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BF5764" w14:textId="1A59141A" w:rsidR="008B6356" w:rsidRDefault="008B6356" w:rsidP="00E35116">
      <w:pPr>
        <w:rPr>
          <w:rFonts w:asciiTheme="minorHAnsi" w:hAnsiTheme="minorHAnsi" w:cstheme="minorHAnsi"/>
        </w:rPr>
      </w:pPr>
    </w:p>
    <w:p w14:paraId="6664E0BE" w14:textId="470EB4CF" w:rsidR="00B47B57" w:rsidRDefault="00B47B57" w:rsidP="00E35116">
      <w:pPr>
        <w:rPr>
          <w:rFonts w:asciiTheme="minorHAnsi" w:hAnsiTheme="minorHAnsi"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3"/>
      </w:tblGrid>
      <w:tr w:rsidR="00B47B57" w14:paraId="1A6D6A4A" w14:textId="77777777" w:rsidTr="00AF1C2C">
        <w:tc>
          <w:tcPr>
            <w:tcW w:w="9213" w:type="dxa"/>
            <w:shd w:val="clear" w:color="auto" w:fill="D9D9D9" w:themeFill="background1" w:themeFillShade="D9"/>
          </w:tcPr>
          <w:p w14:paraId="25565A08" w14:textId="77777777" w:rsidR="00B47B57" w:rsidRDefault="00B47B57" w:rsidP="00AF1C2C">
            <w:pPr>
              <w:tabs>
                <w:tab w:val="left" w:pos="11199"/>
              </w:tabs>
              <w:jc w:val="center"/>
              <w:rPr>
                <w:b/>
              </w:rPr>
            </w:pPr>
          </w:p>
          <w:p w14:paraId="7CC8AF28" w14:textId="4EB9F11F" w:rsidR="00B47B57" w:rsidRDefault="00B47B57" w:rsidP="00AF1C2C">
            <w:pPr>
              <w:widowControl w:val="0"/>
              <w:tabs>
                <w:tab w:val="left" w:pos="11199"/>
              </w:tabs>
              <w:autoSpaceDE w:val="0"/>
              <w:autoSpaceDN w:val="0"/>
              <w:adjustRightInd w:val="0"/>
              <w:spacing w:after="240"/>
              <w:contextualSpacing/>
              <w:jc w:val="center"/>
              <w:rPr>
                <w:b/>
                <w:sz w:val="28"/>
                <w:szCs w:val="28"/>
              </w:rPr>
            </w:pPr>
            <w:r w:rsidRPr="00FC08EA">
              <w:rPr>
                <w:b/>
                <w:sz w:val="28"/>
                <w:szCs w:val="28"/>
              </w:rPr>
              <w:t>MARCHE PUBLIC DE TECHNIQUES DE L’INFORMATION ET DE LA COMMUNICATION</w:t>
            </w:r>
          </w:p>
          <w:p w14:paraId="4E641158" w14:textId="6FFA4A10" w:rsidR="00B47B57" w:rsidRDefault="00B47B57" w:rsidP="00AF1C2C">
            <w:pPr>
              <w:widowControl w:val="0"/>
              <w:tabs>
                <w:tab w:val="left" w:pos="11199"/>
              </w:tabs>
              <w:autoSpaceDE w:val="0"/>
              <w:autoSpaceDN w:val="0"/>
              <w:adjustRightInd w:val="0"/>
              <w:spacing w:after="240"/>
              <w:contextualSpacing/>
              <w:jc w:val="center"/>
              <w:rPr>
                <w:b/>
                <w:sz w:val="28"/>
                <w:szCs w:val="28"/>
              </w:rPr>
            </w:pPr>
          </w:p>
          <w:p w14:paraId="6FF833A2" w14:textId="77777777" w:rsidR="00B47B57" w:rsidRPr="00FC08EA" w:rsidRDefault="00B47B57" w:rsidP="00AF1C2C">
            <w:pPr>
              <w:widowControl w:val="0"/>
              <w:tabs>
                <w:tab w:val="left" w:pos="11199"/>
              </w:tabs>
              <w:autoSpaceDE w:val="0"/>
              <w:autoSpaceDN w:val="0"/>
              <w:adjustRightInd w:val="0"/>
              <w:spacing w:after="240"/>
              <w:contextualSpacing/>
              <w:jc w:val="center"/>
              <w:rPr>
                <w:b/>
                <w:sz w:val="28"/>
                <w:szCs w:val="28"/>
              </w:rPr>
            </w:pPr>
          </w:p>
          <w:p w14:paraId="39F491F6" w14:textId="77777777" w:rsidR="00B47B57" w:rsidRPr="00B26D3C" w:rsidRDefault="00B47B57" w:rsidP="00AF1C2C">
            <w:pPr>
              <w:tabs>
                <w:tab w:val="left" w:pos="11199"/>
              </w:tabs>
              <w:jc w:val="center"/>
            </w:pPr>
          </w:p>
          <w:p w14:paraId="76904ABA" w14:textId="3E50814D" w:rsidR="00B47B57" w:rsidRDefault="00B47B57" w:rsidP="00AF1C2C">
            <w:pPr>
              <w:tabs>
                <w:tab w:val="left" w:pos="11199"/>
              </w:tabs>
              <w:jc w:val="center"/>
              <w:rPr>
                <w:b/>
                <w:sz w:val="28"/>
                <w:szCs w:val="28"/>
                <w:highlight w:val="yellow"/>
              </w:rPr>
            </w:pPr>
            <w:r>
              <w:rPr>
                <w:b/>
                <w:sz w:val="28"/>
                <w:szCs w:val="28"/>
              </w:rPr>
              <w:t xml:space="preserve">MARCHE PUBLIC </w:t>
            </w:r>
            <w:r w:rsidRPr="00D4427F">
              <w:rPr>
                <w:b/>
                <w:sz w:val="28"/>
                <w:szCs w:val="28"/>
              </w:rPr>
              <w:t>n°</w:t>
            </w:r>
            <w:r w:rsidR="005E2E8C">
              <w:rPr>
                <w:b/>
                <w:sz w:val="28"/>
                <w:szCs w:val="28"/>
              </w:rPr>
              <w:t>202</w:t>
            </w:r>
            <w:r w:rsidR="00763B1F">
              <w:rPr>
                <w:b/>
                <w:sz w:val="28"/>
                <w:szCs w:val="28"/>
              </w:rPr>
              <w:t>5043</w:t>
            </w:r>
          </w:p>
          <w:p w14:paraId="311E69B3" w14:textId="76C9D649" w:rsidR="00B47B57" w:rsidRDefault="00B47B57" w:rsidP="00AF1C2C">
            <w:pPr>
              <w:tabs>
                <w:tab w:val="left" w:pos="11199"/>
              </w:tabs>
              <w:jc w:val="center"/>
              <w:rPr>
                <w:b/>
                <w:sz w:val="28"/>
                <w:szCs w:val="28"/>
              </w:rPr>
            </w:pPr>
          </w:p>
          <w:p w14:paraId="382E9BB1" w14:textId="77777777" w:rsidR="00B47B57" w:rsidRDefault="00B47B57" w:rsidP="00AF1C2C">
            <w:pPr>
              <w:tabs>
                <w:tab w:val="left" w:pos="11199"/>
              </w:tabs>
              <w:jc w:val="center"/>
              <w:rPr>
                <w:b/>
                <w:sz w:val="28"/>
                <w:szCs w:val="28"/>
              </w:rPr>
            </w:pPr>
          </w:p>
          <w:p w14:paraId="188FC2E6" w14:textId="77777777" w:rsidR="00B47B57" w:rsidRDefault="00B47B57" w:rsidP="00AF1C2C">
            <w:pPr>
              <w:tabs>
                <w:tab w:val="left" w:pos="11199"/>
              </w:tabs>
              <w:jc w:val="center"/>
              <w:rPr>
                <w:b/>
                <w:sz w:val="28"/>
                <w:szCs w:val="28"/>
              </w:rPr>
            </w:pPr>
          </w:p>
          <w:p w14:paraId="5E34B8CF" w14:textId="6244361F" w:rsidR="00B47B57" w:rsidRDefault="00B47B57" w:rsidP="00AF1C2C">
            <w:pPr>
              <w:tabs>
                <w:tab w:val="left" w:pos="11199"/>
              </w:tabs>
              <w:jc w:val="center"/>
            </w:pPr>
            <w:r>
              <w:rPr>
                <w:b/>
                <w:sz w:val="28"/>
                <w:szCs w:val="28"/>
              </w:rPr>
              <w:t>ANNEXE</w:t>
            </w:r>
            <w:r w:rsidR="00AF1C2C">
              <w:rPr>
                <w:b/>
                <w:sz w:val="28"/>
                <w:szCs w:val="28"/>
              </w:rPr>
              <w:t xml:space="preserve"> 2</w:t>
            </w:r>
            <w:r>
              <w:rPr>
                <w:b/>
                <w:sz w:val="28"/>
                <w:szCs w:val="28"/>
              </w:rPr>
              <w:t xml:space="preserve"> - Fiche </w:t>
            </w:r>
            <w:r w:rsidRPr="00B47B57">
              <w:rPr>
                <w:b/>
                <w:sz w:val="28"/>
                <w:szCs w:val="28"/>
              </w:rPr>
              <w:t>CIRCE</w:t>
            </w:r>
          </w:p>
          <w:p w14:paraId="27A2D370" w14:textId="77777777" w:rsidR="00B47B57" w:rsidRDefault="00B47B57" w:rsidP="00AF1C2C">
            <w:pPr>
              <w:tabs>
                <w:tab w:val="left" w:pos="11199"/>
              </w:tabs>
              <w:jc w:val="center"/>
            </w:pPr>
          </w:p>
          <w:p w14:paraId="2C963B4B" w14:textId="77777777" w:rsidR="00B47B57" w:rsidRDefault="00B47B57" w:rsidP="00AF1C2C">
            <w:pPr>
              <w:widowControl w:val="0"/>
              <w:tabs>
                <w:tab w:val="left" w:pos="11199"/>
              </w:tabs>
              <w:autoSpaceDE w:val="0"/>
              <w:autoSpaceDN w:val="0"/>
              <w:adjustRightInd w:val="0"/>
              <w:spacing w:after="240"/>
              <w:contextualSpacing/>
            </w:pPr>
          </w:p>
        </w:tc>
      </w:tr>
    </w:tbl>
    <w:p w14:paraId="1A3B5699" w14:textId="7175E68C" w:rsidR="00B47B57" w:rsidRDefault="00B47B57" w:rsidP="00E35116">
      <w:pPr>
        <w:rPr>
          <w:rFonts w:asciiTheme="minorHAnsi" w:hAnsiTheme="minorHAnsi" w:cstheme="minorHAnsi"/>
        </w:rPr>
      </w:pPr>
    </w:p>
    <w:p w14:paraId="531A8730" w14:textId="3BC11FDE" w:rsidR="00B47B57" w:rsidRDefault="00B47B57" w:rsidP="00E35116">
      <w:pPr>
        <w:rPr>
          <w:rFonts w:asciiTheme="minorHAnsi" w:hAnsiTheme="minorHAnsi" w:cstheme="minorHAnsi"/>
        </w:rPr>
      </w:pPr>
    </w:p>
    <w:p w14:paraId="7AF062E8" w14:textId="77777777" w:rsidR="00B47B57" w:rsidRPr="00D13883" w:rsidRDefault="00B47B57" w:rsidP="00E35116">
      <w:pPr>
        <w:rPr>
          <w:rFonts w:asciiTheme="minorHAnsi" w:hAnsiTheme="minorHAnsi" w:cstheme="minorHAnsi"/>
        </w:rPr>
      </w:pPr>
    </w:p>
    <w:p w14:paraId="6FA4DB25" w14:textId="77777777" w:rsidR="00E90FF9" w:rsidRPr="00D13883" w:rsidRDefault="00E90FF9" w:rsidP="003F6313">
      <w:pPr>
        <w:tabs>
          <w:tab w:val="left" w:pos="1589"/>
        </w:tabs>
        <w:ind w:left="-284"/>
        <w:rPr>
          <w:rFonts w:asciiTheme="minorHAnsi" w:hAnsiTheme="minorHAnsi" w:cstheme="minorHAnsi"/>
          <w:sz w:val="20"/>
        </w:rPr>
      </w:pPr>
    </w:p>
    <w:p w14:paraId="09089526" w14:textId="6441BE4E" w:rsidR="00B47B57" w:rsidRDefault="00B47B57">
      <w:pPr>
        <w:suppressAutoHyphens w:val="0"/>
        <w:jc w:val="left"/>
        <w:rPr>
          <w:rFonts w:asciiTheme="minorHAnsi" w:hAnsiTheme="minorHAnsi" w:cstheme="minorHAnsi"/>
          <w:b/>
          <w:szCs w:val="24"/>
          <w:u w:val="single"/>
        </w:rPr>
      </w:pPr>
      <w:r>
        <w:rPr>
          <w:rFonts w:asciiTheme="minorHAnsi" w:hAnsiTheme="minorHAnsi" w:cstheme="minorHAnsi"/>
          <w:b/>
          <w:szCs w:val="24"/>
          <w:u w:val="single"/>
        </w:rPr>
        <w:br w:type="page"/>
      </w:r>
    </w:p>
    <w:p w14:paraId="36775087" w14:textId="77777777" w:rsidR="00B47B57" w:rsidRDefault="00B47B57">
      <w:pPr>
        <w:suppressAutoHyphens w:val="0"/>
        <w:jc w:val="left"/>
        <w:rPr>
          <w:rFonts w:asciiTheme="minorHAnsi" w:hAnsiTheme="minorHAnsi" w:cstheme="minorHAnsi"/>
          <w:b/>
          <w:szCs w:val="24"/>
          <w:u w:val="single"/>
        </w:rPr>
      </w:pPr>
    </w:p>
    <w:p w14:paraId="2277FB7A" w14:textId="4D9C878A" w:rsidR="00433976" w:rsidRPr="00B47B57" w:rsidRDefault="00B47B57" w:rsidP="00B47B57">
      <w:pPr>
        <w:tabs>
          <w:tab w:val="left" w:pos="1589"/>
        </w:tabs>
        <w:ind w:left="-284"/>
        <w:jc w:val="center"/>
        <w:rPr>
          <w:rFonts w:asciiTheme="minorHAnsi" w:hAnsiTheme="minorHAnsi" w:cstheme="minorHAnsi"/>
          <w:b/>
          <w:szCs w:val="24"/>
          <w:u w:val="single"/>
        </w:rPr>
      </w:pPr>
      <w:r w:rsidRPr="00B47B57">
        <w:rPr>
          <w:rFonts w:asciiTheme="minorHAnsi" w:hAnsiTheme="minorHAnsi" w:cstheme="minorHAnsi"/>
          <w:b/>
          <w:szCs w:val="24"/>
          <w:u w:val="single"/>
        </w:rPr>
        <w:t>SOMMAIRE</w:t>
      </w:r>
      <w:r w:rsidR="00433976" w:rsidRPr="00B47B57">
        <w:rPr>
          <w:rFonts w:asciiTheme="minorHAnsi" w:hAnsiTheme="minorHAnsi" w:cstheme="minorHAnsi"/>
          <w:b/>
          <w:szCs w:val="24"/>
          <w:u w:val="single"/>
        </w:rPr>
        <w:t> :</w:t>
      </w:r>
    </w:p>
    <w:p w14:paraId="2A2DCD8A" w14:textId="43956E05" w:rsidR="00910FCB" w:rsidRDefault="00076118">
      <w:pPr>
        <w:pStyle w:val="TM1"/>
        <w:rPr>
          <w:rFonts w:asciiTheme="minorHAnsi" w:eastAsiaTheme="minorEastAsia" w:hAnsiTheme="minorHAnsi" w:cstheme="minorBidi"/>
          <w:b w:val="0"/>
          <w:bCs w:val="0"/>
          <w:caps w:val="0"/>
          <w:noProof/>
          <w:kern w:val="2"/>
          <w:sz w:val="24"/>
          <w:szCs w:val="24"/>
          <w:u w:val="none"/>
          <w:lang w:eastAsia="fr-FR"/>
          <w14:ligatures w14:val="standardContextual"/>
        </w:rPr>
      </w:pPr>
      <w:r w:rsidRPr="00D13883">
        <w:rPr>
          <w:rFonts w:asciiTheme="minorHAnsi" w:hAnsiTheme="minorHAnsi" w:cstheme="minorHAnsi"/>
          <w:sz w:val="20"/>
          <w:szCs w:val="20"/>
        </w:rPr>
        <w:fldChar w:fldCharType="begin"/>
      </w:r>
      <w:r w:rsidR="00D307A1" w:rsidRPr="00D13883">
        <w:rPr>
          <w:rFonts w:asciiTheme="minorHAnsi" w:hAnsiTheme="minorHAnsi" w:cstheme="minorHAnsi"/>
          <w:sz w:val="20"/>
          <w:szCs w:val="20"/>
        </w:rPr>
        <w:instrText xml:space="preserve"> TOC \o "1-4" \h \z \u </w:instrText>
      </w:r>
      <w:r w:rsidRPr="00D13883">
        <w:rPr>
          <w:rFonts w:asciiTheme="minorHAnsi" w:hAnsiTheme="minorHAnsi" w:cstheme="minorHAnsi"/>
          <w:sz w:val="20"/>
          <w:szCs w:val="20"/>
        </w:rPr>
        <w:fldChar w:fldCharType="separate"/>
      </w:r>
      <w:hyperlink w:anchor="_Toc210375799" w:history="1">
        <w:r w:rsidR="00910FCB" w:rsidRPr="00CB106C">
          <w:rPr>
            <w:rStyle w:val="Lienhypertexte"/>
            <w:noProof/>
            <w:lang w:eastAsia="fr-FR"/>
          </w:rPr>
          <w:t>1</w:t>
        </w:r>
        <w:r w:rsidR="00910FCB">
          <w:rPr>
            <w:rFonts w:asciiTheme="minorHAnsi" w:eastAsiaTheme="minorEastAsia" w:hAnsiTheme="minorHAnsi" w:cstheme="minorBidi"/>
            <w:b w:val="0"/>
            <w:bCs w:val="0"/>
            <w:caps w:val="0"/>
            <w:noProof/>
            <w:kern w:val="2"/>
            <w:sz w:val="24"/>
            <w:szCs w:val="24"/>
            <w:u w:val="none"/>
            <w:lang w:eastAsia="fr-FR"/>
            <w14:ligatures w14:val="standardContextual"/>
          </w:rPr>
          <w:tab/>
        </w:r>
        <w:r w:rsidR="00910FCB" w:rsidRPr="00CB106C">
          <w:rPr>
            <w:rStyle w:val="Lienhypertexte"/>
            <w:noProof/>
            <w:lang w:eastAsia="fr-FR"/>
          </w:rPr>
          <w:t>GLOSSAIRE</w:t>
        </w:r>
        <w:r w:rsidR="00910FCB">
          <w:rPr>
            <w:noProof/>
            <w:webHidden/>
          </w:rPr>
          <w:tab/>
        </w:r>
        <w:r w:rsidR="00910FCB">
          <w:rPr>
            <w:noProof/>
            <w:webHidden/>
          </w:rPr>
          <w:fldChar w:fldCharType="begin"/>
        </w:r>
        <w:r w:rsidR="00910FCB">
          <w:rPr>
            <w:noProof/>
            <w:webHidden/>
          </w:rPr>
          <w:instrText xml:space="preserve"> PAGEREF _Toc210375799 \h </w:instrText>
        </w:r>
        <w:r w:rsidR="00910FCB">
          <w:rPr>
            <w:noProof/>
            <w:webHidden/>
          </w:rPr>
        </w:r>
        <w:r w:rsidR="00910FCB">
          <w:rPr>
            <w:noProof/>
            <w:webHidden/>
          </w:rPr>
          <w:fldChar w:fldCharType="separate"/>
        </w:r>
        <w:r w:rsidR="00910FCB">
          <w:rPr>
            <w:noProof/>
            <w:webHidden/>
          </w:rPr>
          <w:t>4</w:t>
        </w:r>
        <w:r w:rsidR="00910FCB">
          <w:rPr>
            <w:noProof/>
            <w:webHidden/>
          </w:rPr>
          <w:fldChar w:fldCharType="end"/>
        </w:r>
      </w:hyperlink>
    </w:p>
    <w:p w14:paraId="3A32EB05" w14:textId="6A3E9BB7" w:rsidR="00910FCB" w:rsidRDefault="00910FCB">
      <w:pPr>
        <w:pStyle w:val="TM1"/>
        <w:rPr>
          <w:rFonts w:asciiTheme="minorHAnsi" w:eastAsiaTheme="minorEastAsia" w:hAnsiTheme="minorHAnsi" w:cstheme="minorBidi"/>
          <w:b w:val="0"/>
          <w:bCs w:val="0"/>
          <w:caps w:val="0"/>
          <w:noProof/>
          <w:kern w:val="2"/>
          <w:sz w:val="24"/>
          <w:szCs w:val="24"/>
          <w:u w:val="none"/>
          <w:lang w:eastAsia="fr-FR"/>
          <w14:ligatures w14:val="standardContextual"/>
        </w:rPr>
      </w:pPr>
      <w:hyperlink w:anchor="_Toc210375800" w:history="1">
        <w:r w:rsidRPr="00CB106C">
          <w:rPr>
            <w:rStyle w:val="Lienhypertexte"/>
            <w:noProof/>
            <w:lang w:eastAsia="fr-FR"/>
          </w:rPr>
          <w:t>2</w:t>
        </w:r>
        <w:r>
          <w:rPr>
            <w:rFonts w:asciiTheme="minorHAnsi" w:eastAsiaTheme="minorEastAsia" w:hAnsiTheme="minorHAnsi" w:cstheme="minorBidi"/>
            <w:b w:val="0"/>
            <w:bCs w:val="0"/>
            <w:caps w:val="0"/>
            <w:noProof/>
            <w:kern w:val="2"/>
            <w:sz w:val="24"/>
            <w:szCs w:val="24"/>
            <w:u w:val="none"/>
            <w:lang w:eastAsia="fr-FR"/>
            <w14:ligatures w14:val="standardContextual"/>
          </w:rPr>
          <w:tab/>
        </w:r>
        <w:r w:rsidRPr="00CB106C">
          <w:rPr>
            <w:rStyle w:val="Lienhypertexte"/>
            <w:noProof/>
            <w:lang w:eastAsia="fr-FR"/>
          </w:rPr>
          <w:t>CONTEXTE CNC</w:t>
        </w:r>
        <w:r>
          <w:rPr>
            <w:noProof/>
            <w:webHidden/>
          </w:rPr>
          <w:tab/>
        </w:r>
        <w:r>
          <w:rPr>
            <w:noProof/>
            <w:webHidden/>
          </w:rPr>
          <w:fldChar w:fldCharType="begin"/>
        </w:r>
        <w:r>
          <w:rPr>
            <w:noProof/>
            <w:webHidden/>
          </w:rPr>
          <w:instrText xml:space="preserve"> PAGEREF _Toc210375800 \h </w:instrText>
        </w:r>
        <w:r>
          <w:rPr>
            <w:noProof/>
            <w:webHidden/>
          </w:rPr>
        </w:r>
        <w:r>
          <w:rPr>
            <w:noProof/>
            <w:webHidden/>
          </w:rPr>
          <w:fldChar w:fldCharType="separate"/>
        </w:r>
        <w:r>
          <w:rPr>
            <w:noProof/>
            <w:webHidden/>
          </w:rPr>
          <w:t>6</w:t>
        </w:r>
        <w:r>
          <w:rPr>
            <w:noProof/>
            <w:webHidden/>
          </w:rPr>
          <w:fldChar w:fldCharType="end"/>
        </w:r>
      </w:hyperlink>
    </w:p>
    <w:p w14:paraId="4E6EE805" w14:textId="3FE28C5A"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01" w:history="1">
        <w:r w:rsidRPr="00CB106C">
          <w:rPr>
            <w:rStyle w:val="Lienhypertexte"/>
            <w:rFonts w:cstheme="minorHAnsi"/>
            <w:noProof/>
          </w:rPr>
          <w:t>2.1</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rFonts w:cstheme="minorHAnsi"/>
            <w:noProof/>
          </w:rPr>
          <w:t>Contexte du projet</w:t>
        </w:r>
        <w:r>
          <w:rPr>
            <w:noProof/>
            <w:webHidden/>
          </w:rPr>
          <w:tab/>
        </w:r>
        <w:r>
          <w:rPr>
            <w:noProof/>
            <w:webHidden/>
          </w:rPr>
          <w:fldChar w:fldCharType="begin"/>
        </w:r>
        <w:r>
          <w:rPr>
            <w:noProof/>
            <w:webHidden/>
          </w:rPr>
          <w:instrText xml:space="preserve"> PAGEREF _Toc210375801 \h </w:instrText>
        </w:r>
        <w:r>
          <w:rPr>
            <w:noProof/>
            <w:webHidden/>
          </w:rPr>
        </w:r>
        <w:r>
          <w:rPr>
            <w:noProof/>
            <w:webHidden/>
          </w:rPr>
          <w:fldChar w:fldCharType="separate"/>
        </w:r>
        <w:r>
          <w:rPr>
            <w:noProof/>
            <w:webHidden/>
          </w:rPr>
          <w:t>6</w:t>
        </w:r>
        <w:r>
          <w:rPr>
            <w:noProof/>
            <w:webHidden/>
          </w:rPr>
          <w:fldChar w:fldCharType="end"/>
        </w:r>
      </w:hyperlink>
    </w:p>
    <w:p w14:paraId="0FC7F36B" w14:textId="3AE0815F"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02" w:history="1">
        <w:r w:rsidRPr="00CB106C">
          <w:rPr>
            <w:rStyle w:val="Lienhypertexte"/>
            <w:rFonts w:cstheme="minorHAnsi"/>
            <w:noProof/>
          </w:rPr>
          <w:t>2.2</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rFonts w:cstheme="minorHAnsi"/>
            <w:noProof/>
          </w:rPr>
          <w:t>Intégration de CIRCE dans le SI CNC</w:t>
        </w:r>
        <w:r>
          <w:rPr>
            <w:noProof/>
            <w:webHidden/>
          </w:rPr>
          <w:tab/>
        </w:r>
        <w:r>
          <w:rPr>
            <w:noProof/>
            <w:webHidden/>
          </w:rPr>
          <w:fldChar w:fldCharType="begin"/>
        </w:r>
        <w:r>
          <w:rPr>
            <w:noProof/>
            <w:webHidden/>
          </w:rPr>
          <w:instrText xml:space="preserve"> PAGEREF _Toc210375802 \h </w:instrText>
        </w:r>
        <w:r>
          <w:rPr>
            <w:noProof/>
            <w:webHidden/>
          </w:rPr>
        </w:r>
        <w:r>
          <w:rPr>
            <w:noProof/>
            <w:webHidden/>
          </w:rPr>
          <w:fldChar w:fldCharType="separate"/>
        </w:r>
        <w:r>
          <w:rPr>
            <w:noProof/>
            <w:webHidden/>
          </w:rPr>
          <w:t>6</w:t>
        </w:r>
        <w:r>
          <w:rPr>
            <w:noProof/>
            <w:webHidden/>
          </w:rPr>
          <w:fldChar w:fldCharType="end"/>
        </w:r>
      </w:hyperlink>
    </w:p>
    <w:p w14:paraId="04D1FD0F" w14:textId="334A0343" w:rsidR="00910FCB" w:rsidRDefault="00910FCB">
      <w:pPr>
        <w:pStyle w:val="TM2"/>
        <w:tabs>
          <w:tab w:val="left" w:pos="522"/>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03" w:history="1">
        <w:r w:rsidRPr="00CB106C">
          <w:rPr>
            <w:rStyle w:val="Lienhypertexte"/>
            <w:rFonts w:ascii="Calibri" w:hAnsi="Calibri" w:cs="Calibri"/>
            <w:noProof/>
          </w:rPr>
          <w:t>2.3</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rFonts w:ascii="Calibri" w:hAnsi="Calibri" w:cs="Calibri"/>
            <w:noProof/>
          </w:rPr>
          <w:t>Architecture Orientée Services</w:t>
        </w:r>
        <w:r>
          <w:rPr>
            <w:noProof/>
            <w:webHidden/>
          </w:rPr>
          <w:tab/>
        </w:r>
        <w:r>
          <w:rPr>
            <w:noProof/>
            <w:webHidden/>
          </w:rPr>
          <w:fldChar w:fldCharType="begin"/>
        </w:r>
        <w:r>
          <w:rPr>
            <w:noProof/>
            <w:webHidden/>
          </w:rPr>
          <w:instrText xml:space="preserve"> PAGEREF _Toc210375803 \h </w:instrText>
        </w:r>
        <w:r>
          <w:rPr>
            <w:noProof/>
            <w:webHidden/>
          </w:rPr>
        </w:r>
        <w:r>
          <w:rPr>
            <w:noProof/>
            <w:webHidden/>
          </w:rPr>
          <w:fldChar w:fldCharType="separate"/>
        </w:r>
        <w:r>
          <w:rPr>
            <w:noProof/>
            <w:webHidden/>
          </w:rPr>
          <w:t>7</w:t>
        </w:r>
        <w:r>
          <w:rPr>
            <w:noProof/>
            <w:webHidden/>
          </w:rPr>
          <w:fldChar w:fldCharType="end"/>
        </w:r>
      </w:hyperlink>
    </w:p>
    <w:p w14:paraId="06E5C9DF" w14:textId="7E4528BE"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04" w:history="1">
        <w:r w:rsidRPr="00CB106C">
          <w:rPr>
            <w:rStyle w:val="Lienhypertexte"/>
            <w:noProof/>
          </w:rPr>
          <w:t>2.3.1</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noProof/>
          </w:rPr>
          <w:t>SOA</w:t>
        </w:r>
        <w:r>
          <w:rPr>
            <w:noProof/>
            <w:webHidden/>
          </w:rPr>
          <w:tab/>
        </w:r>
        <w:r>
          <w:rPr>
            <w:noProof/>
            <w:webHidden/>
          </w:rPr>
          <w:fldChar w:fldCharType="begin"/>
        </w:r>
        <w:r>
          <w:rPr>
            <w:noProof/>
            <w:webHidden/>
          </w:rPr>
          <w:instrText xml:space="preserve"> PAGEREF _Toc210375804 \h </w:instrText>
        </w:r>
        <w:r>
          <w:rPr>
            <w:noProof/>
            <w:webHidden/>
          </w:rPr>
        </w:r>
        <w:r>
          <w:rPr>
            <w:noProof/>
            <w:webHidden/>
          </w:rPr>
          <w:fldChar w:fldCharType="separate"/>
        </w:r>
        <w:r>
          <w:rPr>
            <w:noProof/>
            <w:webHidden/>
          </w:rPr>
          <w:t>7</w:t>
        </w:r>
        <w:r>
          <w:rPr>
            <w:noProof/>
            <w:webHidden/>
          </w:rPr>
          <w:fldChar w:fldCharType="end"/>
        </w:r>
      </w:hyperlink>
    </w:p>
    <w:p w14:paraId="387E23F0" w14:textId="2AAEEE4E"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05" w:history="1">
        <w:r w:rsidRPr="00CB106C">
          <w:rPr>
            <w:rStyle w:val="Lienhypertexte"/>
            <w:noProof/>
          </w:rPr>
          <w:t>2.3.2</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noProof/>
          </w:rPr>
          <w:t>Sentinet</w:t>
        </w:r>
        <w:r>
          <w:rPr>
            <w:noProof/>
            <w:webHidden/>
          </w:rPr>
          <w:tab/>
        </w:r>
        <w:r>
          <w:rPr>
            <w:noProof/>
            <w:webHidden/>
          </w:rPr>
          <w:fldChar w:fldCharType="begin"/>
        </w:r>
        <w:r>
          <w:rPr>
            <w:noProof/>
            <w:webHidden/>
          </w:rPr>
          <w:instrText xml:space="preserve"> PAGEREF _Toc210375805 \h </w:instrText>
        </w:r>
        <w:r>
          <w:rPr>
            <w:noProof/>
            <w:webHidden/>
          </w:rPr>
        </w:r>
        <w:r>
          <w:rPr>
            <w:noProof/>
            <w:webHidden/>
          </w:rPr>
          <w:fldChar w:fldCharType="separate"/>
        </w:r>
        <w:r>
          <w:rPr>
            <w:noProof/>
            <w:webHidden/>
          </w:rPr>
          <w:t>7</w:t>
        </w:r>
        <w:r>
          <w:rPr>
            <w:noProof/>
            <w:webHidden/>
          </w:rPr>
          <w:fldChar w:fldCharType="end"/>
        </w:r>
      </w:hyperlink>
    </w:p>
    <w:p w14:paraId="5A35834E" w14:textId="4DF0E4EA"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06" w:history="1">
        <w:r w:rsidRPr="00CB106C">
          <w:rPr>
            <w:rStyle w:val="Lienhypertexte"/>
            <w:noProof/>
          </w:rPr>
          <w:t>2.3.3</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noProof/>
          </w:rPr>
          <w:t>Biztalk et Biztalk ESB Toolkit</w:t>
        </w:r>
        <w:r>
          <w:rPr>
            <w:noProof/>
            <w:webHidden/>
          </w:rPr>
          <w:tab/>
        </w:r>
        <w:r>
          <w:rPr>
            <w:noProof/>
            <w:webHidden/>
          </w:rPr>
          <w:fldChar w:fldCharType="begin"/>
        </w:r>
        <w:r>
          <w:rPr>
            <w:noProof/>
            <w:webHidden/>
          </w:rPr>
          <w:instrText xml:space="preserve"> PAGEREF _Toc210375806 \h </w:instrText>
        </w:r>
        <w:r>
          <w:rPr>
            <w:noProof/>
            <w:webHidden/>
          </w:rPr>
        </w:r>
        <w:r>
          <w:rPr>
            <w:noProof/>
            <w:webHidden/>
          </w:rPr>
          <w:fldChar w:fldCharType="separate"/>
        </w:r>
        <w:r>
          <w:rPr>
            <w:noProof/>
            <w:webHidden/>
          </w:rPr>
          <w:t>7</w:t>
        </w:r>
        <w:r>
          <w:rPr>
            <w:noProof/>
            <w:webHidden/>
          </w:rPr>
          <w:fldChar w:fldCharType="end"/>
        </w:r>
      </w:hyperlink>
    </w:p>
    <w:p w14:paraId="51FB2E5D" w14:textId="3E58418C" w:rsidR="00910FCB" w:rsidRDefault="00910FCB">
      <w:pPr>
        <w:pStyle w:val="TM1"/>
        <w:rPr>
          <w:rFonts w:asciiTheme="minorHAnsi" w:eastAsiaTheme="minorEastAsia" w:hAnsiTheme="minorHAnsi" w:cstheme="minorBidi"/>
          <w:b w:val="0"/>
          <w:bCs w:val="0"/>
          <w:caps w:val="0"/>
          <w:noProof/>
          <w:kern w:val="2"/>
          <w:sz w:val="24"/>
          <w:szCs w:val="24"/>
          <w:u w:val="none"/>
          <w:lang w:eastAsia="fr-FR"/>
          <w14:ligatures w14:val="standardContextual"/>
        </w:rPr>
      </w:pPr>
      <w:hyperlink w:anchor="_Toc210375807" w:history="1">
        <w:r w:rsidRPr="00CB106C">
          <w:rPr>
            <w:rStyle w:val="Lienhypertexte"/>
            <w:noProof/>
            <w:lang w:eastAsia="fr-FR"/>
          </w:rPr>
          <w:t>3</w:t>
        </w:r>
        <w:r>
          <w:rPr>
            <w:rFonts w:asciiTheme="minorHAnsi" w:eastAsiaTheme="minorEastAsia" w:hAnsiTheme="minorHAnsi" w:cstheme="minorBidi"/>
            <w:b w:val="0"/>
            <w:bCs w:val="0"/>
            <w:caps w:val="0"/>
            <w:noProof/>
            <w:kern w:val="2"/>
            <w:sz w:val="24"/>
            <w:szCs w:val="24"/>
            <w:u w:val="none"/>
            <w:lang w:eastAsia="fr-FR"/>
            <w14:ligatures w14:val="standardContextual"/>
          </w:rPr>
          <w:tab/>
        </w:r>
        <w:r w:rsidRPr="00CB106C">
          <w:rPr>
            <w:rStyle w:val="Lienhypertexte"/>
            <w:noProof/>
            <w:lang w:eastAsia="fr-FR"/>
          </w:rPr>
          <w:t>L’APPLICATION CIRCE</w:t>
        </w:r>
        <w:r>
          <w:rPr>
            <w:noProof/>
            <w:webHidden/>
          </w:rPr>
          <w:tab/>
        </w:r>
        <w:r>
          <w:rPr>
            <w:noProof/>
            <w:webHidden/>
          </w:rPr>
          <w:fldChar w:fldCharType="begin"/>
        </w:r>
        <w:r>
          <w:rPr>
            <w:noProof/>
            <w:webHidden/>
          </w:rPr>
          <w:instrText xml:space="preserve"> PAGEREF _Toc210375807 \h </w:instrText>
        </w:r>
        <w:r>
          <w:rPr>
            <w:noProof/>
            <w:webHidden/>
          </w:rPr>
        </w:r>
        <w:r>
          <w:rPr>
            <w:noProof/>
            <w:webHidden/>
          </w:rPr>
          <w:fldChar w:fldCharType="separate"/>
        </w:r>
        <w:r>
          <w:rPr>
            <w:noProof/>
            <w:webHidden/>
          </w:rPr>
          <w:t>8</w:t>
        </w:r>
        <w:r>
          <w:rPr>
            <w:noProof/>
            <w:webHidden/>
          </w:rPr>
          <w:fldChar w:fldCharType="end"/>
        </w:r>
      </w:hyperlink>
    </w:p>
    <w:p w14:paraId="2C2E7642" w14:textId="173745EF"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08" w:history="1">
        <w:r w:rsidRPr="00CB106C">
          <w:rPr>
            <w:rStyle w:val="Lienhypertexte"/>
            <w:rFonts w:cstheme="minorHAnsi"/>
            <w:noProof/>
          </w:rPr>
          <w:t>3.1</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rFonts w:cstheme="minorHAnsi"/>
            <w:noProof/>
          </w:rPr>
          <w:t>Périmètre de gouvernance</w:t>
        </w:r>
        <w:r>
          <w:rPr>
            <w:noProof/>
            <w:webHidden/>
          </w:rPr>
          <w:tab/>
        </w:r>
        <w:r>
          <w:rPr>
            <w:noProof/>
            <w:webHidden/>
          </w:rPr>
          <w:fldChar w:fldCharType="begin"/>
        </w:r>
        <w:r>
          <w:rPr>
            <w:noProof/>
            <w:webHidden/>
          </w:rPr>
          <w:instrText xml:space="preserve"> PAGEREF _Toc210375808 \h </w:instrText>
        </w:r>
        <w:r>
          <w:rPr>
            <w:noProof/>
            <w:webHidden/>
          </w:rPr>
        </w:r>
        <w:r>
          <w:rPr>
            <w:noProof/>
            <w:webHidden/>
          </w:rPr>
          <w:fldChar w:fldCharType="separate"/>
        </w:r>
        <w:r>
          <w:rPr>
            <w:noProof/>
            <w:webHidden/>
          </w:rPr>
          <w:t>8</w:t>
        </w:r>
        <w:r>
          <w:rPr>
            <w:noProof/>
            <w:webHidden/>
          </w:rPr>
          <w:fldChar w:fldCharType="end"/>
        </w:r>
      </w:hyperlink>
    </w:p>
    <w:p w14:paraId="0D7B9EF7" w14:textId="33DFCE8D"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09" w:history="1">
        <w:r w:rsidRPr="00CB106C">
          <w:rPr>
            <w:rStyle w:val="Lienhypertexte"/>
            <w:rFonts w:cstheme="minorHAnsi"/>
            <w:noProof/>
          </w:rPr>
          <w:t>3.2</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rFonts w:cstheme="minorHAnsi"/>
            <w:noProof/>
          </w:rPr>
          <w:t>Acteurs</w:t>
        </w:r>
        <w:r>
          <w:rPr>
            <w:noProof/>
            <w:webHidden/>
          </w:rPr>
          <w:tab/>
        </w:r>
        <w:r>
          <w:rPr>
            <w:noProof/>
            <w:webHidden/>
          </w:rPr>
          <w:fldChar w:fldCharType="begin"/>
        </w:r>
        <w:r>
          <w:rPr>
            <w:noProof/>
            <w:webHidden/>
          </w:rPr>
          <w:instrText xml:space="preserve"> PAGEREF _Toc210375809 \h </w:instrText>
        </w:r>
        <w:r>
          <w:rPr>
            <w:noProof/>
            <w:webHidden/>
          </w:rPr>
        </w:r>
        <w:r>
          <w:rPr>
            <w:noProof/>
            <w:webHidden/>
          </w:rPr>
          <w:fldChar w:fldCharType="separate"/>
        </w:r>
        <w:r>
          <w:rPr>
            <w:noProof/>
            <w:webHidden/>
          </w:rPr>
          <w:t>10</w:t>
        </w:r>
        <w:r>
          <w:rPr>
            <w:noProof/>
            <w:webHidden/>
          </w:rPr>
          <w:fldChar w:fldCharType="end"/>
        </w:r>
      </w:hyperlink>
    </w:p>
    <w:p w14:paraId="5A8E2D2A" w14:textId="25537435"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10" w:history="1">
        <w:r w:rsidRPr="00CB106C">
          <w:rPr>
            <w:rStyle w:val="Lienhypertexte"/>
            <w:rFonts w:cstheme="minorHAnsi"/>
            <w:noProof/>
          </w:rPr>
          <w:t>3.3</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rFonts w:cstheme="minorHAnsi"/>
            <w:noProof/>
          </w:rPr>
          <w:t>Cycle de vie d’un partenaire</w:t>
        </w:r>
        <w:r>
          <w:rPr>
            <w:noProof/>
            <w:webHidden/>
          </w:rPr>
          <w:tab/>
        </w:r>
        <w:r>
          <w:rPr>
            <w:noProof/>
            <w:webHidden/>
          </w:rPr>
          <w:fldChar w:fldCharType="begin"/>
        </w:r>
        <w:r>
          <w:rPr>
            <w:noProof/>
            <w:webHidden/>
          </w:rPr>
          <w:instrText xml:space="preserve"> PAGEREF _Toc210375810 \h </w:instrText>
        </w:r>
        <w:r>
          <w:rPr>
            <w:noProof/>
            <w:webHidden/>
          </w:rPr>
        </w:r>
        <w:r>
          <w:rPr>
            <w:noProof/>
            <w:webHidden/>
          </w:rPr>
          <w:fldChar w:fldCharType="separate"/>
        </w:r>
        <w:r>
          <w:rPr>
            <w:noProof/>
            <w:webHidden/>
          </w:rPr>
          <w:t>10</w:t>
        </w:r>
        <w:r>
          <w:rPr>
            <w:noProof/>
            <w:webHidden/>
          </w:rPr>
          <w:fldChar w:fldCharType="end"/>
        </w:r>
      </w:hyperlink>
    </w:p>
    <w:p w14:paraId="1B679062" w14:textId="7CC53617"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11" w:history="1">
        <w:r w:rsidRPr="00CB106C">
          <w:rPr>
            <w:rStyle w:val="Lienhypertexte"/>
            <w:rFonts w:cstheme="minorHAnsi"/>
            <w:noProof/>
          </w:rPr>
          <w:t>3.3.1</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Gestion multi-types d’un partenaire</w:t>
        </w:r>
        <w:r>
          <w:rPr>
            <w:noProof/>
            <w:webHidden/>
          </w:rPr>
          <w:tab/>
        </w:r>
        <w:r>
          <w:rPr>
            <w:noProof/>
            <w:webHidden/>
          </w:rPr>
          <w:fldChar w:fldCharType="begin"/>
        </w:r>
        <w:r>
          <w:rPr>
            <w:noProof/>
            <w:webHidden/>
          </w:rPr>
          <w:instrText xml:space="preserve"> PAGEREF _Toc210375811 \h </w:instrText>
        </w:r>
        <w:r>
          <w:rPr>
            <w:noProof/>
            <w:webHidden/>
          </w:rPr>
        </w:r>
        <w:r>
          <w:rPr>
            <w:noProof/>
            <w:webHidden/>
          </w:rPr>
          <w:fldChar w:fldCharType="separate"/>
        </w:r>
        <w:r>
          <w:rPr>
            <w:noProof/>
            <w:webHidden/>
          </w:rPr>
          <w:t>10</w:t>
        </w:r>
        <w:r>
          <w:rPr>
            <w:noProof/>
            <w:webHidden/>
          </w:rPr>
          <w:fldChar w:fldCharType="end"/>
        </w:r>
      </w:hyperlink>
    </w:p>
    <w:p w14:paraId="6F1AB732" w14:textId="37E5D07E"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12" w:history="1">
        <w:r w:rsidRPr="00CB106C">
          <w:rPr>
            <w:rStyle w:val="Lienhypertexte"/>
            <w:rFonts w:cstheme="minorHAnsi"/>
            <w:noProof/>
          </w:rPr>
          <w:t>3.3.2</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Statut partenaire</w:t>
        </w:r>
        <w:r>
          <w:rPr>
            <w:noProof/>
            <w:webHidden/>
          </w:rPr>
          <w:tab/>
        </w:r>
        <w:r>
          <w:rPr>
            <w:noProof/>
            <w:webHidden/>
          </w:rPr>
          <w:fldChar w:fldCharType="begin"/>
        </w:r>
        <w:r>
          <w:rPr>
            <w:noProof/>
            <w:webHidden/>
          </w:rPr>
          <w:instrText xml:space="preserve"> PAGEREF _Toc210375812 \h </w:instrText>
        </w:r>
        <w:r>
          <w:rPr>
            <w:noProof/>
            <w:webHidden/>
          </w:rPr>
        </w:r>
        <w:r>
          <w:rPr>
            <w:noProof/>
            <w:webHidden/>
          </w:rPr>
          <w:fldChar w:fldCharType="separate"/>
        </w:r>
        <w:r>
          <w:rPr>
            <w:noProof/>
            <w:webHidden/>
          </w:rPr>
          <w:t>10</w:t>
        </w:r>
        <w:r>
          <w:rPr>
            <w:noProof/>
            <w:webHidden/>
          </w:rPr>
          <w:fldChar w:fldCharType="end"/>
        </w:r>
      </w:hyperlink>
    </w:p>
    <w:p w14:paraId="6EF2F0D2" w14:textId="66B8D6DF"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13" w:history="1">
        <w:r w:rsidRPr="00CB106C">
          <w:rPr>
            <w:rStyle w:val="Lienhypertexte"/>
            <w:rFonts w:cstheme="minorHAnsi"/>
            <w:noProof/>
          </w:rPr>
          <w:t>3.3.3</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Etat validation</w:t>
        </w:r>
        <w:r>
          <w:rPr>
            <w:noProof/>
            <w:webHidden/>
          </w:rPr>
          <w:tab/>
        </w:r>
        <w:r>
          <w:rPr>
            <w:noProof/>
            <w:webHidden/>
          </w:rPr>
          <w:fldChar w:fldCharType="begin"/>
        </w:r>
        <w:r>
          <w:rPr>
            <w:noProof/>
            <w:webHidden/>
          </w:rPr>
          <w:instrText xml:space="preserve"> PAGEREF _Toc210375813 \h </w:instrText>
        </w:r>
        <w:r>
          <w:rPr>
            <w:noProof/>
            <w:webHidden/>
          </w:rPr>
        </w:r>
        <w:r>
          <w:rPr>
            <w:noProof/>
            <w:webHidden/>
          </w:rPr>
          <w:fldChar w:fldCharType="separate"/>
        </w:r>
        <w:r>
          <w:rPr>
            <w:noProof/>
            <w:webHidden/>
          </w:rPr>
          <w:t>10</w:t>
        </w:r>
        <w:r>
          <w:rPr>
            <w:noProof/>
            <w:webHidden/>
          </w:rPr>
          <w:fldChar w:fldCharType="end"/>
        </w:r>
      </w:hyperlink>
    </w:p>
    <w:p w14:paraId="790DABA3" w14:textId="253CDCCD"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14" w:history="1">
        <w:r w:rsidRPr="00CB106C">
          <w:rPr>
            <w:rStyle w:val="Lienhypertexte"/>
            <w:rFonts w:cstheme="minorHAnsi"/>
            <w:noProof/>
          </w:rPr>
          <w:t>3.3.4</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Statut financier</w:t>
        </w:r>
        <w:r>
          <w:rPr>
            <w:noProof/>
            <w:webHidden/>
          </w:rPr>
          <w:tab/>
        </w:r>
        <w:r>
          <w:rPr>
            <w:noProof/>
            <w:webHidden/>
          </w:rPr>
          <w:fldChar w:fldCharType="begin"/>
        </w:r>
        <w:r>
          <w:rPr>
            <w:noProof/>
            <w:webHidden/>
          </w:rPr>
          <w:instrText xml:space="preserve"> PAGEREF _Toc210375814 \h </w:instrText>
        </w:r>
        <w:r>
          <w:rPr>
            <w:noProof/>
            <w:webHidden/>
          </w:rPr>
        </w:r>
        <w:r>
          <w:rPr>
            <w:noProof/>
            <w:webHidden/>
          </w:rPr>
          <w:fldChar w:fldCharType="separate"/>
        </w:r>
        <w:r>
          <w:rPr>
            <w:noProof/>
            <w:webHidden/>
          </w:rPr>
          <w:t>11</w:t>
        </w:r>
        <w:r>
          <w:rPr>
            <w:noProof/>
            <w:webHidden/>
          </w:rPr>
          <w:fldChar w:fldCharType="end"/>
        </w:r>
      </w:hyperlink>
    </w:p>
    <w:p w14:paraId="1C7E7617" w14:textId="3F6644E7"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15" w:history="1">
        <w:r w:rsidRPr="00CB106C">
          <w:rPr>
            <w:rStyle w:val="Lienhypertexte"/>
            <w:noProof/>
          </w:rPr>
          <w:t>3.4</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noProof/>
          </w:rPr>
          <w:t>Données</w:t>
        </w:r>
        <w:r>
          <w:rPr>
            <w:noProof/>
            <w:webHidden/>
          </w:rPr>
          <w:tab/>
        </w:r>
        <w:r>
          <w:rPr>
            <w:noProof/>
            <w:webHidden/>
          </w:rPr>
          <w:fldChar w:fldCharType="begin"/>
        </w:r>
        <w:r>
          <w:rPr>
            <w:noProof/>
            <w:webHidden/>
          </w:rPr>
          <w:instrText xml:space="preserve"> PAGEREF _Toc210375815 \h </w:instrText>
        </w:r>
        <w:r>
          <w:rPr>
            <w:noProof/>
            <w:webHidden/>
          </w:rPr>
        </w:r>
        <w:r>
          <w:rPr>
            <w:noProof/>
            <w:webHidden/>
          </w:rPr>
          <w:fldChar w:fldCharType="separate"/>
        </w:r>
        <w:r>
          <w:rPr>
            <w:noProof/>
            <w:webHidden/>
          </w:rPr>
          <w:t>11</w:t>
        </w:r>
        <w:r>
          <w:rPr>
            <w:noProof/>
            <w:webHidden/>
          </w:rPr>
          <w:fldChar w:fldCharType="end"/>
        </w:r>
      </w:hyperlink>
    </w:p>
    <w:p w14:paraId="3A851D28" w14:textId="073609D2"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16" w:history="1">
        <w:r w:rsidRPr="00CB106C">
          <w:rPr>
            <w:rStyle w:val="Lienhypertexte"/>
            <w:noProof/>
          </w:rPr>
          <w:t>3.4.1</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noProof/>
          </w:rPr>
          <w:t>Nomenclatures</w:t>
        </w:r>
        <w:r>
          <w:rPr>
            <w:noProof/>
            <w:webHidden/>
          </w:rPr>
          <w:tab/>
        </w:r>
        <w:r>
          <w:rPr>
            <w:noProof/>
            <w:webHidden/>
          </w:rPr>
          <w:fldChar w:fldCharType="begin"/>
        </w:r>
        <w:r>
          <w:rPr>
            <w:noProof/>
            <w:webHidden/>
          </w:rPr>
          <w:instrText xml:space="preserve"> PAGEREF _Toc210375816 \h </w:instrText>
        </w:r>
        <w:r>
          <w:rPr>
            <w:noProof/>
            <w:webHidden/>
          </w:rPr>
        </w:r>
        <w:r>
          <w:rPr>
            <w:noProof/>
            <w:webHidden/>
          </w:rPr>
          <w:fldChar w:fldCharType="separate"/>
        </w:r>
        <w:r>
          <w:rPr>
            <w:noProof/>
            <w:webHidden/>
          </w:rPr>
          <w:t>11</w:t>
        </w:r>
        <w:r>
          <w:rPr>
            <w:noProof/>
            <w:webHidden/>
          </w:rPr>
          <w:fldChar w:fldCharType="end"/>
        </w:r>
      </w:hyperlink>
    </w:p>
    <w:p w14:paraId="1FBC6857" w14:textId="4E47F9C3"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17" w:history="1">
        <w:r w:rsidRPr="00CB106C">
          <w:rPr>
            <w:rStyle w:val="Lienhypertexte"/>
            <w:noProof/>
          </w:rPr>
          <w:t>3.4.2</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noProof/>
          </w:rPr>
          <w:t>Identifiant unique du partenaire (IDUP)</w:t>
        </w:r>
        <w:r>
          <w:rPr>
            <w:noProof/>
            <w:webHidden/>
          </w:rPr>
          <w:tab/>
        </w:r>
        <w:r>
          <w:rPr>
            <w:noProof/>
            <w:webHidden/>
          </w:rPr>
          <w:fldChar w:fldCharType="begin"/>
        </w:r>
        <w:r>
          <w:rPr>
            <w:noProof/>
            <w:webHidden/>
          </w:rPr>
          <w:instrText xml:space="preserve"> PAGEREF _Toc210375817 \h </w:instrText>
        </w:r>
        <w:r>
          <w:rPr>
            <w:noProof/>
            <w:webHidden/>
          </w:rPr>
        </w:r>
        <w:r>
          <w:rPr>
            <w:noProof/>
            <w:webHidden/>
          </w:rPr>
          <w:fldChar w:fldCharType="separate"/>
        </w:r>
        <w:r>
          <w:rPr>
            <w:noProof/>
            <w:webHidden/>
          </w:rPr>
          <w:t>12</w:t>
        </w:r>
        <w:r>
          <w:rPr>
            <w:noProof/>
            <w:webHidden/>
          </w:rPr>
          <w:fldChar w:fldCharType="end"/>
        </w:r>
      </w:hyperlink>
    </w:p>
    <w:p w14:paraId="19FB9F29" w14:textId="18E8CA95"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18" w:history="1">
        <w:r w:rsidRPr="00CB106C">
          <w:rPr>
            <w:rStyle w:val="Lienhypertexte"/>
            <w:rFonts w:cstheme="minorHAnsi"/>
            <w:noProof/>
          </w:rPr>
          <w:t>3.5</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rFonts w:cstheme="minorHAnsi"/>
            <w:noProof/>
          </w:rPr>
          <w:t>Systèmes émetteurs et consommateurs des données partenaires</w:t>
        </w:r>
        <w:r>
          <w:rPr>
            <w:noProof/>
            <w:webHidden/>
          </w:rPr>
          <w:tab/>
        </w:r>
        <w:r>
          <w:rPr>
            <w:noProof/>
            <w:webHidden/>
          </w:rPr>
          <w:fldChar w:fldCharType="begin"/>
        </w:r>
        <w:r>
          <w:rPr>
            <w:noProof/>
            <w:webHidden/>
          </w:rPr>
          <w:instrText xml:space="preserve"> PAGEREF _Toc210375818 \h </w:instrText>
        </w:r>
        <w:r>
          <w:rPr>
            <w:noProof/>
            <w:webHidden/>
          </w:rPr>
        </w:r>
        <w:r>
          <w:rPr>
            <w:noProof/>
            <w:webHidden/>
          </w:rPr>
          <w:fldChar w:fldCharType="separate"/>
        </w:r>
        <w:r>
          <w:rPr>
            <w:noProof/>
            <w:webHidden/>
          </w:rPr>
          <w:t>12</w:t>
        </w:r>
        <w:r>
          <w:rPr>
            <w:noProof/>
            <w:webHidden/>
          </w:rPr>
          <w:fldChar w:fldCharType="end"/>
        </w:r>
      </w:hyperlink>
    </w:p>
    <w:p w14:paraId="65159B4B" w14:textId="4F2BAA50" w:rsidR="00910FCB" w:rsidRDefault="00910FCB">
      <w:pPr>
        <w:pStyle w:val="TM1"/>
        <w:rPr>
          <w:rFonts w:asciiTheme="minorHAnsi" w:eastAsiaTheme="minorEastAsia" w:hAnsiTheme="minorHAnsi" w:cstheme="minorBidi"/>
          <w:b w:val="0"/>
          <w:bCs w:val="0"/>
          <w:caps w:val="0"/>
          <w:noProof/>
          <w:kern w:val="2"/>
          <w:sz w:val="24"/>
          <w:szCs w:val="24"/>
          <w:u w:val="none"/>
          <w:lang w:eastAsia="fr-FR"/>
          <w14:ligatures w14:val="standardContextual"/>
        </w:rPr>
      </w:pPr>
      <w:hyperlink w:anchor="_Toc210375819" w:history="1">
        <w:r w:rsidRPr="00CB106C">
          <w:rPr>
            <w:rStyle w:val="Lienhypertexte"/>
            <w:noProof/>
            <w:lang w:eastAsia="fr-FR"/>
          </w:rPr>
          <w:t>4</w:t>
        </w:r>
        <w:r>
          <w:rPr>
            <w:rFonts w:asciiTheme="minorHAnsi" w:eastAsiaTheme="minorEastAsia" w:hAnsiTheme="minorHAnsi" w:cstheme="minorBidi"/>
            <w:b w:val="0"/>
            <w:bCs w:val="0"/>
            <w:caps w:val="0"/>
            <w:noProof/>
            <w:kern w:val="2"/>
            <w:sz w:val="24"/>
            <w:szCs w:val="24"/>
            <w:u w:val="none"/>
            <w:lang w:eastAsia="fr-FR"/>
            <w14:ligatures w14:val="standardContextual"/>
          </w:rPr>
          <w:tab/>
        </w:r>
        <w:r w:rsidRPr="00CB106C">
          <w:rPr>
            <w:rStyle w:val="Lienhypertexte"/>
            <w:noProof/>
            <w:lang w:eastAsia="fr-FR"/>
          </w:rPr>
          <w:t>ARCHITECTURE LOGIQUE</w:t>
        </w:r>
        <w:r>
          <w:rPr>
            <w:noProof/>
            <w:webHidden/>
          </w:rPr>
          <w:tab/>
        </w:r>
        <w:r>
          <w:rPr>
            <w:noProof/>
            <w:webHidden/>
          </w:rPr>
          <w:fldChar w:fldCharType="begin"/>
        </w:r>
        <w:r>
          <w:rPr>
            <w:noProof/>
            <w:webHidden/>
          </w:rPr>
          <w:instrText xml:space="preserve"> PAGEREF _Toc210375819 \h </w:instrText>
        </w:r>
        <w:r>
          <w:rPr>
            <w:noProof/>
            <w:webHidden/>
          </w:rPr>
        </w:r>
        <w:r>
          <w:rPr>
            <w:noProof/>
            <w:webHidden/>
          </w:rPr>
          <w:fldChar w:fldCharType="separate"/>
        </w:r>
        <w:r>
          <w:rPr>
            <w:noProof/>
            <w:webHidden/>
          </w:rPr>
          <w:t>15</w:t>
        </w:r>
        <w:r>
          <w:rPr>
            <w:noProof/>
            <w:webHidden/>
          </w:rPr>
          <w:fldChar w:fldCharType="end"/>
        </w:r>
      </w:hyperlink>
    </w:p>
    <w:p w14:paraId="08F37D51" w14:textId="5E031041"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20" w:history="1">
        <w:r w:rsidRPr="00CB106C">
          <w:rPr>
            <w:rStyle w:val="Lienhypertexte"/>
            <w:noProof/>
          </w:rPr>
          <w:t>4.1</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noProof/>
          </w:rPr>
          <w:t>Schéma d’architecture logique</w:t>
        </w:r>
        <w:r>
          <w:rPr>
            <w:noProof/>
            <w:webHidden/>
          </w:rPr>
          <w:tab/>
        </w:r>
        <w:r>
          <w:rPr>
            <w:noProof/>
            <w:webHidden/>
          </w:rPr>
          <w:fldChar w:fldCharType="begin"/>
        </w:r>
        <w:r>
          <w:rPr>
            <w:noProof/>
            <w:webHidden/>
          </w:rPr>
          <w:instrText xml:space="preserve"> PAGEREF _Toc210375820 \h </w:instrText>
        </w:r>
        <w:r>
          <w:rPr>
            <w:noProof/>
            <w:webHidden/>
          </w:rPr>
        </w:r>
        <w:r>
          <w:rPr>
            <w:noProof/>
            <w:webHidden/>
          </w:rPr>
          <w:fldChar w:fldCharType="separate"/>
        </w:r>
        <w:r>
          <w:rPr>
            <w:noProof/>
            <w:webHidden/>
          </w:rPr>
          <w:t>15</w:t>
        </w:r>
        <w:r>
          <w:rPr>
            <w:noProof/>
            <w:webHidden/>
          </w:rPr>
          <w:fldChar w:fldCharType="end"/>
        </w:r>
      </w:hyperlink>
    </w:p>
    <w:p w14:paraId="001B4394" w14:textId="5105B287"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21" w:history="1">
        <w:r w:rsidRPr="00CB106C">
          <w:rPr>
            <w:rStyle w:val="Lienhypertexte"/>
            <w:noProof/>
          </w:rPr>
          <w:t>4.2</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noProof/>
          </w:rPr>
          <w:t>Interactions avec les autres applications</w:t>
        </w:r>
        <w:r>
          <w:rPr>
            <w:noProof/>
            <w:webHidden/>
          </w:rPr>
          <w:tab/>
        </w:r>
        <w:r>
          <w:rPr>
            <w:noProof/>
            <w:webHidden/>
          </w:rPr>
          <w:fldChar w:fldCharType="begin"/>
        </w:r>
        <w:r>
          <w:rPr>
            <w:noProof/>
            <w:webHidden/>
          </w:rPr>
          <w:instrText xml:space="preserve"> PAGEREF _Toc210375821 \h </w:instrText>
        </w:r>
        <w:r>
          <w:rPr>
            <w:noProof/>
            <w:webHidden/>
          </w:rPr>
        </w:r>
        <w:r>
          <w:rPr>
            <w:noProof/>
            <w:webHidden/>
          </w:rPr>
          <w:fldChar w:fldCharType="separate"/>
        </w:r>
        <w:r>
          <w:rPr>
            <w:noProof/>
            <w:webHidden/>
          </w:rPr>
          <w:t>15</w:t>
        </w:r>
        <w:r>
          <w:rPr>
            <w:noProof/>
            <w:webHidden/>
          </w:rPr>
          <w:fldChar w:fldCharType="end"/>
        </w:r>
      </w:hyperlink>
    </w:p>
    <w:p w14:paraId="30FC2C41" w14:textId="7DCEA420"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22" w:history="1">
        <w:r w:rsidRPr="00CB106C">
          <w:rPr>
            <w:rStyle w:val="Lienhypertexte"/>
            <w:noProof/>
          </w:rPr>
          <w:t>4.2.1</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noProof/>
          </w:rPr>
          <w:t>Interactions avec ILIADE</w:t>
        </w:r>
        <w:r>
          <w:rPr>
            <w:noProof/>
            <w:webHidden/>
          </w:rPr>
          <w:tab/>
        </w:r>
        <w:r>
          <w:rPr>
            <w:noProof/>
            <w:webHidden/>
          </w:rPr>
          <w:fldChar w:fldCharType="begin"/>
        </w:r>
        <w:r>
          <w:rPr>
            <w:noProof/>
            <w:webHidden/>
          </w:rPr>
          <w:instrText xml:space="preserve"> PAGEREF _Toc210375822 \h </w:instrText>
        </w:r>
        <w:r>
          <w:rPr>
            <w:noProof/>
            <w:webHidden/>
          </w:rPr>
        </w:r>
        <w:r>
          <w:rPr>
            <w:noProof/>
            <w:webHidden/>
          </w:rPr>
          <w:fldChar w:fldCharType="separate"/>
        </w:r>
        <w:r>
          <w:rPr>
            <w:noProof/>
            <w:webHidden/>
          </w:rPr>
          <w:t>15</w:t>
        </w:r>
        <w:r>
          <w:rPr>
            <w:noProof/>
            <w:webHidden/>
          </w:rPr>
          <w:fldChar w:fldCharType="end"/>
        </w:r>
      </w:hyperlink>
    </w:p>
    <w:p w14:paraId="553A88E3" w14:textId="4696BFA8"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23" w:history="1">
        <w:r w:rsidRPr="00CB106C">
          <w:rPr>
            <w:rStyle w:val="Lienhypertexte"/>
            <w:noProof/>
          </w:rPr>
          <w:t>4.2.2</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noProof/>
          </w:rPr>
          <w:t>Interactions avec MesAides</w:t>
        </w:r>
        <w:r>
          <w:rPr>
            <w:noProof/>
            <w:webHidden/>
          </w:rPr>
          <w:tab/>
        </w:r>
        <w:r>
          <w:rPr>
            <w:noProof/>
            <w:webHidden/>
          </w:rPr>
          <w:fldChar w:fldCharType="begin"/>
        </w:r>
        <w:r>
          <w:rPr>
            <w:noProof/>
            <w:webHidden/>
          </w:rPr>
          <w:instrText xml:space="preserve"> PAGEREF _Toc210375823 \h </w:instrText>
        </w:r>
        <w:r>
          <w:rPr>
            <w:noProof/>
            <w:webHidden/>
          </w:rPr>
        </w:r>
        <w:r>
          <w:rPr>
            <w:noProof/>
            <w:webHidden/>
          </w:rPr>
          <w:fldChar w:fldCharType="separate"/>
        </w:r>
        <w:r>
          <w:rPr>
            <w:noProof/>
            <w:webHidden/>
          </w:rPr>
          <w:t>17</w:t>
        </w:r>
        <w:r>
          <w:rPr>
            <w:noProof/>
            <w:webHidden/>
          </w:rPr>
          <w:fldChar w:fldCharType="end"/>
        </w:r>
      </w:hyperlink>
    </w:p>
    <w:p w14:paraId="41A25B6F" w14:textId="56555544" w:rsidR="00910FCB" w:rsidRDefault="00910FCB">
      <w:pPr>
        <w:pStyle w:val="TM1"/>
        <w:rPr>
          <w:rFonts w:asciiTheme="minorHAnsi" w:eastAsiaTheme="minorEastAsia" w:hAnsiTheme="minorHAnsi" w:cstheme="minorBidi"/>
          <w:b w:val="0"/>
          <w:bCs w:val="0"/>
          <w:caps w:val="0"/>
          <w:noProof/>
          <w:kern w:val="2"/>
          <w:sz w:val="24"/>
          <w:szCs w:val="24"/>
          <w:u w:val="none"/>
          <w:lang w:eastAsia="fr-FR"/>
          <w14:ligatures w14:val="standardContextual"/>
        </w:rPr>
      </w:pPr>
      <w:hyperlink w:anchor="_Toc210375824" w:history="1">
        <w:r w:rsidRPr="00CB106C">
          <w:rPr>
            <w:rStyle w:val="Lienhypertexte"/>
            <w:noProof/>
            <w:lang w:eastAsia="fr-FR"/>
          </w:rPr>
          <w:t>5</w:t>
        </w:r>
        <w:r>
          <w:rPr>
            <w:rFonts w:asciiTheme="minorHAnsi" w:eastAsiaTheme="minorEastAsia" w:hAnsiTheme="minorHAnsi" w:cstheme="minorBidi"/>
            <w:b w:val="0"/>
            <w:bCs w:val="0"/>
            <w:caps w:val="0"/>
            <w:noProof/>
            <w:kern w:val="2"/>
            <w:sz w:val="24"/>
            <w:szCs w:val="24"/>
            <w:u w:val="none"/>
            <w:lang w:eastAsia="fr-FR"/>
            <w14:ligatures w14:val="standardContextual"/>
          </w:rPr>
          <w:tab/>
        </w:r>
        <w:r w:rsidRPr="00CB106C">
          <w:rPr>
            <w:rStyle w:val="Lienhypertexte"/>
            <w:noProof/>
            <w:lang w:eastAsia="fr-FR"/>
          </w:rPr>
          <w:t>ARCHITECTURE TECHNIQUE</w:t>
        </w:r>
        <w:r>
          <w:rPr>
            <w:noProof/>
            <w:webHidden/>
          </w:rPr>
          <w:tab/>
        </w:r>
        <w:r>
          <w:rPr>
            <w:noProof/>
            <w:webHidden/>
          </w:rPr>
          <w:fldChar w:fldCharType="begin"/>
        </w:r>
        <w:r>
          <w:rPr>
            <w:noProof/>
            <w:webHidden/>
          </w:rPr>
          <w:instrText xml:space="preserve"> PAGEREF _Toc210375824 \h </w:instrText>
        </w:r>
        <w:r>
          <w:rPr>
            <w:noProof/>
            <w:webHidden/>
          </w:rPr>
        </w:r>
        <w:r>
          <w:rPr>
            <w:noProof/>
            <w:webHidden/>
          </w:rPr>
          <w:fldChar w:fldCharType="separate"/>
        </w:r>
        <w:r>
          <w:rPr>
            <w:noProof/>
            <w:webHidden/>
          </w:rPr>
          <w:t>18</w:t>
        </w:r>
        <w:r>
          <w:rPr>
            <w:noProof/>
            <w:webHidden/>
          </w:rPr>
          <w:fldChar w:fldCharType="end"/>
        </w:r>
      </w:hyperlink>
    </w:p>
    <w:p w14:paraId="0C9A8B8B" w14:textId="159F986D"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25" w:history="1">
        <w:r w:rsidRPr="00CB106C">
          <w:rPr>
            <w:rStyle w:val="Lienhypertexte"/>
            <w:noProof/>
          </w:rPr>
          <w:t>5.1</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noProof/>
          </w:rPr>
          <w:t>Composants logiciels</w:t>
        </w:r>
        <w:r>
          <w:rPr>
            <w:noProof/>
            <w:webHidden/>
          </w:rPr>
          <w:tab/>
        </w:r>
        <w:r>
          <w:rPr>
            <w:noProof/>
            <w:webHidden/>
          </w:rPr>
          <w:fldChar w:fldCharType="begin"/>
        </w:r>
        <w:r>
          <w:rPr>
            <w:noProof/>
            <w:webHidden/>
          </w:rPr>
          <w:instrText xml:space="preserve"> PAGEREF _Toc210375825 \h </w:instrText>
        </w:r>
        <w:r>
          <w:rPr>
            <w:noProof/>
            <w:webHidden/>
          </w:rPr>
        </w:r>
        <w:r>
          <w:rPr>
            <w:noProof/>
            <w:webHidden/>
          </w:rPr>
          <w:fldChar w:fldCharType="separate"/>
        </w:r>
        <w:r>
          <w:rPr>
            <w:noProof/>
            <w:webHidden/>
          </w:rPr>
          <w:t>18</w:t>
        </w:r>
        <w:r>
          <w:rPr>
            <w:noProof/>
            <w:webHidden/>
          </w:rPr>
          <w:fldChar w:fldCharType="end"/>
        </w:r>
      </w:hyperlink>
    </w:p>
    <w:p w14:paraId="1FE7FB49" w14:textId="786FD378"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26" w:history="1">
        <w:r w:rsidRPr="00CB106C">
          <w:rPr>
            <w:rStyle w:val="Lienhypertexte"/>
            <w:noProof/>
          </w:rPr>
          <w:t>5.2</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noProof/>
          </w:rPr>
          <w:t>Environnements</w:t>
        </w:r>
        <w:r>
          <w:rPr>
            <w:noProof/>
            <w:webHidden/>
          </w:rPr>
          <w:tab/>
        </w:r>
        <w:r>
          <w:rPr>
            <w:noProof/>
            <w:webHidden/>
          </w:rPr>
          <w:fldChar w:fldCharType="begin"/>
        </w:r>
        <w:r>
          <w:rPr>
            <w:noProof/>
            <w:webHidden/>
          </w:rPr>
          <w:instrText xml:space="preserve"> PAGEREF _Toc210375826 \h </w:instrText>
        </w:r>
        <w:r>
          <w:rPr>
            <w:noProof/>
            <w:webHidden/>
          </w:rPr>
        </w:r>
        <w:r>
          <w:rPr>
            <w:noProof/>
            <w:webHidden/>
          </w:rPr>
          <w:fldChar w:fldCharType="separate"/>
        </w:r>
        <w:r>
          <w:rPr>
            <w:noProof/>
            <w:webHidden/>
          </w:rPr>
          <w:t>18</w:t>
        </w:r>
        <w:r>
          <w:rPr>
            <w:noProof/>
            <w:webHidden/>
          </w:rPr>
          <w:fldChar w:fldCharType="end"/>
        </w:r>
      </w:hyperlink>
    </w:p>
    <w:p w14:paraId="219FE44E" w14:textId="19848665"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27" w:history="1">
        <w:r w:rsidRPr="00CB106C">
          <w:rPr>
            <w:rStyle w:val="Lienhypertexte"/>
            <w:noProof/>
          </w:rPr>
          <w:t>5.3</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noProof/>
          </w:rPr>
          <w:t>Schéma d’architecture technique OLYMPE</w:t>
        </w:r>
        <w:r>
          <w:rPr>
            <w:noProof/>
            <w:webHidden/>
          </w:rPr>
          <w:tab/>
        </w:r>
        <w:r>
          <w:rPr>
            <w:noProof/>
            <w:webHidden/>
          </w:rPr>
          <w:fldChar w:fldCharType="begin"/>
        </w:r>
        <w:r>
          <w:rPr>
            <w:noProof/>
            <w:webHidden/>
          </w:rPr>
          <w:instrText xml:space="preserve"> PAGEREF _Toc210375827 \h </w:instrText>
        </w:r>
        <w:r>
          <w:rPr>
            <w:noProof/>
            <w:webHidden/>
          </w:rPr>
        </w:r>
        <w:r>
          <w:rPr>
            <w:noProof/>
            <w:webHidden/>
          </w:rPr>
          <w:fldChar w:fldCharType="separate"/>
        </w:r>
        <w:r>
          <w:rPr>
            <w:noProof/>
            <w:webHidden/>
          </w:rPr>
          <w:t>19</w:t>
        </w:r>
        <w:r>
          <w:rPr>
            <w:noProof/>
            <w:webHidden/>
          </w:rPr>
          <w:fldChar w:fldCharType="end"/>
        </w:r>
      </w:hyperlink>
    </w:p>
    <w:p w14:paraId="0E065470" w14:textId="717065F6" w:rsidR="00910FCB" w:rsidRDefault="00910FCB">
      <w:pPr>
        <w:pStyle w:val="TM1"/>
        <w:rPr>
          <w:rFonts w:asciiTheme="minorHAnsi" w:eastAsiaTheme="minorEastAsia" w:hAnsiTheme="minorHAnsi" w:cstheme="minorBidi"/>
          <w:b w:val="0"/>
          <w:bCs w:val="0"/>
          <w:caps w:val="0"/>
          <w:noProof/>
          <w:kern w:val="2"/>
          <w:sz w:val="24"/>
          <w:szCs w:val="24"/>
          <w:u w:val="none"/>
          <w:lang w:eastAsia="fr-FR"/>
          <w14:ligatures w14:val="standardContextual"/>
        </w:rPr>
      </w:pPr>
      <w:hyperlink w:anchor="_Toc210375828" w:history="1">
        <w:r w:rsidRPr="00CB106C">
          <w:rPr>
            <w:rStyle w:val="Lienhypertexte"/>
            <w:noProof/>
            <w:lang w:eastAsia="fr-FR"/>
          </w:rPr>
          <w:t>6</w:t>
        </w:r>
        <w:r>
          <w:rPr>
            <w:rFonts w:asciiTheme="minorHAnsi" w:eastAsiaTheme="minorEastAsia" w:hAnsiTheme="minorHAnsi" w:cstheme="minorBidi"/>
            <w:b w:val="0"/>
            <w:bCs w:val="0"/>
            <w:caps w:val="0"/>
            <w:noProof/>
            <w:kern w:val="2"/>
            <w:sz w:val="24"/>
            <w:szCs w:val="24"/>
            <w:u w:val="none"/>
            <w:lang w:eastAsia="fr-FR"/>
            <w14:ligatures w14:val="standardContextual"/>
          </w:rPr>
          <w:tab/>
        </w:r>
        <w:r w:rsidRPr="00CB106C">
          <w:rPr>
            <w:rStyle w:val="Lienhypertexte"/>
            <w:noProof/>
            <w:lang w:eastAsia="fr-FR"/>
          </w:rPr>
          <w:t>FONCTIONNALITES DE CIRCE</w:t>
        </w:r>
        <w:r>
          <w:rPr>
            <w:noProof/>
            <w:webHidden/>
          </w:rPr>
          <w:tab/>
        </w:r>
        <w:r>
          <w:rPr>
            <w:noProof/>
            <w:webHidden/>
          </w:rPr>
          <w:fldChar w:fldCharType="begin"/>
        </w:r>
        <w:r>
          <w:rPr>
            <w:noProof/>
            <w:webHidden/>
          </w:rPr>
          <w:instrText xml:space="preserve"> PAGEREF _Toc210375828 \h </w:instrText>
        </w:r>
        <w:r>
          <w:rPr>
            <w:noProof/>
            <w:webHidden/>
          </w:rPr>
        </w:r>
        <w:r>
          <w:rPr>
            <w:noProof/>
            <w:webHidden/>
          </w:rPr>
          <w:fldChar w:fldCharType="separate"/>
        </w:r>
        <w:r>
          <w:rPr>
            <w:noProof/>
            <w:webHidden/>
          </w:rPr>
          <w:t>20</w:t>
        </w:r>
        <w:r>
          <w:rPr>
            <w:noProof/>
            <w:webHidden/>
          </w:rPr>
          <w:fldChar w:fldCharType="end"/>
        </w:r>
      </w:hyperlink>
    </w:p>
    <w:p w14:paraId="23E206D5" w14:textId="478863AF"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29" w:history="1">
        <w:r w:rsidRPr="00CB106C">
          <w:rPr>
            <w:rStyle w:val="Lienhypertexte"/>
            <w:rFonts w:cstheme="minorHAnsi"/>
            <w:noProof/>
          </w:rPr>
          <w:t>6.1</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rFonts w:cstheme="minorHAnsi"/>
            <w:noProof/>
          </w:rPr>
          <w:t>Architecture fonctionnelle</w:t>
        </w:r>
        <w:r>
          <w:rPr>
            <w:noProof/>
            <w:webHidden/>
          </w:rPr>
          <w:tab/>
        </w:r>
        <w:r>
          <w:rPr>
            <w:noProof/>
            <w:webHidden/>
          </w:rPr>
          <w:fldChar w:fldCharType="begin"/>
        </w:r>
        <w:r>
          <w:rPr>
            <w:noProof/>
            <w:webHidden/>
          </w:rPr>
          <w:instrText xml:space="preserve"> PAGEREF _Toc210375829 \h </w:instrText>
        </w:r>
        <w:r>
          <w:rPr>
            <w:noProof/>
            <w:webHidden/>
          </w:rPr>
        </w:r>
        <w:r>
          <w:rPr>
            <w:noProof/>
            <w:webHidden/>
          </w:rPr>
          <w:fldChar w:fldCharType="separate"/>
        </w:r>
        <w:r>
          <w:rPr>
            <w:noProof/>
            <w:webHidden/>
          </w:rPr>
          <w:t>20</w:t>
        </w:r>
        <w:r>
          <w:rPr>
            <w:noProof/>
            <w:webHidden/>
          </w:rPr>
          <w:fldChar w:fldCharType="end"/>
        </w:r>
      </w:hyperlink>
    </w:p>
    <w:p w14:paraId="312CF16C" w14:textId="00416208"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30" w:history="1">
        <w:r w:rsidRPr="00CB106C">
          <w:rPr>
            <w:rStyle w:val="Lienhypertexte"/>
            <w:rFonts w:cstheme="minorHAnsi"/>
            <w:noProof/>
          </w:rPr>
          <w:t>6.2</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rFonts w:cstheme="minorHAnsi"/>
            <w:noProof/>
          </w:rPr>
          <w:t>Fonctionnalités de CIRCE</w:t>
        </w:r>
        <w:r>
          <w:rPr>
            <w:noProof/>
            <w:webHidden/>
          </w:rPr>
          <w:tab/>
        </w:r>
        <w:r>
          <w:rPr>
            <w:noProof/>
            <w:webHidden/>
          </w:rPr>
          <w:fldChar w:fldCharType="begin"/>
        </w:r>
        <w:r>
          <w:rPr>
            <w:noProof/>
            <w:webHidden/>
          </w:rPr>
          <w:instrText xml:space="preserve"> PAGEREF _Toc210375830 \h </w:instrText>
        </w:r>
        <w:r>
          <w:rPr>
            <w:noProof/>
            <w:webHidden/>
          </w:rPr>
        </w:r>
        <w:r>
          <w:rPr>
            <w:noProof/>
            <w:webHidden/>
          </w:rPr>
          <w:fldChar w:fldCharType="separate"/>
        </w:r>
        <w:r>
          <w:rPr>
            <w:noProof/>
            <w:webHidden/>
          </w:rPr>
          <w:t>21</w:t>
        </w:r>
        <w:r>
          <w:rPr>
            <w:noProof/>
            <w:webHidden/>
          </w:rPr>
          <w:fldChar w:fldCharType="end"/>
        </w:r>
      </w:hyperlink>
    </w:p>
    <w:p w14:paraId="2436801F" w14:textId="17F02AC6"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31" w:history="1">
        <w:r w:rsidRPr="00CB106C">
          <w:rPr>
            <w:rStyle w:val="Lienhypertexte"/>
            <w:rFonts w:cstheme="minorHAnsi"/>
            <w:noProof/>
          </w:rPr>
          <w:t>6.2.1</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D1 - Acquisition des données</w:t>
        </w:r>
        <w:r>
          <w:rPr>
            <w:noProof/>
            <w:webHidden/>
          </w:rPr>
          <w:tab/>
        </w:r>
        <w:r>
          <w:rPr>
            <w:noProof/>
            <w:webHidden/>
          </w:rPr>
          <w:fldChar w:fldCharType="begin"/>
        </w:r>
        <w:r>
          <w:rPr>
            <w:noProof/>
            <w:webHidden/>
          </w:rPr>
          <w:instrText xml:space="preserve"> PAGEREF _Toc210375831 \h </w:instrText>
        </w:r>
        <w:r>
          <w:rPr>
            <w:noProof/>
            <w:webHidden/>
          </w:rPr>
        </w:r>
        <w:r>
          <w:rPr>
            <w:noProof/>
            <w:webHidden/>
          </w:rPr>
          <w:fldChar w:fldCharType="separate"/>
        </w:r>
        <w:r>
          <w:rPr>
            <w:noProof/>
            <w:webHidden/>
          </w:rPr>
          <w:t>21</w:t>
        </w:r>
        <w:r>
          <w:rPr>
            <w:noProof/>
            <w:webHidden/>
          </w:rPr>
          <w:fldChar w:fldCharType="end"/>
        </w:r>
      </w:hyperlink>
    </w:p>
    <w:p w14:paraId="59DDEE77" w14:textId="380AB7F7"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32" w:history="1">
        <w:r w:rsidRPr="00CB106C">
          <w:rPr>
            <w:rStyle w:val="Lienhypertexte"/>
            <w:rFonts w:cstheme="minorHAnsi"/>
            <w:noProof/>
          </w:rPr>
          <w:t>6.2.2</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D2 – Consolidation et Qualité des Données</w:t>
        </w:r>
        <w:r>
          <w:rPr>
            <w:noProof/>
            <w:webHidden/>
          </w:rPr>
          <w:tab/>
        </w:r>
        <w:r>
          <w:rPr>
            <w:noProof/>
            <w:webHidden/>
          </w:rPr>
          <w:fldChar w:fldCharType="begin"/>
        </w:r>
        <w:r>
          <w:rPr>
            <w:noProof/>
            <w:webHidden/>
          </w:rPr>
          <w:instrText xml:space="preserve"> PAGEREF _Toc210375832 \h </w:instrText>
        </w:r>
        <w:r>
          <w:rPr>
            <w:noProof/>
            <w:webHidden/>
          </w:rPr>
        </w:r>
        <w:r>
          <w:rPr>
            <w:noProof/>
            <w:webHidden/>
          </w:rPr>
          <w:fldChar w:fldCharType="separate"/>
        </w:r>
        <w:r>
          <w:rPr>
            <w:noProof/>
            <w:webHidden/>
          </w:rPr>
          <w:t>21</w:t>
        </w:r>
        <w:r>
          <w:rPr>
            <w:noProof/>
            <w:webHidden/>
          </w:rPr>
          <w:fldChar w:fldCharType="end"/>
        </w:r>
      </w:hyperlink>
    </w:p>
    <w:p w14:paraId="321236D4" w14:textId="55CC2820"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33" w:history="1">
        <w:r w:rsidRPr="00CB106C">
          <w:rPr>
            <w:rStyle w:val="Lienhypertexte"/>
            <w:rFonts w:cstheme="minorHAnsi"/>
            <w:noProof/>
          </w:rPr>
          <w:t>6.2.3</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D3 – Consultation, création et mise à jour des données</w:t>
        </w:r>
        <w:r>
          <w:rPr>
            <w:noProof/>
            <w:webHidden/>
          </w:rPr>
          <w:tab/>
        </w:r>
        <w:r>
          <w:rPr>
            <w:noProof/>
            <w:webHidden/>
          </w:rPr>
          <w:fldChar w:fldCharType="begin"/>
        </w:r>
        <w:r>
          <w:rPr>
            <w:noProof/>
            <w:webHidden/>
          </w:rPr>
          <w:instrText xml:space="preserve"> PAGEREF _Toc210375833 \h </w:instrText>
        </w:r>
        <w:r>
          <w:rPr>
            <w:noProof/>
            <w:webHidden/>
          </w:rPr>
        </w:r>
        <w:r>
          <w:rPr>
            <w:noProof/>
            <w:webHidden/>
          </w:rPr>
          <w:fldChar w:fldCharType="separate"/>
        </w:r>
        <w:r>
          <w:rPr>
            <w:noProof/>
            <w:webHidden/>
          </w:rPr>
          <w:t>21</w:t>
        </w:r>
        <w:r>
          <w:rPr>
            <w:noProof/>
            <w:webHidden/>
          </w:rPr>
          <w:fldChar w:fldCharType="end"/>
        </w:r>
      </w:hyperlink>
    </w:p>
    <w:p w14:paraId="7FCE368F" w14:textId="7CED4A81"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34" w:history="1">
        <w:r w:rsidRPr="00CB106C">
          <w:rPr>
            <w:rStyle w:val="Lienhypertexte"/>
            <w:rFonts w:cstheme="minorHAnsi"/>
            <w:noProof/>
          </w:rPr>
          <w:t>6.2.4</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D4 – Diffusion des données</w:t>
        </w:r>
        <w:r>
          <w:rPr>
            <w:noProof/>
            <w:webHidden/>
          </w:rPr>
          <w:tab/>
        </w:r>
        <w:r>
          <w:rPr>
            <w:noProof/>
            <w:webHidden/>
          </w:rPr>
          <w:fldChar w:fldCharType="begin"/>
        </w:r>
        <w:r>
          <w:rPr>
            <w:noProof/>
            <w:webHidden/>
          </w:rPr>
          <w:instrText xml:space="preserve"> PAGEREF _Toc210375834 \h </w:instrText>
        </w:r>
        <w:r>
          <w:rPr>
            <w:noProof/>
            <w:webHidden/>
          </w:rPr>
        </w:r>
        <w:r>
          <w:rPr>
            <w:noProof/>
            <w:webHidden/>
          </w:rPr>
          <w:fldChar w:fldCharType="separate"/>
        </w:r>
        <w:r>
          <w:rPr>
            <w:noProof/>
            <w:webHidden/>
          </w:rPr>
          <w:t>22</w:t>
        </w:r>
        <w:r>
          <w:rPr>
            <w:noProof/>
            <w:webHidden/>
          </w:rPr>
          <w:fldChar w:fldCharType="end"/>
        </w:r>
      </w:hyperlink>
    </w:p>
    <w:p w14:paraId="250FFA19" w14:textId="3D32665F"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35" w:history="1">
        <w:r w:rsidRPr="00CB106C">
          <w:rPr>
            <w:rStyle w:val="Lienhypertexte"/>
            <w:rFonts w:cstheme="minorHAnsi"/>
            <w:noProof/>
          </w:rPr>
          <w:t>6.2.5</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D5 – Historisation des données</w:t>
        </w:r>
        <w:r>
          <w:rPr>
            <w:noProof/>
            <w:webHidden/>
          </w:rPr>
          <w:tab/>
        </w:r>
        <w:r>
          <w:rPr>
            <w:noProof/>
            <w:webHidden/>
          </w:rPr>
          <w:fldChar w:fldCharType="begin"/>
        </w:r>
        <w:r>
          <w:rPr>
            <w:noProof/>
            <w:webHidden/>
          </w:rPr>
          <w:instrText xml:space="preserve"> PAGEREF _Toc210375835 \h </w:instrText>
        </w:r>
        <w:r>
          <w:rPr>
            <w:noProof/>
            <w:webHidden/>
          </w:rPr>
        </w:r>
        <w:r>
          <w:rPr>
            <w:noProof/>
            <w:webHidden/>
          </w:rPr>
          <w:fldChar w:fldCharType="separate"/>
        </w:r>
        <w:r>
          <w:rPr>
            <w:noProof/>
            <w:webHidden/>
          </w:rPr>
          <w:t>22</w:t>
        </w:r>
        <w:r>
          <w:rPr>
            <w:noProof/>
            <w:webHidden/>
          </w:rPr>
          <w:fldChar w:fldCharType="end"/>
        </w:r>
      </w:hyperlink>
    </w:p>
    <w:p w14:paraId="70FA4528" w14:textId="570C6BBC"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36" w:history="1">
        <w:r w:rsidRPr="00CB106C">
          <w:rPr>
            <w:rStyle w:val="Lienhypertexte"/>
            <w:rFonts w:cstheme="minorHAnsi"/>
            <w:noProof/>
          </w:rPr>
          <w:t>6.2.6</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D6 – Gestion de la sécurité et des habilitations</w:t>
        </w:r>
        <w:r>
          <w:rPr>
            <w:noProof/>
            <w:webHidden/>
          </w:rPr>
          <w:tab/>
        </w:r>
        <w:r>
          <w:rPr>
            <w:noProof/>
            <w:webHidden/>
          </w:rPr>
          <w:fldChar w:fldCharType="begin"/>
        </w:r>
        <w:r>
          <w:rPr>
            <w:noProof/>
            <w:webHidden/>
          </w:rPr>
          <w:instrText xml:space="preserve"> PAGEREF _Toc210375836 \h </w:instrText>
        </w:r>
        <w:r>
          <w:rPr>
            <w:noProof/>
            <w:webHidden/>
          </w:rPr>
        </w:r>
        <w:r>
          <w:rPr>
            <w:noProof/>
            <w:webHidden/>
          </w:rPr>
          <w:fldChar w:fldCharType="separate"/>
        </w:r>
        <w:r>
          <w:rPr>
            <w:noProof/>
            <w:webHidden/>
          </w:rPr>
          <w:t>22</w:t>
        </w:r>
        <w:r>
          <w:rPr>
            <w:noProof/>
            <w:webHidden/>
          </w:rPr>
          <w:fldChar w:fldCharType="end"/>
        </w:r>
      </w:hyperlink>
    </w:p>
    <w:p w14:paraId="4C3BF296" w14:textId="69B314D7"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37" w:history="1">
        <w:r w:rsidRPr="00CB106C">
          <w:rPr>
            <w:rStyle w:val="Lienhypertexte"/>
            <w:rFonts w:cstheme="minorHAnsi"/>
            <w:noProof/>
          </w:rPr>
          <w:t>6.2.7</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D7 – Pilotage</w:t>
        </w:r>
        <w:r>
          <w:rPr>
            <w:noProof/>
            <w:webHidden/>
          </w:rPr>
          <w:tab/>
        </w:r>
        <w:r>
          <w:rPr>
            <w:noProof/>
            <w:webHidden/>
          </w:rPr>
          <w:fldChar w:fldCharType="begin"/>
        </w:r>
        <w:r>
          <w:rPr>
            <w:noProof/>
            <w:webHidden/>
          </w:rPr>
          <w:instrText xml:space="preserve"> PAGEREF _Toc210375837 \h </w:instrText>
        </w:r>
        <w:r>
          <w:rPr>
            <w:noProof/>
            <w:webHidden/>
          </w:rPr>
        </w:r>
        <w:r>
          <w:rPr>
            <w:noProof/>
            <w:webHidden/>
          </w:rPr>
          <w:fldChar w:fldCharType="separate"/>
        </w:r>
        <w:r>
          <w:rPr>
            <w:noProof/>
            <w:webHidden/>
          </w:rPr>
          <w:t>22</w:t>
        </w:r>
        <w:r>
          <w:rPr>
            <w:noProof/>
            <w:webHidden/>
          </w:rPr>
          <w:fldChar w:fldCharType="end"/>
        </w:r>
      </w:hyperlink>
    </w:p>
    <w:p w14:paraId="32D6436D" w14:textId="4DB970F4" w:rsidR="00910FCB" w:rsidRDefault="00910FCB">
      <w:pPr>
        <w:pStyle w:val="TM3"/>
        <w:tabs>
          <w:tab w:val="left" w:pos="680"/>
          <w:tab w:val="right" w:pos="9531"/>
        </w:tabs>
        <w:rPr>
          <w:rFonts w:asciiTheme="minorHAnsi" w:eastAsiaTheme="minorEastAsia" w:hAnsiTheme="minorHAnsi" w:cstheme="minorBidi"/>
          <w:smallCaps w:val="0"/>
          <w:noProof/>
          <w:kern w:val="2"/>
          <w:sz w:val="24"/>
          <w:szCs w:val="24"/>
          <w:lang w:eastAsia="fr-FR"/>
          <w14:ligatures w14:val="standardContextual"/>
        </w:rPr>
      </w:pPr>
      <w:hyperlink w:anchor="_Toc210375838" w:history="1">
        <w:r w:rsidRPr="00CB106C">
          <w:rPr>
            <w:rStyle w:val="Lienhypertexte"/>
            <w:rFonts w:cstheme="minorHAnsi"/>
            <w:noProof/>
          </w:rPr>
          <w:t>6.2.8</w:t>
        </w:r>
        <w:r>
          <w:rPr>
            <w:rFonts w:asciiTheme="minorHAnsi" w:eastAsiaTheme="minorEastAsia" w:hAnsiTheme="minorHAnsi" w:cstheme="minorBidi"/>
            <w:smallCaps w:val="0"/>
            <w:noProof/>
            <w:kern w:val="2"/>
            <w:sz w:val="24"/>
            <w:szCs w:val="24"/>
            <w:lang w:eastAsia="fr-FR"/>
            <w14:ligatures w14:val="standardContextual"/>
          </w:rPr>
          <w:tab/>
        </w:r>
        <w:r w:rsidRPr="00CB106C">
          <w:rPr>
            <w:rStyle w:val="Lienhypertexte"/>
            <w:rFonts w:cstheme="minorHAnsi"/>
            <w:noProof/>
          </w:rPr>
          <w:t>D8 - Gestion des documents</w:t>
        </w:r>
        <w:r>
          <w:rPr>
            <w:noProof/>
            <w:webHidden/>
          </w:rPr>
          <w:tab/>
        </w:r>
        <w:r>
          <w:rPr>
            <w:noProof/>
            <w:webHidden/>
          </w:rPr>
          <w:fldChar w:fldCharType="begin"/>
        </w:r>
        <w:r>
          <w:rPr>
            <w:noProof/>
            <w:webHidden/>
          </w:rPr>
          <w:instrText xml:space="preserve"> PAGEREF _Toc210375838 \h </w:instrText>
        </w:r>
        <w:r>
          <w:rPr>
            <w:noProof/>
            <w:webHidden/>
          </w:rPr>
        </w:r>
        <w:r>
          <w:rPr>
            <w:noProof/>
            <w:webHidden/>
          </w:rPr>
          <w:fldChar w:fldCharType="separate"/>
        </w:r>
        <w:r>
          <w:rPr>
            <w:noProof/>
            <w:webHidden/>
          </w:rPr>
          <w:t>23</w:t>
        </w:r>
        <w:r>
          <w:rPr>
            <w:noProof/>
            <w:webHidden/>
          </w:rPr>
          <w:fldChar w:fldCharType="end"/>
        </w:r>
      </w:hyperlink>
    </w:p>
    <w:p w14:paraId="60E58BC1" w14:textId="4E882455" w:rsidR="00910FCB" w:rsidRDefault="00910FCB">
      <w:pPr>
        <w:pStyle w:val="TM1"/>
        <w:rPr>
          <w:rFonts w:asciiTheme="minorHAnsi" w:eastAsiaTheme="minorEastAsia" w:hAnsiTheme="minorHAnsi" w:cstheme="minorBidi"/>
          <w:b w:val="0"/>
          <w:bCs w:val="0"/>
          <w:caps w:val="0"/>
          <w:noProof/>
          <w:kern w:val="2"/>
          <w:sz w:val="24"/>
          <w:szCs w:val="24"/>
          <w:u w:val="none"/>
          <w:lang w:eastAsia="fr-FR"/>
          <w14:ligatures w14:val="standardContextual"/>
        </w:rPr>
      </w:pPr>
      <w:hyperlink w:anchor="_Toc210375839" w:history="1">
        <w:r w:rsidRPr="00CB106C">
          <w:rPr>
            <w:rStyle w:val="Lienhypertexte"/>
            <w:noProof/>
            <w:lang w:eastAsia="fr-FR"/>
          </w:rPr>
          <w:t>7</w:t>
        </w:r>
        <w:r>
          <w:rPr>
            <w:rFonts w:asciiTheme="minorHAnsi" w:eastAsiaTheme="minorEastAsia" w:hAnsiTheme="minorHAnsi" w:cstheme="minorBidi"/>
            <w:b w:val="0"/>
            <w:bCs w:val="0"/>
            <w:caps w:val="0"/>
            <w:noProof/>
            <w:kern w:val="2"/>
            <w:sz w:val="24"/>
            <w:szCs w:val="24"/>
            <w:u w:val="none"/>
            <w:lang w:eastAsia="fr-FR"/>
            <w14:ligatures w14:val="standardContextual"/>
          </w:rPr>
          <w:tab/>
        </w:r>
        <w:r w:rsidRPr="00CB106C">
          <w:rPr>
            <w:rStyle w:val="Lienhypertexte"/>
            <w:noProof/>
            <w:lang w:eastAsia="fr-FR"/>
          </w:rPr>
          <w:t>EXEMPLES DE COPIES D’ECRAN DE L’APPLICATION</w:t>
        </w:r>
        <w:r>
          <w:rPr>
            <w:noProof/>
            <w:webHidden/>
          </w:rPr>
          <w:tab/>
        </w:r>
        <w:r>
          <w:rPr>
            <w:noProof/>
            <w:webHidden/>
          </w:rPr>
          <w:fldChar w:fldCharType="begin"/>
        </w:r>
        <w:r>
          <w:rPr>
            <w:noProof/>
            <w:webHidden/>
          </w:rPr>
          <w:instrText xml:space="preserve"> PAGEREF _Toc210375839 \h </w:instrText>
        </w:r>
        <w:r>
          <w:rPr>
            <w:noProof/>
            <w:webHidden/>
          </w:rPr>
        </w:r>
        <w:r>
          <w:rPr>
            <w:noProof/>
            <w:webHidden/>
          </w:rPr>
          <w:fldChar w:fldCharType="separate"/>
        </w:r>
        <w:r>
          <w:rPr>
            <w:noProof/>
            <w:webHidden/>
          </w:rPr>
          <w:t>24</w:t>
        </w:r>
        <w:r>
          <w:rPr>
            <w:noProof/>
            <w:webHidden/>
          </w:rPr>
          <w:fldChar w:fldCharType="end"/>
        </w:r>
      </w:hyperlink>
    </w:p>
    <w:p w14:paraId="612F5F2D" w14:textId="46BA4BD1"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40" w:history="1">
        <w:r w:rsidRPr="00CB106C">
          <w:rPr>
            <w:rStyle w:val="Lienhypertexte"/>
            <w:noProof/>
          </w:rPr>
          <w:t>7.1</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noProof/>
          </w:rPr>
          <w:t>Ecran d’accueil</w:t>
        </w:r>
        <w:r>
          <w:rPr>
            <w:noProof/>
            <w:webHidden/>
          </w:rPr>
          <w:tab/>
        </w:r>
        <w:r>
          <w:rPr>
            <w:noProof/>
            <w:webHidden/>
          </w:rPr>
          <w:fldChar w:fldCharType="begin"/>
        </w:r>
        <w:r>
          <w:rPr>
            <w:noProof/>
            <w:webHidden/>
          </w:rPr>
          <w:instrText xml:space="preserve"> PAGEREF _Toc210375840 \h </w:instrText>
        </w:r>
        <w:r>
          <w:rPr>
            <w:noProof/>
            <w:webHidden/>
          </w:rPr>
        </w:r>
        <w:r>
          <w:rPr>
            <w:noProof/>
            <w:webHidden/>
          </w:rPr>
          <w:fldChar w:fldCharType="separate"/>
        </w:r>
        <w:r>
          <w:rPr>
            <w:noProof/>
            <w:webHidden/>
          </w:rPr>
          <w:t>24</w:t>
        </w:r>
        <w:r>
          <w:rPr>
            <w:noProof/>
            <w:webHidden/>
          </w:rPr>
          <w:fldChar w:fldCharType="end"/>
        </w:r>
      </w:hyperlink>
    </w:p>
    <w:p w14:paraId="7163290C" w14:textId="117D78E2"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41" w:history="1">
        <w:r w:rsidRPr="00CB106C">
          <w:rPr>
            <w:rStyle w:val="Lienhypertexte"/>
            <w:noProof/>
          </w:rPr>
          <w:t>7.2</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noProof/>
          </w:rPr>
          <w:t>Ecran de recherche avancée</w:t>
        </w:r>
        <w:r>
          <w:rPr>
            <w:noProof/>
            <w:webHidden/>
          </w:rPr>
          <w:tab/>
        </w:r>
        <w:r>
          <w:rPr>
            <w:noProof/>
            <w:webHidden/>
          </w:rPr>
          <w:fldChar w:fldCharType="begin"/>
        </w:r>
        <w:r>
          <w:rPr>
            <w:noProof/>
            <w:webHidden/>
          </w:rPr>
          <w:instrText xml:space="preserve"> PAGEREF _Toc210375841 \h </w:instrText>
        </w:r>
        <w:r>
          <w:rPr>
            <w:noProof/>
            <w:webHidden/>
          </w:rPr>
        </w:r>
        <w:r>
          <w:rPr>
            <w:noProof/>
            <w:webHidden/>
          </w:rPr>
          <w:fldChar w:fldCharType="separate"/>
        </w:r>
        <w:r>
          <w:rPr>
            <w:noProof/>
            <w:webHidden/>
          </w:rPr>
          <w:t>24</w:t>
        </w:r>
        <w:r>
          <w:rPr>
            <w:noProof/>
            <w:webHidden/>
          </w:rPr>
          <w:fldChar w:fldCharType="end"/>
        </w:r>
      </w:hyperlink>
    </w:p>
    <w:p w14:paraId="042A9A30" w14:textId="4BF94A0E"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42" w:history="1">
        <w:r w:rsidRPr="00CB106C">
          <w:rPr>
            <w:rStyle w:val="Lienhypertexte"/>
            <w:noProof/>
          </w:rPr>
          <w:t>7.3</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noProof/>
          </w:rPr>
          <w:t>Fiche partenaire (Personne morale)</w:t>
        </w:r>
        <w:r>
          <w:rPr>
            <w:noProof/>
            <w:webHidden/>
          </w:rPr>
          <w:tab/>
        </w:r>
        <w:r>
          <w:rPr>
            <w:noProof/>
            <w:webHidden/>
          </w:rPr>
          <w:fldChar w:fldCharType="begin"/>
        </w:r>
        <w:r>
          <w:rPr>
            <w:noProof/>
            <w:webHidden/>
          </w:rPr>
          <w:instrText xml:space="preserve"> PAGEREF _Toc210375842 \h </w:instrText>
        </w:r>
        <w:r>
          <w:rPr>
            <w:noProof/>
            <w:webHidden/>
          </w:rPr>
        </w:r>
        <w:r>
          <w:rPr>
            <w:noProof/>
            <w:webHidden/>
          </w:rPr>
          <w:fldChar w:fldCharType="separate"/>
        </w:r>
        <w:r>
          <w:rPr>
            <w:noProof/>
            <w:webHidden/>
          </w:rPr>
          <w:t>24</w:t>
        </w:r>
        <w:r>
          <w:rPr>
            <w:noProof/>
            <w:webHidden/>
          </w:rPr>
          <w:fldChar w:fldCharType="end"/>
        </w:r>
      </w:hyperlink>
    </w:p>
    <w:p w14:paraId="7169DB68" w14:textId="105494DC" w:rsidR="00910FCB" w:rsidRDefault="00910FCB">
      <w:pPr>
        <w:pStyle w:val="TM2"/>
        <w:tabs>
          <w:tab w:val="left" w:pos="515"/>
          <w:tab w:val="right" w:pos="9531"/>
        </w:tabs>
        <w:rPr>
          <w:rFonts w:asciiTheme="minorHAnsi" w:eastAsiaTheme="minorEastAsia" w:hAnsiTheme="minorHAnsi" w:cstheme="minorBidi"/>
          <w:b w:val="0"/>
          <w:bCs w:val="0"/>
          <w:smallCaps w:val="0"/>
          <w:noProof/>
          <w:kern w:val="2"/>
          <w:sz w:val="24"/>
          <w:szCs w:val="24"/>
          <w:lang w:eastAsia="fr-FR"/>
          <w14:ligatures w14:val="standardContextual"/>
        </w:rPr>
      </w:pPr>
      <w:hyperlink w:anchor="_Toc210375843" w:history="1">
        <w:r w:rsidRPr="00CB106C">
          <w:rPr>
            <w:rStyle w:val="Lienhypertexte"/>
            <w:noProof/>
          </w:rPr>
          <w:t>7.4</w:t>
        </w:r>
        <w:r>
          <w:rPr>
            <w:rFonts w:asciiTheme="minorHAnsi" w:eastAsiaTheme="minorEastAsia" w:hAnsiTheme="minorHAnsi" w:cstheme="minorBidi"/>
            <w:b w:val="0"/>
            <w:bCs w:val="0"/>
            <w:smallCaps w:val="0"/>
            <w:noProof/>
            <w:kern w:val="2"/>
            <w:sz w:val="24"/>
            <w:szCs w:val="24"/>
            <w:lang w:eastAsia="fr-FR"/>
            <w14:ligatures w14:val="standardContextual"/>
          </w:rPr>
          <w:tab/>
        </w:r>
        <w:r w:rsidRPr="00CB106C">
          <w:rPr>
            <w:rStyle w:val="Lienhypertexte"/>
            <w:noProof/>
          </w:rPr>
          <w:t>Fiche partenaire (Personne Physique)</w:t>
        </w:r>
        <w:r>
          <w:rPr>
            <w:noProof/>
            <w:webHidden/>
          </w:rPr>
          <w:tab/>
        </w:r>
        <w:r>
          <w:rPr>
            <w:noProof/>
            <w:webHidden/>
          </w:rPr>
          <w:fldChar w:fldCharType="begin"/>
        </w:r>
        <w:r>
          <w:rPr>
            <w:noProof/>
            <w:webHidden/>
          </w:rPr>
          <w:instrText xml:space="preserve"> PAGEREF _Toc210375843 \h </w:instrText>
        </w:r>
        <w:r>
          <w:rPr>
            <w:noProof/>
            <w:webHidden/>
          </w:rPr>
        </w:r>
        <w:r>
          <w:rPr>
            <w:noProof/>
            <w:webHidden/>
          </w:rPr>
          <w:fldChar w:fldCharType="separate"/>
        </w:r>
        <w:r>
          <w:rPr>
            <w:noProof/>
            <w:webHidden/>
          </w:rPr>
          <w:t>25</w:t>
        </w:r>
        <w:r>
          <w:rPr>
            <w:noProof/>
            <w:webHidden/>
          </w:rPr>
          <w:fldChar w:fldCharType="end"/>
        </w:r>
      </w:hyperlink>
    </w:p>
    <w:p w14:paraId="6DBB44AC" w14:textId="051318ED" w:rsidR="00F82731" w:rsidRPr="00D13883" w:rsidRDefault="00076118" w:rsidP="00B32C02">
      <w:pPr>
        <w:tabs>
          <w:tab w:val="left" w:pos="1589"/>
        </w:tabs>
        <w:ind w:left="-284"/>
        <w:rPr>
          <w:rFonts w:asciiTheme="minorHAnsi" w:hAnsiTheme="minorHAnsi" w:cstheme="minorHAnsi"/>
          <w:b/>
          <w:sz w:val="20"/>
          <w:u w:val="single"/>
        </w:rPr>
      </w:pPr>
      <w:r w:rsidRPr="00D13883">
        <w:rPr>
          <w:rFonts w:asciiTheme="minorHAnsi" w:hAnsiTheme="minorHAnsi" w:cstheme="minorHAnsi"/>
          <w:b/>
          <w:bCs/>
          <w:caps/>
          <w:sz w:val="20"/>
          <w:u w:val="single"/>
        </w:rPr>
        <w:fldChar w:fldCharType="end"/>
      </w:r>
      <w:r w:rsidR="00F82731" w:rsidRPr="00D13883">
        <w:rPr>
          <w:rFonts w:asciiTheme="minorHAnsi" w:hAnsiTheme="minorHAnsi" w:cstheme="minorHAnsi"/>
          <w:b/>
          <w:sz w:val="20"/>
          <w:u w:val="single"/>
        </w:rPr>
        <w:t xml:space="preserve"> </w:t>
      </w:r>
    </w:p>
    <w:p w14:paraId="44467F55" w14:textId="77777777" w:rsidR="00FF2874" w:rsidRPr="00D13883" w:rsidRDefault="00FF2874" w:rsidP="00F82731">
      <w:pPr>
        <w:pStyle w:val="Corpsdetexte"/>
        <w:rPr>
          <w:rFonts w:asciiTheme="minorHAnsi" w:hAnsiTheme="minorHAnsi" w:cstheme="minorHAnsi"/>
          <w:sz w:val="20"/>
          <w:szCs w:val="20"/>
          <w:lang w:eastAsia="ar-SA"/>
        </w:rPr>
      </w:pPr>
    </w:p>
    <w:p w14:paraId="5F8FBBAA" w14:textId="77777777" w:rsidR="00CB4B83" w:rsidRPr="00D13883" w:rsidRDefault="00CB4B83">
      <w:pPr>
        <w:suppressAutoHyphens w:val="0"/>
        <w:jc w:val="left"/>
        <w:rPr>
          <w:rFonts w:asciiTheme="minorHAnsi" w:hAnsiTheme="minorHAnsi" w:cstheme="minorHAnsi"/>
          <w:sz w:val="20"/>
        </w:rPr>
      </w:pPr>
      <w:r w:rsidRPr="00D13883">
        <w:rPr>
          <w:rFonts w:asciiTheme="minorHAnsi" w:hAnsiTheme="minorHAnsi" w:cstheme="minorHAnsi"/>
          <w:sz w:val="20"/>
        </w:rPr>
        <w:br w:type="page"/>
      </w:r>
    </w:p>
    <w:p w14:paraId="281F5628" w14:textId="77777777" w:rsidR="00FF2874" w:rsidRPr="00D13883" w:rsidRDefault="00FF2874" w:rsidP="00F82731">
      <w:pPr>
        <w:pStyle w:val="Corpsdetexte"/>
        <w:rPr>
          <w:rFonts w:asciiTheme="minorHAnsi" w:hAnsiTheme="minorHAnsi" w:cstheme="minorHAnsi"/>
          <w:sz w:val="20"/>
          <w:szCs w:val="20"/>
          <w:lang w:eastAsia="ar-SA"/>
        </w:rPr>
      </w:pPr>
    </w:p>
    <w:p w14:paraId="761724BC" w14:textId="78337735" w:rsidR="006E3EE9" w:rsidRPr="006300B9" w:rsidRDefault="00B47B57" w:rsidP="006300B9">
      <w:pPr>
        <w:pStyle w:val="Titre1"/>
        <w:numPr>
          <w:ilvl w:val="0"/>
          <w:numId w:val="1"/>
        </w:numPr>
        <w:shd w:val="pct10" w:color="auto" w:fill="FFFFFF"/>
        <w:tabs>
          <w:tab w:val="clear" w:pos="397"/>
          <w:tab w:val="left" w:pos="284"/>
          <w:tab w:val="num" w:pos="716"/>
        </w:tabs>
        <w:suppressAutoHyphens w:val="0"/>
        <w:spacing w:after="240"/>
        <w:ind w:left="716" w:hanging="432"/>
        <w:rPr>
          <w:bCs w:val="0"/>
          <w:caps w:val="0"/>
          <w:kern w:val="0"/>
          <w:lang w:eastAsia="fr-FR"/>
        </w:rPr>
      </w:pPr>
      <w:bookmarkStart w:id="0" w:name="_Toc210375799"/>
      <w:r>
        <w:rPr>
          <w:bCs w:val="0"/>
          <w:caps w:val="0"/>
          <w:kern w:val="0"/>
          <w:lang w:eastAsia="fr-FR"/>
        </w:rPr>
        <w:t>GLOSSAIRE</w:t>
      </w:r>
      <w:bookmarkEnd w:id="0"/>
    </w:p>
    <w:p w14:paraId="70E925E6" w14:textId="77777777" w:rsidR="0023260C" w:rsidRPr="00D13883" w:rsidRDefault="0023260C" w:rsidP="0023260C">
      <w:pPr>
        <w:pStyle w:val="Corpsdetexte"/>
        <w:ind w:left="0"/>
        <w:rPr>
          <w:rFonts w:asciiTheme="minorHAnsi" w:hAnsiTheme="minorHAnsi" w:cstheme="minorHAnsi"/>
          <w:szCs w:val="22"/>
          <w:lang w:eastAsia="ar-SA"/>
        </w:rPr>
      </w:pPr>
      <w:r w:rsidRPr="00D13883">
        <w:rPr>
          <w:rFonts w:asciiTheme="minorHAnsi" w:hAnsiTheme="minorHAnsi" w:cstheme="minorHAnsi"/>
          <w:szCs w:val="22"/>
          <w:lang w:eastAsia="ar-SA"/>
        </w:rPr>
        <w:t xml:space="preserve">Le </w:t>
      </w:r>
      <w:r w:rsidR="0023725B" w:rsidRPr="00D13883">
        <w:rPr>
          <w:rFonts w:asciiTheme="minorHAnsi" w:hAnsiTheme="minorHAnsi" w:cstheme="minorHAnsi"/>
          <w:szCs w:val="22"/>
          <w:lang w:eastAsia="ar-SA"/>
        </w:rPr>
        <w:t xml:space="preserve">tableau ci-après constitue le glossaire relatif à la terminologie employée dans </w:t>
      </w:r>
      <w:r w:rsidR="00CB560B" w:rsidRPr="00D13883">
        <w:rPr>
          <w:rFonts w:asciiTheme="minorHAnsi" w:hAnsiTheme="minorHAnsi" w:cstheme="minorHAnsi"/>
          <w:szCs w:val="22"/>
          <w:lang w:eastAsia="ar-SA"/>
        </w:rPr>
        <w:t xml:space="preserve">le présent </w:t>
      </w:r>
      <w:r w:rsidR="0023725B" w:rsidRPr="00D13883">
        <w:rPr>
          <w:rFonts w:asciiTheme="minorHAnsi" w:hAnsiTheme="minorHAnsi" w:cstheme="minorHAnsi"/>
          <w:szCs w:val="22"/>
          <w:lang w:eastAsia="ar-SA"/>
        </w:rPr>
        <w:t>document.</w:t>
      </w:r>
    </w:p>
    <w:p w14:paraId="3B5FCE15" w14:textId="05AD65DA" w:rsidR="00772102" w:rsidRPr="00D13883" w:rsidRDefault="00772102" w:rsidP="0023260C">
      <w:pPr>
        <w:pStyle w:val="Corpsdetexte"/>
        <w:ind w:left="0"/>
        <w:rPr>
          <w:rFonts w:asciiTheme="minorHAnsi" w:hAnsiTheme="minorHAnsi" w:cstheme="minorHAnsi"/>
          <w:szCs w:val="22"/>
          <w:lang w:eastAsia="ar-SA"/>
        </w:rPr>
      </w:pPr>
    </w:p>
    <w:tbl>
      <w:tblPr>
        <w:tblStyle w:val="Tramemoyenne1-Accent11"/>
        <w:tblW w:w="0" w:type="auto"/>
        <w:tblLook w:val="04A0" w:firstRow="1" w:lastRow="0" w:firstColumn="1" w:lastColumn="0" w:noHBand="0" w:noVBand="1"/>
      </w:tblPr>
      <w:tblGrid>
        <w:gridCol w:w="1932"/>
        <w:gridCol w:w="7589"/>
      </w:tblGrid>
      <w:tr w:rsidR="008C0740" w:rsidRPr="00D13883" w14:paraId="34F13919" w14:textId="77777777" w:rsidTr="00D529B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51" w:type="dxa"/>
          </w:tcPr>
          <w:p w14:paraId="6571DA43" w14:textId="77777777" w:rsidR="008C0740" w:rsidRPr="00D13883" w:rsidRDefault="008C0740" w:rsidP="00D529BB">
            <w:pPr>
              <w:suppressAutoHyphens w:val="0"/>
              <w:jc w:val="left"/>
              <w:rPr>
                <w:rFonts w:asciiTheme="minorHAnsi" w:hAnsiTheme="minorHAnsi" w:cstheme="minorHAnsi"/>
                <w:sz w:val="22"/>
                <w:szCs w:val="22"/>
              </w:rPr>
            </w:pPr>
            <w:r w:rsidRPr="00D13883">
              <w:rPr>
                <w:rFonts w:asciiTheme="minorHAnsi" w:hAnsiTheme="minorHAnsi" w:cstheme="minorHAnsi"/>
                <w:sz w:val="22"/>
                <w:szCs w:val="22"/>
              </w:rPr>
              <w:t>Terme</w:t>
            </w:r>
          </w:p>
        </w:tc>
        <w:tc>
          <w:tcPr>
            <w:tcW w:w="7730" w:type="dxa"/>
          </w:tcPr>
          <w:p w14:paraId="5BCF25FD" w14:textId="77777777" w:rsidR="008C0740" w:rsidRPr="00D13883" w:rsidRDefault="008C0740">
            <w:pPr>
              <w:suppressAutoHyphens w:val="0"/>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Définition</w:t>
            </w:r>
          </w:p>
        </w:tc>
      </w:tr>
      <w:tr w:rsidR="0023725B" w:rsidRPr="00D13883" w14:paraId="09A36F1D" w14:textId="77777777" w:rsidTr="00D529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252833EC" w14:textId="037D9CD9" w:rsidR="0023725B" w:rsidRPr="00D13883" w:rsidRDefault="009C21A3" w:rsidP="00D529BB">
            <w:pPr>
              <w:jc w:val="left"/>
              <w:rPr>
                <w:rFonts w:asciiTheme="minorHAnsi" w:hAnsiTheme="minorHAnsi" w:cstheme="minorHAnsi"/>
                <w:color w:val="000000"/>
                <w:sz w:val="22"/>
                <w:szCs w:val="22"/>
              </w:rPr>
            </w:pPr>
            <w:r w:rsidRPr="009C21A3">
              <w:rPr>
                <w:rFonts w:asciiTheme="minorHAnsi" w:hAnsiTheme="minorHAnsi" w:cstheme="minorHAnsi"/>
                <w:color w:val="000000"/>
                <w:sz w:val="22"/>
                <w:szCs w:val="22"/>
              </w:rPr>
              <w:t xml:space="preserve">Pôle </w:t>
            </w:r>
            <w:r w:rsidR="00B47081">
              <w:rPr>
                <w:rFonts w:asciiTheme="minorHAnsi" w:hAnsiTheme="minorHAnsi" w:cstheme="minorHAnsi"/>
                <w:color w:val="000000"/>
                <w:sz w:val="22"/>
                <w:szCs w:val="22"/>
              </w:rPr>
              <w:t>T</w:t>
            </w:r>
            <w:r w:rsidRPr="009C21A3">
              <w:rPr>
                <w:rFonts w:asciiTheme="minorHAnsi" w:hAnsiTheme="minorHAnsi" w:cstheme="minorHAnsi"/>
                <w:color w:val="000000"/>
                <w:sz w:val="22"/>
                <w:szCs w:val="22"/>
              </w:rPr>
              <w:t>iers</w:t>
            </w:r>
          </w:p>
        </w:tc>
        <w:tc>
          <w:tcPr>
            <w:tcW w:w="7730" w:type="dxa"/>
          </w:tcPr>
          <w:p w14:paraId="125CB549" w14:textId="227792AD" w:rsidR="0023725B" w:rsidRPr="00D13883" w:rsidRDefault="00122EA7" w:rsidP="00D529BB">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 xml:space="preserve">Equipe </w:t>
            </w:r>
            <w:r w:rsidR="0023725B" w:rsidRPr="00D13883">
              <w:rPr>
                <w:rFonts w:asciiTheme="minorHAnsi" w:hAnsiTheme="minorHAnsi" w:cstheme="minorHAnsi"/>
                <w:sz w:val="22"/>
                <w:szCs w:val="22"/>
              </w:rPr>
              <w:t>responsable d</w:t>
            </w:r>
            <w:r w:rsidR="00D13883" w:rsidRPr="00D13883">
              <w:rPr>
                <w:rFonts w:asciiTheme="minorHAnsi" w:hAnsiTheme="minorHAnsi" w:cstheme="minorHAnsi"/>
                <w:sz w:val="22"/>
                <w:szCs w:val="22"/>
              </w:rPr>
              <w:t xml:space="preserve">u </w:t>
            </w:r>
            <w:r w:rsidR="0023725B" w:rsidRPr="00D13883">
              <w:rPr>
                <w:rFonts w:asciiTheme="minorHAnsi" w:hAnsiTheme="minorHAnsi" w:cstheme="minorHAnsi"/>
                <w:sz w:val="22"/>
                <w:szCs w:val="22"/>
              </w:rPr>
              <w:t xml:space="preserve">référentiel </w:t>
            </w:r>
            <w:r w:rsidR="0079452A" w:rsidRPr="00D13883">
              <w:rPr>
                <w:rFonts w:asciiTheme="minorHAnsi" w:hAnsiTheme="minorHAnsi" w:cstheme="minorHAnsi"/>
                <w:sz w:val="22"/>
                <w:szCs w:val="22"/>
              </w:rPr>
              <w:t xml:space="preserve">des tiers </w:t>
            </w:r>
            <w:r w:rsidR="00D529BB" w:rsidRPr="00D13883">
              <w:rPr>
                <w:rFonts w:asciiTheme="minorHAnsi" w:hAnsiTheme="minorHAnsi" w:cstheme="minorHAnsi"/>
                <w:sz w:val="22"/>
                <w:szCs w:val="22"/>
              </w:rPr>
              <w:t>dans l’application cible</w:t>
            </w:r>
            <w:r w:rsidR="0023725B" w:rsidRPr="00D13883">
              <w:rPr>
                <w:rFonts w:asciiTheme="minorHAnsi" w:hAnsiTheme="minorHAnsi" w:cstheme="minorHAnsi"/>
                <w:sz w:val="22"/>
                <w:szCs w:val="22"/>
              </w:rPr>
              <w:t xml:space="preserve">. </w:t>
            </w:r>
          </w:p>
        </w:tc>
      </w:tr>
      <w:tr w:rsidR="00D05603" w:rsidRPr="00D13883" w14:paraId="1CB0B7F5" w14:textId="77777777" w:rsidTr="00D529B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2AF7B9FA" w14:textId="77777777" w:rsidR="00D05603" w:rsidRDefault="00D05603" w:rsidP="00D529BB">
            <w:pPr>
              <w:jc w:val="left"/>
              <w:rPr>
                <w:rFonts w:asciiTheme="minorHAnsi" w:hAnsiTheme="minorHAnsi" w:cstheme="minorHAnsi"/>
                <w:b w:val="0"/>
                <w:bCs w:val="0"/>
                <w:color w:val="000000"/>
                <w:sz w:val="22"/>
                <w:szCs w:val="22"/>
              </w:rPr>
            </w:pPr>
            <w:r w:rsidRPr="00D13883">
              <w:rPr>
                <w:rFonts w:asciiTheme="minorHAnsi" w:hAnsiTheme="minorHAnsi" w:cstheme="minorHAnsi"/>
                <w:color w:val="000000"/>
                <w:sz w:val="22"/>
                <w:szCs w:val="22"/>
              </w:rPr>
              <w:t>Numéro Tiers</w:t>
            </w:r>
          </w:p>
          <w:p w14:paraId="5DEA6AD9" w14:textId="3B32E7E9" w:rsidR="009C21A3" w:rsidRPr="009C21A3" w:rsidRDefault="009C21A3" w:rsidP="009C21A3">
            <w:pPr>
              <w:ind w:firstLine="709"/>
              <w:rPr>
                <w:rFonts w:asciiTheme="minorHAnsi" w:hAnsiTheme="minorHAnsi" w:cstheme="minorHAnsi"/>
                <w:sz w:val="22"/>
                <w:szCs w:val="22"/>
              </w:rPr>
            </w:pPr>
          </w:p>
        </w:tc>
        <w:tc>
          <w:tcPr>
            <w:tcW w:w="7730" w:type="dxa"/>
          </w:tcPr>
          <w:p w14:paraId="0511F355" w14:textId="77777777" w:rsidR="00D05603" w:rsidRPr="00D13883" w:rsidRDefault="00D05603" w:rsidP="00C90F1D">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u w:val="single"/>
              </w:rPr>
            </w:pPr>
            <w:r w:rsidRPr="00D13883">
              <w:rPr>
                <w:rFonts w:asciiTheme="minorHAnsi" w:hAnsiTheme="minorHAnsi" w:cstheme="minorHAnsi"/>
                <w:sz w:val="22"/>
                <w:szCs w:val="22"/>
              </w:rPr>
              <w:t xml:space="preserve">Numéro </w:t>
            </w:r>
            <w:r w:rsidR="00C90F1D" w:rsidRPr="00D13883">
              <w:rPr>
                <w:rFonts w:asciiTheme="minorHAnsi" w:hAnsiTheme="minorHAnsi" w:cstheme="minorHAnsi"/>
                <w:sz w:val="22"/>
                <w:szCs w:val="22"/>
              </w:rPr>
              <w:t xml:space="preserve">séquentiel, préfixe 95, </w:t>
            </w:r>
            <w:r w:rsidRPr="00D13883">
              <w:rPr>
                <w:rFonts w:asciiTheme="minorHAnsi" w:hAnsiTheme="minorHAnsi" w:cstheme="minorHAnsi"/>
                <w:sz w:val="22"/>
                <w:szCs w:val="22"/>
              </w:rPr>
              <w:t>attribué aux partenaires « tiers » de l’application « Sirène », le référentiel existant.</w:t>
            </w:r>
            <w:r w:rsidR="00C90F1D" w:rsidRPr="00D13883">
              <w:rPr>
                <w:rFonts w:asciiTheme="minorHAnsi" w:hAnsiTheme="minorHAnsi" w:cstheme="minorHAnsi"/>
                <w:sz w:val="22"/>
                <w:szCs w:val="22"/>
              </w:rPr>
              <w:t xml:space="preserve"> </w:t>
            </w:r>
          </w:p>
        </w:tc>
      </w:tr>
      <w:tr w:rsidR="0023725B" w:rsidRPr="00D13883" w14:paraId="7C4657F0" w14:textId="77777777" w:rsidTr="00D529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428DEEB2"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Demandeur / primo-demandeur</w:t>
            </w:r>
          </w:p>
        </w:tc>
        <w:tc>
          <w:tcPr>
            <w:tcW w:w="7730" w:type="dxa"/>
          </w:tcPr>
          <w:p w14:paraId="5A0B0172" w14:textId="77777777" w:rsidR="00A1605B" w:rsidRPr="00D13883" w:rsidRDefault="00D068CE" w:rsidP="00A1605B">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u w:val="single"/>
              </w:rPr>
              <w:t>Demandeur</w:t>
            </w:r>
            <w:r w:rsidRPr="00D13883">
              <w:rPr>
                <w:rFonts w:asciiTheme="minorHAnsi" w:hAnsiTheme="minorHAnsi" w:cstheme="minorHAnsi"/>
                <w:sz w:val="22"/>
                <w:szCs w:val="22"/>
              </w:rPr>
              <w:t xml:space="preserve"> : </w:t>
            </w:r>
            <w:r w:rsidR="005C3084" w:rsidRPr="00D13883">
              <w:rPr>
                <w:rFonts w:asciiTheme="minorHAnsi" w:hAnsiTheme="minorHAnsi" w:cstheme="minorHAnsi"/>
                <w:sz w:val="22"/>
                <w:szCs w:val="22"/>
              </w:rPr>
              <w:t>personne physique ou morale ayant déjà demandé une aide auprès du CNC</w:t>
            </w:r>
            <w:r w:rsidR="00D529BB" w:rsidRPr="00D13883">
              <w:rPr>
                <w:rFonts w:asciiTheme="minorHAnsi" w:hAnsiTheme="minorHAnsi" w:cstheme="minorHAnsi"/>
                <w:sz w:val="22"/>
                <w:szCs w:val="22"/>
              </w:rPr>
              <w:t>.</w:t>
            </w:r>
          </w:p>
          <w:p w14:paraId="734369FF" w14:textId="77777777" w:rsidR="0023725B" w:rsidRPr="00D13883" w:rsidRDefault="00D068CE" w:rsidP="00A1605B">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u w:val="single"/>
              </w:rPr>
              <w:t>Primo-demandeur</w:t>
            </w:r>
            <w:r w:rsidRPr="00D13883">
              <w:rPr>
                <w:rFonts w:asciiTheme="minorHAnsi" w:hAnsiTheme="minorHAnsi" w:cstheme="minorHAnsi"/>
                <w:sz w:val="22"/>
                <w:szCs w:val="22"/>
              </w:rPr>
              <w:t xml:space="preserve"> : </w:t>
            </w:r>
            <w:r w:rsidR="005C3084" w:rsidRPr="00D13883">
              <w:rPr>
                <w:rFonts w:asciiTheme="minorHAnsi" w:hAnsiTheme="minorHAnsi" w:cstheme="minorHAnsi"/>
                <w:sz w:val="22"/>
                <w:szCs w:val="22"/>
              </w:rPr>
              <w:t xml:space="preserve">personne physique ou morale </w:t>
            </w:r>
            <w:r w:rsidR="00A1605B" w:rsidRPr="00D13883">
              <w:rPr>
                <w:rFonts w:asciiTheme="minorHAnsi" w:hAnsiTheme="minorHAnsi" w:cstheme="minorHAnsi"/>
                <w:sz w:val="22"/>
                <w:szCs w:val="22"/>
              </w:rPr>
              <w:t>adressant une pr</w:t>
            </w:r>
            <w:r w:rsidRPr="00D13883">
              <w:rPr>
                <w:rFonts w:asciiTheme="minorHAnsi" w:hAnsiTheme="minorHAnsi" w:cstheme="minorHAnsi"/>
                <w:sz w:val="22"/>
                <w:szCs w:val="22"/>
              </w:rPr>
              <w:t xml:space="preserve">emière demande d’aide au </w:t>
            </w:r>
            <w:r w:rsidR="005C3084" w:rsidRPr="00D13883">
              <w:rPr>
                <w:rFonts w:asciiTheme="minorHAnsi" w:hAnsiTheme="minorHAnsi" w:cstheme="minorHAnsi"/>
                <w:sz w:val="22"/>
                <w:szCs w:val="22"/>
              </w:rPr>
              <w:t>CNC</w:t>
            </w:r>
            <w:r w:rsidRPr="00D13883">
              <w:rPr>
                <w:rFonts w:asciiTheme="minorHAnsi" w:hAnsiTheme="minorHAnsi" w:cstheme="minorHAnsi"/>
                <w:sz w:val="22"/>
                <w:szCs w:val="22"/>
              </w:rPr>
              <w:t>.</w:t>
            </w:r>
          </w:p>
        </w:tc>
      </w:tr>
      <w:tr w:rsidR="0023725B" w:rsidRPr="00D13883" w14:paraId="444AFE04" w14:textId="77777777" w:rsidTr="00D529B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31A89F94"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Donnée partenaire </w:t>
            </w:r>
          </w:p>
        </w:tc>
        <w:tc>
          <w:tcPr>
            <w:tcW w:w="7730" w:type="dxa"/>
          </w:tcPr>
          <w:p w14:paraId="2CFEC151" w14:textId="77777777" w:rsidR="0023725B" w:rsidRPr="00D13883" w:rsidRDefault="005C3084">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Information relative à un partenaire</w:t>
            </w:r>
            <w:r w:rsidR="004B728F" w:rsidRPr="00D13883">
              <w:rPr>
                <w:rFonts w:asciiTheme="minorHAnsi" w:hAnsiTheme="minorHAnsi" w:cstheme="minorHAnsi"/>
                <w:sz w:val="22"/>
                <w:szCs w:val="22"/>
              </w:rPr>
              <w:t xml:space="preserve"> (ex : nom, nom d’usage, …)</w:t>
            </w:r>
          </w:p>
        </w:tc>
      </w:tr>
      <w:tr w:rsidR="0023725B" w:rsidRPr="00D13883" w14:paraId="52D3C27C" w14:textId="77777777" w:rsidTr="00D529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0BFFC522" w14:textId="77777777" w:rsidR="0023725B" w:rsidRPr="00D13883" w:rsidRDefault="000408D1"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Type é</w:t>
            </w:r>
            <w:r w:rsidR="0023725B" w:rsidRPr="00D13883">
              <w:rPr>
                <w:rFonts w:asciiTheme="minorHAnsi" w:hAnsiTheme="minorHAnsi" w:cstheme="minorHAnsi"/>
                <w:color w:val="000000"/>
                <w:sz w:val="22"/>
                <w:szCs w:val="22"/>
              </w:rPr>
              <w:t>vènement</w:t>
            </w:r>
          </w:p>
        </w:tc>
        <w:tc>
          <w:tcPr>
            <w:tcW w:w="7730" w:type="dxa"/>
          </w:tcPr>
          <w:p w14:paraId="6E3A6F7B" w14:textId="77777777" w:rsidR="0023725B" w:rsidRPr="00D13883" w:rsidRDefault="004C4E9D" w:rsidP="00D529BB">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 xml:space="preserve">Evènement lié aux </w:t>
            </w:r>
            <w:r w:rsidR="00B90925" w:rsidRPr="00D13883">
              <w:rPr>
                <w:rFonts w:asciiTheme="minorHAnsi" w:hAnsiTheme="minorHAnsi" w:cstheme="minorHAnsi"/>
                <w:sz w:val="22"/>
                <w:szCs w:val="22"/>
              </w:rPr>
              <w:t>société</w:t>
            </w:r>
            <w:r w:rsidRPr="00D13883">
              <w:rPr>
                <w:rFonts w:asciiTheme="minorHAnsi" w:hAnsiTheme="minorHAnsi" w:cstheme="minorHAnsi"/>
                <w:sz w:val="22"/>
                <w:szCs w:val="22"/>
              </w:rPr>
              <w:t>s (ex : cess</w:t>
            </w:r>
            <w:r w:rsidR="00803A08" w:rsidRPr="00D13883">
              <w:rPr>
                <w:rFonts w:asciiTheme="minorHAnsi" w:hAnsiTheme="minorHAnsi" w:cstheme="minorHAnsi"/>
                <w:sz w:val="22"/>
                <w:szCs w:val="22"/>
              </w:rPr>
              <w:t>ation, liquidation, radiation, f</w:t>
            </w:r>
            <w:r w:rsidRPr="00D13883">
              <w:rPr>
                <w:rFonts w:asciiTheme="minorHAnsi" w:hAnsiTheme="minorHAnsi" w:cstheme="minorHAnsi"/>
                <w:sz w:val="22"/>
                <w:szCs w:val="22"/>
              </w:rPr>
              <w:t xml:space="preserve">usion, </w:t>
            </w:r>
            <w:r w:rsidR="00803A08" w:rsidRPr="00D13883">
              <w:rPr>
                <w:rFonts w:asciiTheme="minorHAnsi" w:hAnsiTheme="minorHAnsi" w:cstheme="minorHAnsi"/>
                <w:sz w:val="22"/>
                <w:szCs w:val="22"/>
              </w:rPr>
              <w:t>scission</w:t>
            </w:r>
            <w:r w:rsidRPr="00D13883">
              <w:rPr>
                <w:rFonts w:asciiTheme="minorHAnsi" w:hAnsiTheme="minorHAnsi" w:cstheme="minorHAnsi"/>
                <w:sz w:val="22"/>
                <w:szCs w:val="22"/>
              </w:rPr>
              <w:t>…)</w:t>
            </w:r>
            <w:r w:rsidR="002B2C66" w:rsidRPr="00D13883">
              <w:rPr>
                <w:rFonts w:asciiTheme="minorHAnsi" w:hAnsiTheme="minorHAnsi" w:cstheme="minorHAnsi"/>
                <w:sz w:val="22"/>
                <w:szCs w:val="22"/>
              </w:rPr>
              <w:t xml:space="preserve">. Dans l’application </w:t>
            </w:r>
            <w:r w:rsidR="00D529BB" w:rsidRPr="00D13883">
              <w:rPr>
                <w:rFonts w:asciiTheme="minorHAnsi" w:hAnsiTheme="minorHAnsi" w:cstheme="minorHAnsi"/>
                <w:sz w:val="22"/>
                <w:szCs w:val="22"/>
              </w:rPr>
              <w:t xml:space="preserve">existante « Sirène », </w:t>
            </w:r>
            <w:r w:rsidR="002B2C66" w:rsidRPr="00D13883">
              <w:rPr>
                <w:rFonts w:asciiTheme="minorHAnsi" w:hAnsiTheme="minorHAnsi" w:cstheme="minorHAnsi"/>
                <w:sz w:val="22"/>
                <w:szCs w:val="22"/>
              </w:rPr>
              <w:t xml:space="preserve">les </w:t>
            </w:r>
            <w:r w:rsidR="009B3A5D" w:rsidRPr="00D13883">
              <w:rPr>
                <w:rFonts w:asciiTheme="minorHAnsi" w:hAnsiTheme="minorHAnsi" w:cstheme="minorHAnsi"/>
                <w:sz w:val="22"/>
                <w:szCs w:val="22"/>
              </w:rPr>
              <w:t>types d’évènements sont gérés via le champ « sous-état »</w:t>
            </w:r>
            <w:r w:rsidR="004B728F" w:rsidRPr="00D13883">
              <w:rPr>
                <w:rFonts w:asciiTheme="minorHAnsi" w:hAnsiTheme="minorHAnsi" w:cstheme="minorHAnsi"/>
                <w:sz w:val="22"/>
                <w:szCs w:val="22"/>
              </w:rPr>
              <w:t>.</w:t>
            </w:r>
            <w:r w:rsidR="000408D1" w:rsidRPr="00D13883">
              <w:rPr>
                <w:rFonts w:asciiTheme="minorHAnsi" w:hAnsiTheme="minorHAnsi" w:cstheme="minorHAnsi"/>
                <w:sz w:val="22"/>
                <w:szCs w:val="22"/>
              </w:rPr>
              <w:t xml:space="preserve"> </w:t>
            </w:r>
          </w:p>
        </w:tc>
      </w:tr>
      <w:tr w:rsidR="002D27A0" w:rsidRPr="00D13883" w14:paraId="1004AB8F" w14:textId="77777777" w:rsidTr="00D529B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20D8F22E" w14:textId="77777777" w:rsidR="002D27A0" w:rsidRPr="00D13883" w:rsidRDefault="002D27A0" w:rsidP="00D529BB">
            <w:pPr>
              <w:jc w:val="left"/>
              <w:rPr>
                <w:rFonts w:asciiTheme="minorHAnsi" w:hAnsiTheme="minorHAnsi" w:cstheme="minorHAnsi"/>
                <w:color w:val="000000"/>
                <w:sz w:val="22"/>
                <w:szCs w:val="22"/>
                <w:highlight w:val="green"/>
              </w:rPr>
            </w:pPr>
            <w:r w:rsidRPr="00D13883">
              <w:rPr>
                <w:rFonts w:asciiTheme="minorHAnsi" w:hAnsiTheme="minorHAnsi" w:cstheme="minorHAnsi"/>
                <w:color w:val="000000"/>
                <w:sz w:val="22"/>
                <w:szCs w:val="22"/>
              </w:rPr>
              <w:t>Etat validation</w:t>
            </w:r>
          </w:p>
        </w:tc>
        <w:tc>
          <w:tcPr>
            <w:tcW w:w="7730" w:type="dxa"/>
          </w:tcPr>
          <w:p w14:paraId="3DCF8E1A" w14:textId="77777777" w:rsidR="0016683C" w:rsidRPr="00D13883" w:rsidRDefault="0016683C" w:rsidP="0016683C">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Permet de suivre la validation des données d’un partenaire dont l’étiquette nécessite la validation d’un « valideur ». Par exemple, tout « tiers » sera régi via les états suivants :</w:t>
            </w:r>
          </w:p>
          <w:p w14:paraId="5E8B488C" w14:textId="7DC70D31" w:rsidR="0016683C" w:rsidRPr="00D13883" w:rsidRDefault="0016683C" w:rsidP="0029079E">
            <w:pPr>
              <w:pStyle w:val="Paragraphedeliste"/>
              <w:numPr>
                <w:ilvl w:val="0"/>
                <w:numId w:val="45"/>
              </w:num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 xml:space="preserve">Tiers à valider : si le tiers est en attente de validation par la </w:t>
            </w:r>
            <w:r w:rsidR="00167804">
              <w:rPr>
                <w:rFonts w:asciiTheme="minorHAnsi" w:hAnsiTheme="minorHAnsi" w:cstheme="minorHAnsi"/>
                <w:sz w:val="22"/>
                <w:szCs w:val="22"/>
              </w:rPr>
              <w:t>Pôle Tiers</w:t>
            </w:r>
            <w:r w:rsidRPr="00D13883">
              <w:rPr>
                <w:rFonts w:asciiTheme="minorHAnsi" w:hAnsiTheme="minorHAnsi" w:cstheme="minorHAnsi"/>
                <w:sz w:val="22"/>
                <w:szCs w:val="22"/>
              </w:rPr>
              <w:t xml:space="preserve"> ;</w:t>
            </w:r>
          </w:p>
          <w:p w14:paraId="206AF92E" w14:textId="74B96E90" w:rsidR="0016683C" w:rsidRPr="00D13883" w:rsidRDefault="0016683C" w:rsidP="0029079E">
            <w:pPr>
              <w:pStyle w:val="Paragraphedeliste"/>
              <w:numPr>
                <w:ilvl w:val="0"/>
                <w:numId w:val="45"/>
              </w:num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 xml:space="preserve">Tiers validé : si le tiers est validé par la </w:t>
            </w:r>
            <w:r w:rsidR="00167804">
              <w:rPr>
                <w:rFonts w:asciiTheme="minorHAnsi" w:hAnsiTheme="minorHAnsi" w:cstheme="minorHAnsi"/>
                <w:sz w:val="22"/>
                <w:szCs w:val="22"/>
              </w:rPr>
              <w:t>Pôle Tiers</w:t>
            </w:r>
            <w:r w:rsidRPr="00D13883">
              <w:rPr>
                <w:rFonts w:asciiTheme="minorHAnsi" w:hAnsiTheme="minorHAnsi" w:cstheme="minorHAnsi"/>
                <w:sz w:val="22"/>
                <w:szCs w:val="22"/>
              </w:rPr>
              <w:t> ;</w:t>
            </w:r>
          </w:p>
          <w:p w14:paraId="42E616C7" w14:textId="4DBF2340" w:rsidR="002D27A0" w:rsidRPr="00D13883" w:rsidRDefault="0016683C" w:rsidP="00D529BB">
            <w:pPr>
              <w:pStyle w:val="Paragraphedeliste"/>
              <w:numPr>
                <w:ilvl w:val="0"/>
                <w:numId w:val="45"/>
              </w:num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 xml:space="preserve">Tiers non validé : si la cellule refuse de valider le </w:t>
            </w:r>
            <w:r w:rsidR="000D0E96" w:rsidRPr="00D13883">
              <w:rPr>
                <w:rFonts w:asciiTheme="minorHAnsi" w:hAnsiTheme="minorHAnsi" w:cstheme="minorHAnsi"/>
                <w:sz w:val="22"/>
                <w:szCs w:val="22"/>
              </w:rPr>
              <w:t>partenaire</w:t>
            </w:r>
            <w:r w:rsidRPr="00D13883">
              <w:rPr>
                <w:rFonts w:asciiTheme="minorHAnsi" w:hAnsiTheme="minorHAnsi" w:cstheme="minorHAnsi"/>
                <w:sz w:val="22"/>
                <w:szCs w:val="22"/>
              </w:rPr>
              <w:t>.</w:t>
            </w:r>
          </w:p>
        </w:tc>
      </w:tr>
      <w:tr w:rsidR="0023725B" w:rsidRPr="00D13883" w14:paraId="5BDF121E" w14:textId="77777777" w:rsidTr="00D529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1E364992"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GED</w:t>
            </w:r>
          </w:p>
        </w:tc>
        <w:tc>
          <w:tcPr>
            <w:tcW w:w="7730" w:type="dxa"/>
          </w:tcPr>
          <w:p w14:paraId="23B1177E" w14:textId="77777777" w:rsidR="0023725B" w:rsidRPr="00D13883" w:rsidRDefault="000571F9" w:rsidP="000571F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Application de gestion électronique des documents.</w:t>
            </w:r>
          </w:p>
        </w:tc>
      </w:tr>
      <w:tr w:rsidR="0023725B" w:rsidRPr="00D13883" w14:paraId="24B78881" w14:textId="77777777" w:rsidTr="00D529B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17C6DE78"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IDUP</w:t>
            </w:r>
          </w:p>
        </w:tc>
        <w:tc>
          <w:tcPr>
            <w:tcW w:w="7730" w:type="dxa"/>
          </w:tcPr>
          <w:p w14:paraId="435165B4" w14:textId="77777777" w:rsidR="0023725B" w:rsidRPr="00D13883" w:rsidRDefault="000571F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Identifiant unique d</w:t>
            </w:r>
            <w:r w:rsidR="00D529BB" w:rsidRPr="00D13883">
              <w:rPr>
                <w:rFonts w:asciiTheme="minorHAnsi" w:hAnsiTheme="minorHAnsi" w:cstheme="minorHAnsi"/>
                <w:sz w:val="22"/>
                <w:szCs w:val="22"/>
              </w:rPr>
              <w:t>’</w:t>
            </w:r>
            <w:r w:rsidRPr="00D13883">
              <w:rPr>
                <w:rFonts w:asciiTheme="minorHAnsi" w:hAnsiTheme="minorHAnsi" w:cstheme="minorHAnsi"/>
                <w:sz w:val="22"/>
                <w:szCs w:val="22"/>
              </w:rPr>
              <w:t>u</w:t>
            </w:r>
            <w:r w:rsidR="00D529BB" w:rsidRPr="00D13883">
              <w:rPr>
                <w:rFonts w:asciiTheme="minorHAnsi" w:hAnsiTheme="minorHAnsi" w:cstheme="minorHAnsi"/>
                <w:sz w:val="22"/>
                <w:szCs w:val="22"/>
              </w:rPr>
              <w:t>n</w:t>
            </w:r>
            <w:r w:rsidRPr="00D13883">
              <w:rPr>
                <w:rFonts w:asciiTheme="minorHAnsi" w:hAnsiTheme="minorHAnsi" w:cstheme="minorHAnsi"/>
                <w:sz w:val="22"/>
                <w:szCs w:val="22"/>
              </w:rPr>
              <w:t xml:space="preserve"> partenaire.</w:t>
            </w:r>
          </w:p>
        </w:tc>
      </w:tr>
      <w:tr w:rsidR="0023725B" w:rsidRPr="00D13883" w14:paraId="69AFC44F" w14:textId="77777777" w:rsidTr="00D529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2FFC75BC"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Intervenant principal</w:t>
            </w:r>
          </w:p>
        </w:tc>
        <w:tc>
          <w:tcPr>
            <w:tcW w:w="7730" w:type="dxa"/>
          </w:tcPr>
          <w:p w14:paraId="033D81F8" w14:textId="77777777" w:rsidR="0023725B" w:rsidRPr="00D13883" w:rsidRDefault="000571F9" w:rsidP="009A4F5F">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Partenaire ayant l’étiquette « intervenant principal »</w:t>
            </w:r>
            <w:r w:rsidR="004B728F" w:rsidRPr="00D13883">
              <w:rPr>
                <w:rFonts w:asciiTheme="minorHAnsi" w:hAnsiTheme="minorHAnsi" w:cstheme="minorHAnsi"/>
                <w:sz w:val="22"/>
                <w:szCs w:val="22"/>
              </w:rPr>
              <w:t xml:space="preserve"> : personne physique ou morale liée à la fabrication d’une œuvre. Ce partenaire peut être auteur, réalisateur, scénariste, dialoguistes, compositeur de la musique originale, ou auteur/adaptateur.</w:t>
            </w:r>
          </w:p>
        </w:tc>
      </w:tr>
      <w:tr w:rsidR="0023725B" w:rsidRPr="00D13883" w14:paraId="7EE7231B" w14:textId="77777777" w:rsidTr="00D529B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170AF3E7"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Intervenant secondaire</w:t>
            </w:r>
          </w:p>
        </w:tc>
        <w:tc>
          <w:tcPr>
            <w:tcW w:w="7730" w:type="dxa"/>
          </w:tcPr>
          <w:p w14:paraId="1A3BB04C" w14:textId="1DFD1A63" w:rsidR="0023725B" w:rsidRPr="00D13883" w:rsidRDefault="000571F9" w:rsidP="009A4F5F">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Partenaire ayant l’étiquette « intervenant secondaire »</w:t>
            </w:r>
            <w:r w:rsidR="004B728F" w:rsidRPr="00D13883">
              <w:rPr>
                <w:rFonts w:asciiTheme="minorHAnsi" w:hAnsiTheme="minorHAnsi" w:cstheme="minorHAnsi"/>
                <w:sz w:val="22"/>
                <w:szCs w:val="22"/>
              </w:rPr>
              <w:t> : personne physique ou morale liée à la fabrication d’une œuvre (ex : acteurs, prestataires techniques, laboratoires,</w:t>
            </w:r>
            <w:r w:rsidR="008E153A">
              <w:rPr>
                <w:rFonts w:asciiTheme="minorHAnsi" w:hAnsiTheme="minorHAnsi" w:cstheme="minorHAnsi"/>
                <w:sz w:val="22"/>
                <w:szCs w:val="22"/>
              </w:rPr>
              <w:t xml:space="preserve"> </w:t>
            </w:r>
            <w:r w:rsidR="004B728F" w:rsidRPr="00D13883">
              <w:rPr>
                <w:rFonts w:asciiTheme="minorHAnsi" w:hAnsiTheme="minorHAnsi" w:cstheme="minorHAnsi"/>
                <w:sz w:val="22"/>
                <w:szCs w:val="22"/>
              </w:rPr>
              <w:t>…)</w:t>
            </w:r>
          </w:p>
        </w:tc>
      </w:tr>
      <w:tr w:rsidR="0023725B" w:rsidRPr="00D13883" w14:paraId="7ED8BADC" w14:textId="77777777" w:rsidTr="00D529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043AB84D"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Participant financier</w:t>
            </w:r>
          </w:p>
        </w:tc>
        <w:tc>
          <w:tcPr>
            <w:tcW w:w="7730" w:type="dxa"/>
          </w:tcPr>
          <w:p w14:paraId="5BBD0E41" w14:textId="77777777" w:rsidR="0023725B" w:rsidRPr="00D13883" w:rsidRDefault="000571F9" w:rsidP="009A4F5F">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Partenaire ayant l’étiquette « participant financier »</w:t>
            </w:r>
            <w:r w:rsidR="004C4E9D" w:rsidRPr="00D13883">
              <w:rPr>
                <w:rFonts w:asciiTheme="minorHAnsi" w:hAnsiTheme="minorHAnsi" w:cstheme="minorHAnsi"/>
                <w:sz w:val="22"/>
                <w:szCs w:val="22"/>
              </w:rPr>
              <w:t> : personne physique ou morale participant financièrement à une œuvre, et déclarée comme tel dans une demande d’aide.</w:t>
            </w:r>
          </w:p>
        </w:tc>
      </w:tr>
      <w:tr w:rsidR="0023725B" w:rsidRPr="00D13883" w14:paraId="4CE63308" w14:textId="77777777" w:rsidTr="00D529B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5B8595A9"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Référentiel</w:t>
            </w:r>
          </w:p>
        </w:tc>
        <w:tc>
          <w:tcPr>
            <w:tcW w:w="7730" w:type="dxa"/>
          </w:tcPr>
          <w:p w14:paraId="2ECB6B75" w14:textId="77777777" w:rsidR="0023725B" w:rsidRPr="00D13883" w:rsidRDefault="002B2C66">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Application ou base de données représentant le référentiel des partenaires</w:t>
            </w:r>
          </w:p>
        </w:tc>
      </w:tr>
      <w:tr w:rsidR="0023725B" w:rsidRPr="00D13883" w14:paraId="3F516B97" w14:textId="77777777" w:rsidTr="00D529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36409758"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SI</w:t>
            </w:r>
          </w:p>
        </w:tc>
        <w:tc>
          <w:tcPr>
            <w:tcW w:w="7730" w:type="dxa"/>
          </w:tcPr>
          <w:p w14:paraId="66FAD1D9" w14:textId="77777777" w:rsidR="0023725B" w:rsidRPr="00D13883" w:rsidRDefault="002B2C66">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Système d’information</w:t>
            </w:r>
          </w:p>
        </w:tc>
      </w:tr>
      <w:tr w:rsidR="0023725B" w:rsidRPr="00D13883" w14:paraId="01A38C58" w14:textId="77777777" w:rsidTr="00D529B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31996011"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SOA</w:t>
            </w:r>
          </w:p>
        </w:tc>
        <w:tc>
          <w:tcPr>
            <w:tcW w:w="7730" w:type="dxa"/>
          </w:tcPr>
          <w:p w14:paraId="64072857" w14:textId="77777777" w:rsidR="0023725B" w:rsidRPr="00D13883" w:rsidRDefault="002B2C66">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Architecture orientée services</w:t>
            </w:r>
          </w:p>
        </w:tc>
      </w:tr>
      <w:tr w:rsidR="0023725B" w:rsidRPr="00D13883" w14:paraId="77DC62E1" w14:textId="77777777" w:rsidTr="00D529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7A4BAD4F"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Statut actif/inactif</w:t>
            </w:r>
          </w:p>
        </w:tc>
        <w:tc>
          <w:tcPr>
            <w:tcW w:w="7730" w:type="dxa"/>
          </w:tcPr>
          <w:p w14:paraId="4444A962" w14:textId="77777777" w:rsidR="009B3A5D" w:rsidRPr="00D13883" w:rsidRDefault="00DD26C6" w:rsidP="009B3A5D">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L</w:t>
            </w:r>
            <w:r w:rsidR="009B3A5D" w:rsidRPr="00D13883">
              <w:rPr>
                <w:rFonts w:asciiTheme="minorHAnsi" w:hAnsiTheme="minorHAnsi" w:cstheme="minorHAnsi"/>
                <w:sz w:val="22"/>
                <w:szCs w:val="22"/>
              </w:rPr>
              <w:t>e cycle de vie d</w:t>
            </w:r>
            <w:r w:rsidR="004B728F" w:rsidRPr="00D13883">
              <w:rPr>
                <w:rFonts w:asciiTheme="minorHAnsi" w:hAnsiTheme="minorHAnsi" w:cstheme="minorHAnsi"/>
                <w:sz w:val="22"/>
                <w:szCs w:val="22"/>
              </w:rPr>
              <w:t>’un p</w:t>
            </w:r>
            <w:r w:rsidR="009B3A5D" w:rsidRPr="00D13883">
              <w:rPr>
                <w:rFonts w:asciiTheme="minorHAnsi" w:hAnsiTheme="minorHAnsi" w:cstheme="minorHAnsi"/>
                <w:sz w:val="22"/>
                <w:szCs w:val="22"/>
              </w:rPr>
              <w:t>artenaire (et quel que soit son type) est régi via son statut :</w:t>
            </w:r>
          </w:p>
          <w:p w14:paraId="1922F962" w14:textId="77777777" w:rsidR="009B3A5D" w:rsidRPr="00D13883" w:rsidRDefault="00D87B77" w:rsidP="0029079E">
            <w:pPr>
              <w:pStyle w:val="Paragraphedeliste"/>
              <w:numPr>
                <w:ilvl w:val="0"/>
                <w:numId w:val="33"/>
              </w:num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b/>
                <w:sz w:val="22"/>
                <w:szCs w:val="22"/>
              </w:rPr>
              <w:t>actif</w:t>
            </w:r>
            <w:r w:rsidRPr="00D13883">
              <w:rPr>
                <w:rFonts w:asciiTheme="minorHAnsi" w:hAnsiTheme="minorHAnsi" w:cstheme="minorHAnsi"/>
                <w:sz w:val="22"/>
                <w:szCs w:val="22"/>
              </w:rPr>
              <w:t> : à sa création ;</w:t>
            </w:r>
          </w:p>
          <w:p w14:paraId="587411D1" w14:textId="05580D26" w:rsidR="0023725B" w:rsidRPr="008E153A" w:rsidRDefault="009B3A5D" w:rsidP="008E153A">
            <w:pPr>
              <w:pStyle w:val="Paragraphedeliste"/>
              <w:numPr>
                <w:ilvl w:val="0"/>
                <w:numId w:val="33"/>
              </w:num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b/>
                <w:sz w:val="22"/>
                <w:szCs w:val="22"/>
              </w:rPr>
              <w:t>inactif</w:t>
            </w:r>
            <w:r w:rsidRPr="00D13883">
              <w:rPr>
                <w:rFonts w:asciiTheme="minorHAnsi" w:hAnsiTheme="minorHAnsi" w:cstheme="minorHAnsi"/>
                <w:sz w:val="22"/>
                <w:szCs w:val="22"/>
              </w:rPr>
              <w:t> : s’il est désactivé par</w:t>
            </w:r>
            <w:r w:rsidR="00E52125" w:rsidRPr="00D13883">
              <w:rPr>
                <w:rFonts w:asciiTheme="minorHAnsi" w:hAnsiTheme="minorHAnsi" w:cstheme="minorHAnsi"/>
                <w:sz w:val="22"/>
                <w:szCs w:val="22"/>
              </w:rPr>
              <w:t xml:space="preserve"> un a</w:t>
            </w:r>
            <w:r w:rsidRPr="00D13883">
              <w:rPr>
                <w:rFonts w:asciiTheme="minorHAnsi" w:hAnsiTheme="minorHAnsi" w:cstheme="minorHAnsi"/>
                <w:sz w:val="22"/>
                <w:szCs w:val="22"/>
              </w:rPr>
              <w:t xml:space="preserve">dministrateur fonctionnel. </w:t>
            </w:r>
          </w:p>
        </w:tc>
      </w:tr>
      <w:tr w:rsidR="0023725B" w:rsidRPr="00D13883" w14:paraId="5AFA395A" w14:textId="77777777" w:rsidTr="00D529B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5CCA376A"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Statut financier</w:t>
            </w:r>
          </w:p>
        </w:tc>
        <w:tc>
          <w:tcPr>
            <w:tcW w:w="7730" w:type="dxa"/>
          </w:tcPr>
          <w:p w14:paraId="54BCCA14" w14:textId="77777777" w:rsidR="008E1040" w:rsidRPr="00D13883" w:rsidRDefault="008E1040">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Permet de sécuriser les opérations comptables</w:t>
            </w:r>
            <w:r w:rsidR="004B728F" w:rsidRPr="00D13883">
              <w:rPr>
                <w:rFonts w:asciiTheme="minorHAnsi" w:hAnsiTheme="minorHAnsi" w:cstheme="minorHAnsi"/>
                <w:sz w:val="22"/>
                <w:szCs w:val="22"/>
              </w:rPr>
              <w:t xml:space="preserve"> liées à un partenaire</w:t>
            </w:r>
            <w:r w:rsidR="009D517C" w:rsidRPr="00D13883">
              <w:rPr>
                <w:rFonts w:asciiTheme="minorHAnsi" w:hAnsiTheme="minorHAnsi" w:cstheme="minorHAnsi"/>
                <w:sz w:val="22"/>
                <w:szCs w:val="22"/>
              </w:rPr>
              <w:t xml:space="preserve">, en fonction des </w:t>
            </w:r>
            <w:r w:rsidRPr="00D13883">
              <w:rPr>
                <w:rFonts w:asciiTheme="minorHAnsi" w:hAnsiTheme="minorHAnsi" w:cstheme="minorHAnsi"/>
                <w:sz w:val="22"/>
                <w:szCs w:val="22"/>
              </w:rPr>
              <w:t xml:space="preserve">valeurs ci-dessous : </w:t>
            </w:r>
          </w:p>
          <w:p w14:paraId="69A142AC" w14:textId="77777777" w:rsidR="008E1040" w:rsidRPr="00D13883" w:rsidRDefault="009A4F5F" w:rsidP="0029079E">
            <w:pPr>
              <w:pStyle w:val="Paragraphedeliste"/>
              <w:numPr>
                <w:ilvl w:val="0"/>
                <w:numId w:val="44"/>
              </w:num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b/>
                <w:sz w:val="22"/>
                <w:szCs w:val="22"/>
              </w:rPr>
              <w:t>p</w:t>
            </w:r>
            <w:r w:rsidR="008E1040" w:rsidRPr="00D13883">
              <w:rPr>
                <w:rFonts w:asciiTheme="minorHAnsi" w:hAnsiTheme="minorHAnsi" w:cstheme="minorHAnsi"/>
                <w:b/>
                <w:sz w:val="22"/>
                <w:szCs w:val="22"/>
              </w:rPr>
              <w:t>rovisoire</w:t>
            </w:r>
            <w:r w:rsidR="001F1C60" w:rsidRPr="00D13883">
              <w:rPr>
                <w:rFonts w:asciiTheme="minorHAnsi" w:hAnsiTheme="minorHAnsi" w:cstheme="minorHAnsi"/>
                <w:sz w:val="22"/>
                <w:szCs w:val="22"/>
              </w:rPr>
              <w:t> : si les références bancaires (notamment l’IBAN) ne sont pas renseignées ou elles ne sont pas correctes (résultat : paiement non autorisé) ;</w:t>
            </w:r>
          </w:p>
          <w:p w14:paraId="6A879F6B" w14:textId="77777777" w:rsidR="008E1040" w:rsidRPr="00D13883" w:rsidRDefault="009A4F5F" w:rsidP="0029079E">
            <w:pPr>
              <w:pStyle w:val="Paragraphedeliste"/>
              <w:numPr>
                <w:ilvl w:val="0"/>
                <w:numId w:val="44"/>
              </w:num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b/>
                <w:sz w:val="22"/>
                <w:szCs w:val="22"/>
              </w:rPr>
              <w:t>o</w:t>
            </w:r>
            <w:r w:rsidR="008E1040" w:rsidRPr="00D13883">
              <w:rPr>
                <w:rFonts w:asciiTheme="minorHAnsi" w:hAnsiTheme="minorHAnsi" w:cstheme="minorHAnsi"/>
                <w:b/>
                <w:sz w:val="22"/>
                <w:szCs w:val="22"/>
              </w:rPr>
              <w:t>uvert</w:t>
            </w:r>
            <w:r w:rsidR="008E1040" w:rsidRPr="00D13883">
              <w:rPr>
                <w:rFonts w:asciiTheme="minorHAnsi" w:hAnsiTheme="minorHAnsi" w:cstheme="minorHAnsi"/>
                <w:sz w:val="22"/>
                <w:szCs w:val="22"/>
              </w:rPr>
              <w:t> : si les inf</w:t>
            </w:r>
            <w:r w:rsidR="009D517C" w:rsidRPr="00D13883">
              <w:rPr>
                <w:rFonts w:asciiTheme="minorHAnsi" w:hAnsiTheme="minorHAnsi" w:cstheme="minorHAnsi"/>
                <w:sz w:val="22"/>
                <w:szCs w:val="22"/>
              </w:rPr>
              <w:t xml:space="preserve">ormations bancaires (notamment l’IBAN) ainsi que les informations suivantes sont valides (résultat : paiement autorisé) : </w:t>
            </w:r>
          </w:p>
          <w:p w14:paraId="6FFBAB07" w14:textId="77777777" w:rsidR="00E57E6D" w:rsidRPr="00D13883" w:rsidRDefault="00E57E6D" w:rsidP="00E57E6D">
            <w:pPr>
              <w:pStyle w:val="Paragraphedeliste"/>
              <w:numPr>
                <w:ilvl w:val="1"/>
                <w:numId w:val="44"/>
              </w:num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pour les personnes physiques : nom, prénom principal, adresse postale ;</w:t>
            </w:r>
          </w:p>
          <w:p w14:paraId="24DD1F9C" w14:textId="784E1065" w:rsidR="00E57E6D" w:rsidRPr="00D13883" w:rsidRDefault="00E57E6D" w:rsidP="00E57E6D">
            <w:pPr>
              <w:pStyle w:val="Paragraphedeliste"/>
              <w:numPr>
                <w:ilvl w:val="1"/>
                <w:numId w:val="44"/>
              </w:num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lastRenderedPageBreak/>
              <w:t xml:space="preserve">pour les personnes morales : dénomination sociale, numéro de </w:t>
            </w:r>
            <w:r w:rsidR="000D0E96">
              <w:rPr>
                <w:rFonts w:asciiTheme="minorHAnsi" w:hAnsiTheme="minorHAnsi" w:cstheme="minorHAnsi"/>
                <w:sz w:val="22"/>
                <w:szCs w:val="22"/>
              </w:rPr>
              <w:t>SIREN</w:t>
            </w:r>
            <w:r w:rsidRPr="00D13883">
              <w:rPr>
                <w:rFonts w:asciiTheme="minorHAnsi" w:hAnsiTheme="minorHAnsi" w:cstheme="minorHAnsi"/>
                <w:sz w:val="22"/>
                <w:szCs w:val="22"/>
              </w:rPr>
              <w:t>, adresse postale, activité (pour les sociétés), état civil du responsable (pour les sociétés)</w:t>
            </w:r>
          </w:p>
          <w:p w14:paraId="52126515" w14:textId="77777777" w:rsidR="008E1040" w:rsidRPr="00D13883" w:rsidRDefault="008E1040" w:rsidP="008E1040">
            <w:pPr>
              <w:suppressAutoHyphens w:val="0"/>
              <w:ind w:left="36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p>
          <w:p w14:paraId="26BCC66C" w14:textId="65D7E747" w:rsidR="008E1040" w:rsidRPr="00D13883" w:rsidRDefault="009A4F5F" w:rsidP="0029079E">
            <w:pPr>
              <w:pStyle w:val="Paragraphedeliste"/>
              <w:numPr>
                <w:ilvl w:val="0"/>
                <w:numId w:val="44"/>
              </w:num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b/>
                <w:sz w:val="22"/>
                <w:szCs w:val="22"/>
              </w:rPr>
              <w:t>f</w:t>
            </w:r>
            <w:r w:rsidR="008E1040" w:rsidRPr="00D13883">
              <w:rPr>
                <w:rFonts w:asciiTheme="minorHAnsi" w:hAnsiTheme="minorHAnsi" w:cstheme="minorHAnsi"/>
                <w:b/>
                <w:sz w:val="22"/>
                <w:szCs w:val="22"/>
              </w:rPr>
              <w:t>ermé</w:t>
            </w:r>
            <w:r w:rsidR="008E1040" w:rsidRPr="00D13883">
              <w:rPr>
                <w:rFonts w:asciiTheme="minorHAnsi" w:hAnsiTheme="minorHAnsi" w:cstheme="minorHAnsi"/>
                <w:sz w:val="22"/>
                <w:szCs w:val="22"/>
              </w:rPr>
              <w:t xml:space="preserve"> : en cas d'évènements graves (perte de l'existence juridique d’une </w:t>
            </w:r>
            <w:r w:rsidR="00B90925" w:rsidRPr="00D13883">
              <w:rPr>
                <w:rFonts w:asciiTheme="minorHAnsi" w:hAnsiTheme="minorHAnsi" w:cstheme="minorHAnsi"/>
                <w:sz w:val="22"/>
                <w:szCs w:val="22"/>
              </w:rPr>
              <w:t>société</w:t>
            </w:r>
            <w:r w:rsidR="009D517C" w:rsidRPr="00D13883">
              <w:rPr>
                <w:rFonts w:asciiTheme="minorHAnsi" w:hAnsiTheme="minorHAnsi" w:cstheme="minorHAnsi"/>
                <w:sz w:val="22"/>
                <w:szCs w:val="22"/>
              </w:rPr>
              <w:t xml:space="preserve"> </w:t>
            </w:r>
            <w:r w:rsidR="008E1040" w:rsidRPr="00D13883">
              <w:rPr>
                <w:rFonts w:asciiTheme="minorHAnsi" w:hAnsiTheme="minorHAnsi" w:cstheme="minorHAnsi"/>
                <w:sz w:val="22"/>
                <w:szCs w:val="22"/>
              </w:rPr>
              <w:t>: cessation, dissolution, radiation,</w:t>
            </w:r>
            <w:r w:rsidR="000D0E96">
              <w:rPr>
                <w:rFonts w:asciiTheme="minorHAnsi" w:hAnsiTheme="minorHAnsi" w:cstheme="minorHAnsi"/>
                <w:sz w:val="22"/>
                <w:szCs w:val="22"/>
              </w:rPr>
              <w:t xml:space="preserve"> </w:t>
            </w:r>
            <w:r w:rsidR="008E1040" w:rsidRPr="00D13883">
              <w:rPr>
                <w:rFonts w:asciiTheme="minorHAnsi" w:hAnsiTheme="minorHAnsi" w:cstheme="minorHAnsi"/>
                <w:sz w:val="22"/>
                <w:szCs w:val="22"/>
              </w:rPr>
              <w:t>...)</w:t>
            </w:r>
            <w:r w:rsidR="00077ED1" w:rsidRPr="00D13883">
              <w:rPr>
                <w:rFonts w:asciiTheme="minorHAnsi" w:hAnsiTheme="minorHAnsi" w:cstheme="minorHAnsi"/>
                <w:sz w:val="22"/>
                <w:szCs w:val="22"/>
              </w:rPr>
              <w:t xml:space="preserve"> (résultat : paiement non autorisé)</w:t>
            </w:r>
          </w:p>
          <w:p w14:paraId="3314F760" w14:textId="77777777" w:rsidR="008E1040" w:rsidRPr="00D13883" w:rsidRDefault="008E1040">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p>
          <w:p w14:paraId="4662E50F" w14:textId="60834FE0" w:rsidR="0023725B" w:rsidRPr="00D13883" w:rsidRDefault="008E1040">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 xml:space="preserve">Ce statut financier a </w:t>
            </w:r>
            <w:r w:rsidR="00703ABF" w:rsidRPr="00D13883">
              <w:rPr>
                <w:rFonts w:asciiTheme="minorHAnsi" w:hAnsiTheme="minorHAnsi" w:cstheme="minorHAnsi"/>
                <w:sz w:val="22"/>
                <w:szCs w:val="22"/>
              </w:rPr>
              <w:t>également vocation</w:t>
            </w:r>
            <w:r w:rsidRPr="00D13883">
              <w:rPr>
                <w:rFonts w:asciiTheme="minorHAnsi" w:hAnsiTheme="minorHAnsi" w:cstheme="minorHAnsi"/>
                <w:sz w:val="22"/>
                <w:szCs w:val="22"/>
              </w:rPr>
              <w:t xml:space="preserve"> à remonter à titre informatif dans d’autres applications métiers.</w:t>
            </w:r>
          </w:p>
        </w:tc>
      </w:tr>
      <w:tr w:rsidR="0023725B" w:rsidRPr="00D13883" w14:paraId="1ED099B9" w14:textId="77777777" w:rsidTr="00D529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4C7727C8" w14:textId="77777777" w:rsidR="0023725B"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lastRenderedPageBreak/>
              <w:t>Tiers</w:t>
            </w:r>
          </w:p>
        </w:tc>
        <w:tc>
          <w:tcPr>
            <w:tcW w:w="7730" w:type="dxa"/>
          </w:tcPr>
          <w:p w14:paraId="123E07B0" w14:textId="5A56F917" w:rsidR="00C90F1D" w:rsidRPr="00D13883" w:rsidRDefault="00527C35" w:rsidP="00C90F1D">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Partenaire ayant le type ou l’étiquette « tiers » : personne physique ou morale demandeur d'une aide et potentiellement ayant-droit.</w:t>
            </w:r>
            <w:r w:rsidR="008E153A">
              <w:rPr>
                <w:rFonts w:asciiTheme="minorHAnsi" w:hAnsiTheme="minorHAnsi" w:cstheme="minorHAnsi"/>
                <w:sz w:val="22"/>
                <w:szCs w:val="22"/>
              </w:rPr>
              <w:t xml:space="preserve"> </w:t>
            </w:r>
          </w:p>
          <w:p w14:paraId="70B9B138" w14:textId="2A46D435" w:rsidR="0023725B" w:rsidRPr="00D13883" w:rsidRDefault="00C90F1D" w:rsidP="00C90F1D">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Dans l’</w:t>
            </w:r>
            <w:r w:rsidR="008E153A">
              <w:rPr>
                <w:rFonts w:asciiTheme="minorHAnsi" w:hAnsiTheme="minorHAnsi" w:cstheme="minorHAnsi"/>
                <w:sz w:val="22"/>
                <w:szCs w:val="22"/>
              </w:rPr>
              <w:t xml:space="preserve">ancienne </w:t>
            </w:r>
            <w:r w:rsidRPr="00D13883">
              <w:rPr>
                <w:rFonts w:asciiTheme="minorHAnsi" w:hAnsiTheme="minorHAnsi" w:cstheme="minorHAnsi"/>
                <w:sz w:val="22"/>
                <w:szCs w:val="22"/>
              </w:rPr>
              <w:t>application « Sirène », les tiers sont référencés sous un numéro séquentiel, préfixe 95</w:t>
            </w:r>
            <w:r w:rsidR="008E153A">
              <w:rPr>
                <w:rFonts w:asciiTheme="minorHAnsi" w:hAnsiTheme="minorHAnsi" w:cstheme="minorHAnsi"/>
                <w:sz w:val="22"/>
                <w:szCs w:val="22"/>
              </w:rPr>
              <w:t>.</w:t>
            </w:r>
          </w:p>
        </w:tc>
      </w:tr>
      <w:tr w:rsidR="0023725B" w:rsidRPr="00D13883" w14:paraId="36D4DCBF" w14:textId="77777777" w:rsidTr="00D529B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43A602BB" w14:textId="77777777" w:rsidR="00527C35" w:rsidRPr="00D13883" w:rsidRDefault="0023725B" w:rsidP="00D529BB">
            <w:pPr>
              <w:jc w:val="left"/>
              <w:rPr>
                <w:rFonts w:asciiTheme="minorHAnsi" w:hAnsiTheme="minorHAnsi" w:cstheme="minorHAnsi"/>
                <w:color w:val="000000"/>
                <w:sz w:val="22"/>
                <w:szCs w:val="22"/>
              </w:rPr>
            </w:pPr>
            <w:r w:rsidRPr="00D13883">
              <w:rPr>
                <w:rFonts w:asciiTheme="minorHAnsi" w:hAnsiTheme="minorHAnsi" w:cstheme="minorHAnsi"/>
                <w:color w:val="000000"/>
                <w:sz w:val="22"/>
                <w:szCs w:val="22"/>
              </w:rPr>
              <w:t>Type</w:t>
            </w:r>
            <w:r w:rsidR="00527C35" w:rsidRPr="00D13883">
              <w:rPr>
                <w:rFonts w:asciiTheme="minorHAnsi" w:hAnsiTheme="minorHAnsi" w:cstheme="minorHAnsi"/>
                <w:color w:val="000000"/>
                <w:sz w:val="22"/>
                <w:szCs w:val="22"/>
              </w:rPr>
              <w:t xml:space="preserve"> de partenaire</w:t>
            </w:r>
          </w:p>
        </w:tc>
        <w:tc>
          <w:tcPr>
            <w:tcW w:w="7730" w:type="dxa"/>
          </w:tcPr>
          <w:p w14:paraId="52C3A66F" w14:textId="77777777" w:rsidR="0023725B" w:rsidRPr="00D13883" w:rsidRDefault="00527C35" w:rsidP="00527F93">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 xml:space="preserve">Etiquette </w:t>
            </w:r>
            <w:r w:rsidR="00527F93" w:rsidRPr="00D13883">
              <w:rPr>
                <w:rFonts w:asciiTheme="minorHAnsi" w:hAnsiTheme="minorHAnsi" w:cstheme="minorHAnsi"/>
                <w:sz w:val="22"/>
                <w:szCs w:val="22"/>
              </w:rPr>
              <w:t>attribuée à u</w:t>
            </w:r>
            <w:r w:rsidRPr="00D13883">
              <w:rPr>
                <w:rFonts w:asciiTheme="minorHAnsi" w:hAnsiTheme="minorHAnsi" w:cstheme="minorHAnsi"/>
                <w:sz w:val="22"/>
                <w:szCs w:val="22"/>
              </w:rPr>
              <w:t>n partenaire. Un partenaire peut cumuler plusieurs é</w:t>
            </w:r>
            <w:r w:rsidR="00774674" w:rsidRPr="00D13883">
              <w:rPr>
                <w:rFonts w:asciiTheme="minorHAnsi" w:hAnsiTheme="minorHAnsi" w:cstheme="minorHAnsi"/>
                <w:sz w:val="22"/>
                <w:szCs w:val="22"/>
              </w:rPr>
              <w:t xml:space="preserve">tiquettes : </w:t>
            </w:r>
            <w:r w:rsidR="00F7601F" w:rsidRPr="00D13883">
              <w:rPr>
                <w:rFonts w:asciiTheme="minorHAnsi" w:hAnsiTheme="minorHAnsi" w:cstheme="minorHAnsi"/>
                <w:sz w:val="22"/>
                <w:szCs w:val="22"/>
              </w:rPr>
              <w:t xml:space="preserve">il peut </w:t>
            </w:r>
            <w:r w:rsidRPr="00D13883">
              <w:rPr>
                <w:rFonts w:asciiTheme="minorHAnsi" w:hAnsiTheme="minorHAnsi" w:cstheme="minorHAnsi"/>
                <w:sz w:val="22"/>
                <w:szCs w:val="22"/>
              </w:rPr>
              <w:t xml:space="preserve">être </w:t>
            </w:r>
            <w:r w:rsidR="00774674" w:rsidRPr="00D13883">
              <w:rPr>
                <w:rFonts w:asciiTheme="minorHAnsi" w:hAnsiTheme="minorHAnsi" w:cstheme="minorHAnsi"/>
                <w:sz w:val="22"/>
                <w:szCs w:val="22"/>
              </w:rPr>
              <w:t xml:space="preserve">à la fois </w:t>
            </w:r>
            <w:r w:rsidR="00F7601F" w:rsidRPr="00D13883">
              <w:rPr>
                <w:rFonts w:asciiTheme="minorHAnsi" w:hAnsiTheme="minorHAnsi" w:cstheme="minorHAnsi"/>
                <w:sz w:val="22"/>
                <w:szCs w:val="22"/>
              </w:rPr>
              <w:t>u</w:t>
            </w:r>
            <w:r w:rsidRPr="00D13883">
              <w:rPr>
                <w:rFonts w:asciiTheme="minorHAnsi" w:hAnsiTheme="minorHAnsi" w:cstheme="minorHAnsi"/>
                <w:sz w:val="22"/>
                <w:szCs w:val="22"/>
              </w:rPr>
              <w:t xml:space="preserve">n demandeur, un </w:t>
            </w:r>
            <w:r w:rsidR="00F7601F" w:rsidRPr="00D13883">
              <w:rPr>
                <w:rFonts w:asciiTheme="minorHAnsi" w:hAnsiTheme="minorHAnsi" w:cstheme="minorHAnsi"/>
                <w:sz w:val="22"/>
                <w:szCs w:val="22"/>
              </w:rPr>
              <w:t>tiers, un participant financier, un intervenant, etc.</w:t>
            </w:r>
          </w:p>
        </w:tc>
      </w:tr>
    </w:tbl>
    <w:p w14:paraId="782DEB7A" w14:textId="77777777" w:rsidR="00630D89" w:rsidRDefault="00630D89" w:rsidP="00B47B57"/>
    <w:p w14:paraId="1E19969A" w14:textId="77777777" w:rsidR="00B47B57" w:rsidRDefault="00B47B57">
      <w:pPr>
        <w:suppressAutoHyphens w:val="0"/>
        <w:jc w:val="left"/>
        <w:rPr>
          <w:rFonts w:cs="Arial"/>
          <w:b/>
          <w:sz w:val="28"/>
          <w:szCs w:val="28"/>
          <w:lang w:eastAsia="fr-FR"/>
        </w:rPr>
      </w:pPr>
      <w:r>
        <w:rPr>
          <w:bCs/>
          <w:caps/>
          <w:lang w:eastAsia="fr-FR"/>
        </w:rPr>
        <w:br w:type="page"/>
      </w:r>
    </w:p>
    <w:p w14:paraId="1F255EDC" w14:textId="5DE10F6C" w:rsidR="002863DF" w:rsidRPr="006300B9" w:rsidRDefault="002863DF" w:rsidP="006300B9">
      <w:pPr>
        <w:pStyle w:val="Titre1"/>
        <w:numPr>
          <w:ilvl w:val="0"/>
          <w:numId w:val="1"/>
        </w:numPr>
        <w:shd w:val="pct10" w:color="auto" w:fill="FFFFFF"/>
        <w:tabs>
          <w:tab w:val="clear" w:pos="397"/>
          <w:tab w:val="left" w:pos="284"/>
          <w:tab w:val="num" w:pos="716"/>
        </w:tabs>
        <w:suppressAutoHyphens w:val="0"/>
        <w:spacing w:after="240"/>
        <w:ind w:left="716" w:hanging="432"/>
        <w:rPr>
          <w:bCs w:val="0"/>
          <w:caps w:val="0"/>
          <w:kern w:val="0"/>
          <w:lang w:eastAsia="fr-FR"/>
        </w:rPr>
      </w:pPr>
      <w:bookmarkStart w:id="1" w:name="_Toc210375800"/>
      <w:r w:rsidRPr="006300B9">
        <w:rPr>
          <w:bCs w:val="0"/>
          <w:caps w:val="0"/>
          <w:kern w:val="0"/>
          <w:lang w:eastAsia="fr-FR"/>
        </w:rPr>
        <w:lastRenderedPageBreak/>
        <w:t>CONTEXTE CNC</w:t>
      </w:r>
      <w:bookmarkEnd w:id="1"/>
    </w:p>
    <w:p w14:paraId="77B4DEBB" w14:textId="77777777" w:rsidR="00846FA6" w:rsidRPr="00D13883" w:rsidRDefault="00846FA6" w:rsidP="00846FA6">
      <w:pPr>
        <w:pStyle w:val="Titre2"/>
        <w:rPr>
          <w:rFonts w:asciiTheme="minorHAnsi" w:hAnsiTheme="minorHAnsi" w:cstheme="minorHAnsi"/>
        </w:rPr>
      </w:pPr>
      <w:bookmarkStart w:id="2" w:name="_Toc210375801"/>
      <w:r w:rsidRPr="00D13883">
        <w:rPr>
          <w:rFonts w:asciiTheme="minorHAnsi" w:hAnsiTheme="minorHAnsi" w:cstheme="minorHAnsi"/>
        </w:rPr>
        <w:t xml:space="preserve">Contexte </w:t>
      </w:r>
      <w:r w:rsidR="00590897" w:rsidRPr="00D13883">
        <w:rPr>
          <w:rFonts w:asciiTheme="minorHAnsi" w:hAnsiTheme="minorHAnsi" w:cstheme="minorHAnsi"/>
        </w:rPr>
        <w:t>du p</w:t>
      </w:r>
      <w:r w:rsidRPr="00D13883">
        <w:rPr>
          <w:rFonts w:asciiTheme="minorHAnsi" w:hAnsiTheme="minorHAnsi" w:cstheme="minorHAnsi"/>
        </w:rPr>
        <w:t>rojet</w:t>
      </w:r>
      <w:bookmarkEnd w:id="2"/>
    </w:p>
    <w:p w14:paraId="70D1B0B4" w14:textId="3A000552" w:rsidR="00846FA6" w:rsidRPr="008B096F" w:rsidRDefault="00846FA6" w:rsidP="008B096F">
      <w:pPr>
        <w:suppressAutoHyphens w:val="0"/>
        <w:rPr>
          <w:rFonts w:asciiTheme="minorHAnsi" w:hAnsiTheme="minorHAnsi" w:cstheme="minorHAnsi"/>
          <w:sz w:val="22"/>
          <w:szCs w:val="22"/>
        </w:rPr>
      </w:pPr>
      <w:r w:rsidRPr="008B096F">
        <w:rPr>
          <w:rFonts w:asciiTheme="minorHAnsi" w:hAnsiTheme="minorHAnsi" w:cstheme="minorHAnsi"/>
          <w:sz w:val="22"/>
          <w:szCs w:val="22"/>
        </w:rPr>
        <w:t xml:space="preserve">Le CNC a lancé plusieurs projets dans le cadre de l’urbanisation et de la modernisation de son SI. Parmi eux, le projet de refonte </w:t>
      </w:r>
      <w:r w:rsidR="004B6ED8" w:rsidRPr="008B096F">
        <w:rPr>
          <w:rFonts w:asciiTheme="minorHAnsi" w:hAnsiTheme="minorHAnsi" w:cstheme="minorHAnsi"/>
          <w:sz w:val="22"/>
          <w:szCs w:val="22"/>
        </w:rPr>
        <w:t>de l</w:t>
      </w:r>
      <w:r w:rsidR="008B096F">
        <w:rPr>
          <w:rFonts w:asciiTheme="minorHAnsi" w:hAnsiTheme="minorHAnsi" w:cstheme="minorHAnsi"/>
          <w:sz w:val="22"/>
          <w:szCs w:val="22"/>
        </w:rPr>
        <w:t xml:space="preserve">’ancienne </w:t>
      </w:r>
      <w:r w:rsidR="004B6ED8" w:rsidRPr="008B096F">
        <w:rPr>
          <w:rFonts w:asciiTheme="minorHAnsi" w:hAnsiTheme="minorHAnsi" w:cstheme="minorHAnsi"/>
          <w:sz w:val="22"/>
          <w:szCs w:val="22"/>
        </w:rPr>
        <w:t>application « </w:t>
      </w:r>
      <w:r w:rsidR="004A0B42" w:rsidRPr="008B096F">
        <w:rPr>
          <w:rFonts w:asciiTheme="minorHAnsi" w:hAnsiTheme="minorHAnsi" w:cstheme="minorHAnsi"/>
          <w:sz w:val="22"/>
          <w:szCs w:val="22"/>
        </w:rPr>
        <w:t>Sirène</w:t>
      </w:r>
      <w:r w:rsidR="004B6ED8" w:rsidRPr="008B096F">
        <w:rPr>
          <w:rFonts w:asciiTheme="minorHAnsi" w:hAnsiTheme="minorHAnsi" w:cstheme="minorHAnsi"/>
          <w:sz w:val="22"/>
          <w:szCs w:val="22"/>
        </w:rPr>
        <w:t> »</w:t>
      </w:r>
      <w:r w:rsidR="004A0B42" w:rsidRPr="008B096F">
        <w:rPr>
          <w:rFonts w:asciiTheme="minorHAnsi" w:hAnsiTheme="minorHAnsi" w:cstheme="minorHAnsi"/>
          <w:sz w:val="22"/>
          <w:szCs w:val="22"/>
        </w:rPr>
        <w:t xml:space="preserve">, </w:t>
      </w:r>
      <w:r w:rsidR="008B096F" w:rsidRPr="008B096F">
        <w:rPr>
          <w:rFonts w:asciiTheme="minorHAnsi" w:hAnsiTheme="minorHAnsi" w:cstheme="minorHAnsi"/>
          <w:sz w:val="22"/>
          <w:szCs w:val="22"/>
        </w:rPr>
        <w:t xml:space="preserve">a donnée naissance à un nouveau </w:t>
      </w:r>
      <w:r w:rsidR="00597FEC" w:rsidRPr="008B096F">
        <w:rPr>
          <w:rFonts w:asciiTheme="minorHAnsi" w:hAnsiTheme="minorHAnsi" w:cstheme="minorHAnsi"/>
          <w:sz w:val="22"/>
          <w:szCs w:val="22"/>
        </w:rPr>
        <w:t>r</w:t>
      </w:r>
      <w:r w:rsidR="004A0B42" w:rsidRPr="008B096F">
        <w:rPr>
          <w:rFonts w:asciiTheme="minorHAnsi" w:hAnsiTheme="minorHAnsi" w:cstheme="minorHAnsi"/>
          <w:sz w:val="22"/>
          <w:szCs w:val="22"/>
        </w:rPr>
        <w:t xml:space="preserve">éférentiel des </w:t>
      </w:r>
      <w:r w:rsidR="001A53BF">
        <w:rPr>
          <w:rFonts w:asciiTheme="minorHAnsi" w:hAnsiTheme="minorHAnsi" w:cstheme="minorHAnsi"/>
          <w:sz w:val="22"/>
          <w:szCs w:val="22"/>
        </w:rPr>
        <w:t>partenaires</w:t>
      </w:r>
      <w:r w:rsidR="004A0B42" w:rsidRPr="008B096F">
        <w:rPr>
          <w:rFonts w:asciiTheme="minorHAnsi" w:hAnsiTheme="minorHAnsi" w:cstheme="minorHAnsi"/>
          <w:sz w:val="22"/>
          <w:szCs w:val="22"/>
        </w:rPr>
        <w:t xml:space="preserve"> existant</w:t>
      </w:r>
      <w:r w:rsidR="008B096F">
        <w:rPr>
          <w:rFonts w:asciiTheme="minorHAnsi" w:hAnsiTheme="minorHAnsi" w:cstheme="minorHAnsi"/>
          <w:sz w:val="22"/>
          <w:szCs w:val="22"/>
        </w:rPr>
        <w:t>s</w:t>
      </w:r>
      <w:r w:rsidR="008B096F" w:rsidRPr="008B096F">
        <w:rPr>
          <w:rFonts w:asciiTheme="minorHAnsi" w:hAnsiTheme="minorHAnsi" w:cstheme="minorHAnsi"/>
          <w:sz w:val="22"/>
          <w:szCs w:val="22"/>
        </w:rPr>
        <w:t>, l’application CIRCE</w:t>
      </w:r>
      <w:r w:rsidRPr="008B096F">
        <w:rPr>
          <w:rFonts w:asciiTheme="minorHAnsi" w:hAnsiTheme="minorHAnsi" w:cstheme="minorHAnsi"/>
          <w:sz w:val="22"/>
          <w:szCs w:val="22"/>
        </w:rPr>
        <w:t xml:space="preserve">. </w:t>
      </w:r>
    </w:p>
    <w:p w14:paraId="3774E480" w14:textId="77777777" w:rsidR="00846FA6" w:rsidRPr="008B096F" w:rsidRDefault="00846FA6" w:rsidP="008B096F">
      <w:pPr>
        <w:suppressAutoHyphens w:val="0"/>
        <w:rPr>
          <w:rFonts w:asciiTheme="minorHAnsi" w:hAnsiTheme="minorHAnsi" w:cstheme="minorHAnsi"/>
          <w:sz w:val="22"/>
          <w:szCs w:val="22"/>
        </w:rPr>
      </w:pPr>
    </w:p>
    <w:p w14:paraId="1A6EC6C3" w14:textId="76F20E7C" w:rsidR="00846FA6" w:rsidRPr="008B096F" w:rsidRDefault="00846FA6" w:rsidP="008B096F">
      <w:pPr>
        <w:suppressAutoHyphens w:val="0"/>
        <w:rPr>
          <w:rFonts w:asciiTheme="minorHAnsi" w:hAnsiTheme="minorHAnsi" w:cstheme="minorHAnsi"/>
          <w:sz w:val="22"/>
          <w:szCs w:val="22"/>
        </w:rPr>
      </w:pPr>
      <w:r w:rsidRPr="008B096F">
        <w:rPr>
          <w:rFonts w:asciiTheme="minorHAnsi" w:hAnsiTheme="minorHAnsi" w:cstheme="minorHAnsi"/>
          <w:sz w:val="22"/>
          <w:szCs w:val="22"/>
        </w:rPr>
        <w:t>Ce</w:t>
      </w:r>
      <w:r w:rsidR="008B096F" w:rsidRPr="008B096F">
        <w:rPr>
          <w:rFonts w:asciiTheme="minorHAnsi" w:hAnsiTheme="minorHAnsi" w:cstheme="minorHAnsi"/>
          <w:sz w:val="22"/>
          <w:szCs w:val="22"/>
        </w:rPr>
        <w:t>tte application</w:t>
      </w:r>
      <w:r w:rsidRPr="008B096F">
        <w:rPr>
          <w:rFonts w:asciiTheme="minorHAnsi" w:hAnsiTheme="minorHAnsi" w:cstheme="minorHAnsi"/>
          <w:sz w:val="22"/>
          <w:szCs w:val="22"/>
        </w:rPr>
        <w:t xml:space="preserve"> a pour objectif</w:t>
      </w:r>
      <w:r w:rsidR="004A0B42" w:rsidRPr="008B096F">
        <w:rPr>
          <w:rFonts w:asciiTheme="minorHAnsi" w:hAnsiTheme="minorHAnsi" w:cstheme="minorHAnsi"/>
          <w:sz w:val="22"/>
          <w:szCs w:val="22"/>
        </w:rPr>
        <w:t xml:space="preserve"> de recenser au sein d’un même </w:t>
      </w:r>
      <w:r w:rsidR="00BF0E01" w:rsidRPr="008B096F">
        <w:rPr>
          <w:rFonts w:asciiTheme="minorHAnsi" w:hAnsiTheme="minorHAnsi" w:cstheme="minorHAnsi"/>
          <w:sz w:val="22"/>
          <w:szCs w:val="22"/>
        </w:rPr>
        <w:t>r</w:t>
      </w:r>
      <w:r w:rsidR="009D030D" w:rsidRPr="008B096F">
        <w:rPr>
          <w:rFonts w:asciiTheme="minorHAnsi" w:hAnsiTheme="minorHAnsi" w:cstheme="minorHAnsi"/>
          <w:sz w:val="22"/>
          <w:szCs w:val="22"/>
        </w:rPr>
        <w:t xml:space="preserve">éférentiel </w:t>
      </w:r>
      <w:r w:rsidR="00E720E0" w:rsidRPr="008B096F">
        <w:rPr>
          <w:rFonts w:asciiTheme="minorHAnsi" w:hAnsiTheme="minorHAnsi" w:cstheme="minorHAnsi"/>
          <w:sz w:val="22"/>
          <w:szCs w:val="22"/>
        </w:rPr>
        <w:t>tous les</w:t>
      </w:r>
      <w:r w:rsidR="00BF0E01" w:rsidRPr="008B096F">
        <w:rPr>
          <w:rFonts w:asciiTheme="minorHAnsi" w:hAnsiTheme="minorHAnsi" w:cstheme="minorHAnsi"/>
          <w:sz w:val="22"/>
          <w:szCs w:val="22"/>
        </w:rPr>
        <w:t xml:space="preserve"> </w:t>
      </w:r>
      <w:r w:rsidR="00D71B2A" w:rsidRPr="008B096F">
        <w:rPr>
          <w:rFonts w:asciiTheme="minorHAnsi" w:hAnsiTheme="minorHAnsi" w:cstheme="minorHAnsi"/>
          <w:sz w:val="22"/>
          <w:szCs w:val="22"/>
        </w:rPr>
        <w:t>partenaires</w:t>
      </w:r>
      <w:r w:rsidR="0094460C" w:rsidRPr="008B096F">
        <w:rPr>
          <w:rFonts w:asciiTheme="minorHAnsi" w:hAnsiTheme="minorHAnsi" w:cstheme="minorHAnsi"/>
          <w:sz w:val="22"/>
          <w:szCs w:val="22"/>
        </w:rPr>
        <w:t xml:space="preserve"> (personnes physiques ou morales)</w:t>
      </w:r>
      <w:r w:rsidR="00E720E0" w:rsidRPr="008B096F">
        <w:rPr>
          <w:rFonts w:asciiTheme="minorHAnsi" w:hAnsiTheme="minorHAnsi" w:cstheme="minorHAnsi"/>
          <w:sz w:val="22"/>
          <w:szCs w:val="22"/>
        </w:rPr>
        <w:t xml:space="preserve"> en relation avec le CNC</w:t>
      </w:r>
      <w:r w:rsidR="00FE03CD" w:rsidRPr="008B096F">
        <w:rPr>
          <w:rFonts w:asciiTheme="minorHAnsi" w:hAnsiTheme="minorHAnsi" w:cstheme="minorHAnsi"/>
          <w:sz w:val="22"/>
          <w:szCs w:val="22"/>
        </w:rPr>
        <w:t>, à savoir : l</w:t>
      </w:r>
      <w:r w:rsidR="00264216" w:rsidRPr="008B096F">
        <w:rPr>
          <w:rFonts w:asciiTheme="minorHAnsi" w:hAnsiTheme="minorHAnsi" w:cstheme="minorHAnsi"/>
          <w:sz w:val="22"/>
          <w:szCs w:val="22"/>
        </w:rPr>
        <w:t>es demandeurs d’aides, les tiers bénéficiaires</w:t>
      </w:r>
      <w:r w:rsidR="000C238A" w:rsidRPr="008B096F">
        <w:rPr>
          <w:rFonts w:asciiTheme="minorHAnsi" w:hAnsiTheme="minorHAnsi" w:cstheme="minorHAnsi"/>
          <w:sz w:val="22"/>
          <w:szCs w:val="22"/>
        </w:rPr>
        <w:t xml:space="preserve"> de soutien financier</w:t>
      </w:r>
      <w:r w:rsidR="00264216" w:rsidRPr="008B096F">
        <w:rPr>
          <w:rFonts w:asciiTheme="minorHAnsi" w:hAnsiTheme="minorHAnsi" w:cstheme="minorHAnsi"/>
          <w:sz w:val="22"/>
          <w:szCs w:val="22"/>
        </w:rPr>
        <w:t xml:space="preserve">, </w:t>
      </w:r>
      <w:r w:rsidR="00437573" w:rsidRPr="008B096F">
        <w:rPr>
          <w:rFonts w:asciiTheme="minorHAnsi" w:hAnsiTheme="minorHAnsi" w:cstheme="minorHAnsi"/>
          <w:sz w:val="22"/>
          <w:szCs w:val="22"/>
        </w:rPr>
        <w:t xml:space="preserve">les fournisseurs, </w:t>
      </w:r>
      <w:r w:rsidR="00264216" w:rsidRPr="008B096F">
        <w:rPr>
          <w:rFonts w:asciiTheme="minorHAnsi" w:hAnsiTheme="minorHAnsi" w:cstheme="minorHAnsi"/>
          <w:sz w:val="22"/>
          <w:szCs w:val="22"/>
        </w:rPr>
        <w:t>les participants</w:t>
      </w:r>
      <w:r w:rsidR="00FE03CD" w:rsidRPr="008B096F">
        <w:rPr>
          <w:rFonts w:asciiTheme="minorHAnsi" w:hAnsiTheme="minorHAnsi" w:cstheme="minorHAnsi"/>
          <w:sz w:val="22"/>
          <w:szCs w:val="22"/>
        </w:rPr>
        <w:t xml:space="preserve"> financiers, les intervenants</w:t>
      </w:r>
      <w:r w:rsidR="00437573" w:rsidRPr="008B096F">
        <w:rPr>
          <w:rFonts w:asciiTheme="minorHAnsi" w:hAnsiTheme="minorHAnsi" w:cstheme="minorHAnsi"/>
          <w:sz w:val="22"/>
          <w:szCs w:val="22"/>
        </w:rPr>
        <w:t xml:space="preserve"> principaux ou secondaires</w:t>
      </w:r>
      <w:r w:rsidR="00FE03CD" w:rsidRPr="008B096F">
        <w:rPr>
          <w:rFonts w:asciiTheme="minorHAnsi" w:hAnsiTheme="minorHAnsi" w:cstheme="minorHAnsi"/>
          <w:sz w:val="22"/>
          <w:szCs w:val="22"/>
        </w:rPr>
        <w:t>,</w:t>
      </w:r>
      <w:r w:rsidR="00DE4258" w:rsidRPr="008B096F">
        <w:rPr>
          <w:rFonts w:asciiTheme="minorHAnsi" w:hAnsiTheme="minorHAnsi" w:cstheme="minorHAnsi"/>
          <w:sz w:val="22"/>
          <w:szCs w:val="22"/>
        </w:rPr>
        <w:t xml:space="preserve"> etc.</w:t>
      </w:r>
    </w:p>
    <w:p w14:paraId="26CBEC86" w14:textId="77777777" w:rsidR="00590897" w:rsidRPr="008B096F" w:rsidRDefault="00590897" w:rsidP="008B096F">
      <w:pPr>
        <w:suppressAutoHyphens w:val="0"/>
        <w:rPr>
          <w:rFonts w:asciiTheme="minorHAnsi" w:hAnsiTheme="minorHAnsi" w:cstheme="minorHAnsi"/>
          <w:sz w:val="22"/>
          <w:szCs w:val="22"/>
        </w:rPr>
      </w:pPr>
    </w:p>
    <w:p w14:paraId="783DA7AB" w14:textId="36F7FF06" w:rsidR="00590897" w:rsidRPr="008B096F" w:rsidRDefault="00590897" w:rsidP="008B096F">
      <w:pPr>
        <w:suppressAutoHyphens w:val="0"/>
        <w:rPr>
          <w:rFonts w:asciiTheme="minorHAnsi" w:hAnsiTheme="minorHAnsi" w:cstheme="minorHAnsi"/>
          <w:sz w:val="22"/>
          <w:szCs w:val="22"/>
        </w:rPr>
      </w:pPr>
      <w:r w:rsidRPr="008B096F">
        <w:rPr>
          <w:rFonts w:asciiTheme="minorHAnsi" w:hAnsiTheme="minorHAnsi" w:cstheme="minorHAnsi"/>
          <w:sz w:val="22"/>
          <w:szCs w:val="22"/>
        </w:rPr>
        <w:t>En parallèle, le CNC a lancé plusieurs projets informatiques qui interagi</w:t>
      </w:r>
      <w:r w:rsidR="00445C9A">
        <w:rPr>
          <w:rFonts w:asciiTheme="minorHAnsi" w:hAnsiTheme="minorHAnsi" w:cstheme="minorHAnsi"/>
          <w:sz w:val="22"/>
          <w:szCs w:val="22"/>
        </w:rPr>
        <w:t>ssent</w:t>
      </w:r>
      <w:r w:rsidRPr="008B096F">
        <w:rPr>
          <w:rFonts w:asciiTheme="minorHAnsi" w:hAnsiTheme="minorHAnsi" w:cstheme="minorHAnsi"/>
          <w:sz w:val="22"/>
          <w:szCs w:val="22"/>
        </w:rPr>
        <w:t xml:space="preserve"> avec l</w:t>
      </w:r>
      <w:r w:rsidR="00445C9A">
        <w:rPr>
          <w:rFonts w:asciiTheme="minorHAnsi" w:hAnsiTheme="minorHAnsi" w:cstheme="minorHAnsi"/>
          <w:sz w:val="22"/>
          <w:szCs w:val="22"/>
        </w:rPr>
        <w:t>’application CIRCE</w:t>
      </w:r>
      <w:r w:rsidRPr="008B096F">
        <w:rPr>
          <w:rFonts w:asciiTheme="minorHAnsi" w:hAnsiTheme="minorHAnsi" w:cstheme="minorHAnsi"/>
          <w:sz w:val="22"/>
          <w:szCs w:val="22"/>
        </w:rPr>
        <w:t> :</w:t>
      </w:r>
    </w:p>
    <w:p w14:paraId="705646E6" w14:textId="0C2AA54E" w:rsidR="00590897" w:rsidRPr="008B096F" w:rsidRDefault="00F3028C" w:rsidP="008B096F">
      <w:pPr>
        <w:pStyle w:val="Paragraphedeliste"/>
        <w:numPr>
          <w:ilvl w:val="0"/>
          <w:numId w:val="39"/>
        </w:numPr>
        <w:suppressAutoHyphens w:val="0"/>
        <w:rPr>
          <w:rFonts w:asciiTheme="minorHAnsi" w:hAnsiTheme="minorHAnsi" w:cstheme="minorHAnsi"/>
          <w:sz w:val="22"/>
          <w:szCs w:val="22"/>
        </w:rPr>
      </w:pPr>
      <w:r>
        <w:rPr>
          <w:rFonts w:asciiTheme="minorHAnsi" w:hAnsiTheme="minorHAnsi" w:cstheme="minorHAnsi"/>
          <w:sz w:val="22"/>
          <w:szCs w:val="22"/>
        </w:rPr>
        <w:t>MesAides</w:t>
      </w:r>
      <w:r w:rsidR="00445C9A">
        <w:rPr>
          <w:rFonts w:asciiTheme="minorHAnsi" w:hAnsiTheme="minorHAnsi" w:cstheme="minorHAnsi"/>
          <w:sz w:val="22"/>
          <w:szCs w:val="22"/>
        </w:rPr>
        <w:t> :</w:t>
      </w:r>
      <w:r w:rsidR="00590897" w:rsidRPr="008B096F">
        <w:rPr>
          <w:rFonts w:asciiTheme="minorHAnsi" w:hAnsiTheme="minorHAnsi" w:cstheme="minorHAnsi"/>
          <w:sz w:val="22"/>
          <w:szCs w:val="22"/>
        </w:rPr>
        <w:t xml:space="preserve"> la nouvelle application de gestion des aides du CNC</w:t>
      </w:r>
    </w:p>
    <w:p w14:paraId="38EAE875" w14:textId="033AA790" w:rsidR="00590897" w:rsidRPr="008B096F" w:rsidRDefault="00445C9A" w:rsidP="008B096F">
      <w:pPr>
        <w:pStyle w:val="Paragraphedeliste"/>
        <w:numPr>
          <w:ilvl w:val="0"/>
          <w:numId w:val="39"/>
        </w:numPr>
        <w:suppressAutoHyphens w:val="0"/>
        <w:rPr>
          <w:rFonts w:asciiTheme="minorHAnsi" w:hAnsiTheme="minorHAnsi" w:cstheme="minorHAnsi"/>
          <w:sz w:val="22"/>
          <w:szCs w:val="22"/>
        </w:rPr>
      </w:pPr>
      <w:r>
        <w:rPr>
          <w:rFonts w:asciiTheme="minorHAnsi" w:hAnsiTheme="minorHAnsi" w:cstheme="minorHAnsi"/>
          <w:sz w:val="22"/>
          <w:szCs w:val="22"/>
        </w:rPr>
        <w:t>ILIADE : l</w:t>
      </w:r>
      <w:r w:rsidR="00590897" w:rsidRPr="008B096F">
        <w:rPr>
          <w:rFonts w:asciiTheme="minorHAnsi" w:hAnsiTheme="minorHAnsi" w:cstheme="minorHAnsi"/>
          <w:sz w:val="22"/>
          <w:szCs w:val="22"/>
        </w:rPr>
        <w:t>e référentiel des œuvres,</w:t>
      </w:r>
    </w:p>
    <w:p w14:paraId="26E49092" w14:textId="03D343CB" w:rsidR="00590897" w:rsidRPr="008B096F" w:rsidRDefault="00445C9A" w:rsidP="008B096F">
      <w:pPr>
        <w:pStyle w:val="Paragraphedeliste"/>
        <w:numPr>
          <w:ilvl w:val="0"/>
          <w:numId w:val="39"/>
        </w:numPr>
        <w:suppressAutoHyphens w:val="0"/>
        <w:rPr>
          <w:rFonts w:asciiTheme="minorHAnsi" w:hAnsiTheme="minorHAnsi" w:cstheme="minorHAnsi"/>
          <w:sz w:val="22"/>
          <w:szCs w:val="22"/>
        </w:rPr>
      </w:pPr>
      <w:r>
        <w:rPr>
          <w:rFonts w:asciiTheme="minorHAnsi" w:hAnsiTheme="minorHAnsi" w:cstheme="minorHAnsi"/>
          <w:sz w:val="22"/>
          <w:szCs w:val="22"/>
        </w:rPr>
        <w:t>BABEL : l</w:t>
      </w:r>
      <w:r w:rsidR="00590897" w:rsidRPr="008B096F">
        <w:rPr>
          <w:rFonts w:asciiTheme="minorHAnsi" w:hAnsiTheme="minorHAnsi" w:cstheme="minorHAnsi"/>
          <w:sz w:val="22"/>
          <w:szCs w:val="22"/>
        </w:rPr>
        <w:t xml:space="preserve">e référentiel des nomenclatures du </w:t>
      </w:r>
      <w:r w:rsidR="00225898" w:rsidRPr="008B096F">
        <w:rPr>
          <w:rFonts w:asciiTheme="minorHAnsi" w:hAnsiTheme="minorHAnsi" w:cstheme="minorHAnsi"/>
          <w:sz w:val="22"/>
          <w:szCs w:val="22"/>
        </w:rPr>
        <w:t xml:space="preserve">SI du </w:t>
      </w:r>
      <w:r w:rsidR="00590897" w:rsidRPr="008B096F">
        <w:rPr>
          <w:rFonts w:asciiTheme="minorHAnsi" w:hAnsiTheme="minorHAnsi" w:cstheme="minorHAnsi"/>
          <w:sz w:val="22"/>
          <w:szCs w:val="22"/>
        </w:rPr>
        <w:t>CNC.</w:t>
      </w:r>
    </w:p>
    <w:p w14:paraId="55B58991" w14:textId="77777777" w:rsidR="00225898" w:rsidRPr="00D13883" w:rsidRDefault="00225898" w:rsidP="00225898">
      <w:pPr>
        <w:suppressAutoHyphens w:val="0"/>
        <w:jc w:val="left"/>
        <w:rPr>
          <w:rFonts w:asciiTheme="minorHAnsi" w:hAnsiTheme="minorHAnsi" w:cstheme="minorHAnsi"/>
          <w:sz w:val="20"/>
        </w:rPr>
      </w:pPr>
    </w:p>
    <w:p w14:paraId="2A5305E8" w14:textId="0965032B" w:rsidR="00B14677" w:rsidRPr="00B14677" w:rsidRDefault="00B14677" w:rsidP="00B14677">
      <w:pPr>
        <w:pStyle w:val="Titre2"/>
        <w:rPr>
          <w:rFonts w:asciiTheme="minorHAnsi" w:hAnsiTheme="minorHAnsi" w:cstheme="minorHAnsi"/>
        </w:rPr>
      </w:pPr>
      <w:bookmarkStart w:id="3" w:name="_Toc210375802"/>
      <w:r w:rsidRPr="00B14677">
        <w:rPr>
          <w:rFonts w:asciiTheme="minorHAnsi" w:hAnsiTheme="minorHAnsi" w:cstheme="minorHAnsi"/>
        </w:rPr>
        <w:t xml:space="preserve">Intégration </w:t>
      </w:r>
      <w:r w:rsidR="001A53BF">
        <w:rPr>
          <w:rFonts w:asciiTheme="minorHAnsi" w:hAnsiTheme="minorHAnsi" w:cstheme="minorHAnsi"/>
        </w:rPr>
        <w:t>de CIRCE</w:t>
      </w:r>
      <w:r w:rsidRPr="00B14677">
        <w:rPr>
          <w:rFonts w:asciiTheme="minorHAnsi" w:hAnsiTheme="minorHAnsi" w:cstheme="minorHAnsi"/>
        </w:rPr>
        <w:t xml:space="preserve"> dans le SI CNC</w:t>
      </w:r>
      <w:bookmarkEnd w:id="3"/>
      <w:r w:rsidRPr="00B14677">
        <w:rPr>
          <w:rFonts w:asciiTheme="minorHAnsi" w:hAnsiTheme="minorHAnsi" w:cstheme="minorHAnsi"/>
        </w:rPr>
        <w:t xml:space="preserve"> </w:t>
      </w:r>
    </w:p>
    <w:p w14:paraId="4E1662D5" w14:textId="6F85629A" w:rsidR="00B14677" w:rsidRPr="00B14677" w:rsidRDefault="001A53BF" w:rsidP="00B14677">
      <w:pPr>
        <w:suppressAutoHyphens w:val="0"/>
        <w:rPr>
          <w:rFonts w:asciiTheme="minorHAnsi" w:hAnsiTheme="minorHAnsi" w:cstheme="minorHAnsi"/>
          <w:sz w:val="22"/>
          <w:szCs w:val="22"/>
        </w:rPr>
      </w:pPr>
      <w:r>
        <w:rPr>
          <w:rFonts w:asciiTheme="minorHAnsi" w:hAnsiTheme="minorHAnsi" w:cstheme="minorHAnsi"/>
          <w:sz w:val="22"/>
          <w:szCs w:val="22"/>
        </w:rPr>
        <w:t xml:space="preserve">CIRCER </w:t>
      </w:r>
      <w:r w:rsidR="001C1594">
        <w:rPr>
          <w:rFonts w:asciiTheme="minorHAnsi" w:hAnsiTheme="minorHAnsi" w:cstheme="minorHAnsi"/>
          <w:sz w:val="22"/>
          <w:szCs w:val="22"/>
        </w:rPr>
        <w:t>fait</w:t>
      </w:r>
      <w:r w:rsidR="00B14677" w:rsidRPr="00B14677">
        <w:rPr>
          <w:rFonts w:asciiTheme="minorHAnsi" w:hAnsiTheme="minorHAnsi" w:cstheme="minorHAnsi"/>
          <w:sz w:val="22"/>
          <w:szCs w:val="22"/>
        </w:rPr>
        <w:t xml:space="preserve"> partie intégrante du futur SI du CNC reposant sur une architecture orientée services (SOA). </w:t>
      </w:r>
    </w:p>
    <w:p w14:paraId="4BDA5F25" w14:textId="77777777" w:rsidR="00B14677" w:rsidRPr="00B14677" w:rsidRDefault="00B14677" w:rsidP="00B14677">
      <w:pPr>
        <w:suppressAutoHyphens w:val="0"/>
        <w:rPr>
          <w:rFonts w:asciiTheme="minorHAnsi" w:hAnsiTheme="minorHAnsi" w:cstheme="minorHAnsi"/>
          <w:sz w:val="22"/>
          <w:szCs w:val="22"/>
        </w:rPr>
      </w:pPr>
    </w:p>
    <w:p w14:paraId="1380D926" w14:textId="33B50D20" w:rsidR="00B14677" w:rsidRPr="00B14677" w:rsidRDefault="00B14677" w:rsidP="00B14677">
      <w:pPr>
        <w:suppressAutoHyphens w:val="0"/>
        <w:rPr>
          <w:rFonts w:asciiTheme="minorHAnsi" w:hAnsiTheme="minorHAnsi" w:cstheme="minorHAnsi"/>
          <w:sz w:val="22"/>
          <w:szCs w:val="22"/>
        </w:rPr>
      </w:pPr>
      <w:r w:rsidRPr="00B14677">
        <w:rPr>
          <w:rFonts w:asciiTheme="minorHAnsi" w:hAnsiTheme="minorHAnsi" w:cstheme="minorHAnsi"/>
          <w:sz w:val="22"/>
          <w:szCs w:val="22"/>
        </w:rPr>
        <w:t xml:space="preserve">Le partenaire enregistré dans le référentiel </w:t>
      </w:r>
      <w:r w:rsidR="00E52039">
        <w:rPr>
          <w:rFonts w:asciiTheme="minorHAnsi" w:hAnsiTheme="minorHAnsi" w:cstheme="minorHAnsi"/>
          <w:sz w:val="22"/>
          <w:szCs w:val="22"/>
        </w:rPr>
        <w:t>doit servir d</w:t>
      </w:r>
      <w:r w:rsidRPr="00B14677">
        <w:rPr>
          <w:rFonts w:asciiTheme="minorHAnsi" w:hAnsiTheme="minorHAnsi" w:cstheme="minorHAnsi"/>
          <w:sz w:val="22"/>
          <w:szCs w:val="22"/>
        </w:rPr>
        <w:t>e référence pour toutes les données associées manipulées dans le SI du CNC. Le lien de corrélation entre toutes ces informations sera l’identifiant unique du partenaire (IDUP) créé par le référentiel (rappel : l’IDUP est associé à une seule personne physique ou morale). Il permettra à l’ensemble des applications métiers de lier leurs données opérationnelles à la donnée de référence gérée dans le référentiel.</w:t>
      </w:r>
    </w:p>
    <w:p w14:paraId="51173DF4" w14:textId="77777777" w:rsidR="00B14677" w:rsidRPr="00B14677" w:rsidRDefault="00B14677" w:rsidP="00B14677">
      <w:pPr>
        <w:suppressAutoHyphens w:val="0"/>
        <w:rPr>
          <w:rFonts w:asciiTheme="minorHAnsi" w:hAnsiTheme="minorHAnsi" w:cstheme="minorHAnsi"/>
          <w:sz w:val="22"/>
          <w:szCs w:val="22"/>
        </w:rPr>
      </w:pPr>
    </w:p>
    <w:p w14:paraId="03B0877F" w14:textId="77777777" w:rsidR="00B14677" w:rsidRPr="00B14677" w:rsidRDefault="00B14677" w:rsidP="00B14677">
      <w:pPr>
        <w:suppressAutoHyphens w:val="0"/>
        <w:rPr>
          <w:rFonts w:asciiTheme="minorHAnsi" w:hAnsiTheme="minorHAnsi" w:cstheme="minorHAnsi"/>
          <w:sz w:val="22"/>
          <w:szCs w:val="22"/>
        </w:rPr>
      </w:pPr>
      <w:r w:rsidRPr="00B14677">
        <w:rPr>
          <w:rFonts w:asciiTheme="minorHAnsi" w:hAnsiTheme="minorHAnsi" w:cstheme="minorHAnsi"/>
          <w:sz w:val="22"/>
          <w:szCs w:val="22"/>
        </w:rPr>
        <w:t>La prise en compte de l’IDUP dans les applications métiers permettra de faciliter la consolidation des informations relatives au partenaire dans les processus transverses du SI du CNC.</w:t>
      </w:r>
    </w:p>
    <w:p w14:paraId="264ABC0D" w14:textId="77777777" w:rsidR="00B14677" w:rsidRPr="00B14677" w:rsidRDefault="00B14677" w:rsidP="00B14677">
      <w:pPr>
        <w:suppressAutoHyphens w:val="0"/>
        <w:rPr>
          <w:rFonts w:asciiTheme="minorHAnsi" w:hAnsiTheme="minorHAnsi" w:cstheme="minorHAnsi"/>
          <w:sz w:val="22"/>
          <w:szCs w:val="22"/>
        </w:rPr>
      </w:pPr>
    </w:p>
    <w:p w14:paraId="3F2C9814" w14:textId="226A9FC6" w:rsidR="00B14677" w:rsidRPr="00B14677" w:rsidRDefault="00B14677" w:rsidP="00B14677">
      <w:pPr>
        <w:suppressAutoHyphens w:val="0"/>
        <w:rPr>
          <w:rFonts w:asciiTheme="minorHAnsi" w:hAnsiTheme="minorHAnsi" w:cstheme="minorHAnsi"/>
          <w:sz w:val="22"/>
          <w:szCs w:val="22"/>
        </w:rPr>
      </w:pPr>
      <w:r w:rsidRPr="00B14677">
        <w:rPr>
          <w:rFonts w:asciiTheme="minorHAnsi" w:hAnsiTheme="minorHAnsi" w:cstheme="minorHAnsi"/>
          <w:sz w:val="22"/>
          <w:szCs w:val="22"/>
        </w:rPr>
        <w:t>L</w:t>
      </w:r>
      <w:r w:rsidR="001A53BF">
        <w:rPr>
          <w:rFonts w:asciiTheme="minorHAnsi" w:hAnsiTheme="minorHAnsi" w:cstheme="minorHAnsi"/>
          <w:sz w:val="22"/>
          <w:szCs w:val="22"/>
        </w:rPr>
        <w:t>’application CIRCE</w:t>
      </w:r>
      <w:r w:rsidRPr="00B14677">
        <w:rPr>
          <w:rFonts w:asciiTheme="minorHAnsi" w:hAnsiTheme="minorHAnsi" w:cstheme="minorHAnsi"/>
          <w:sz w:val="22"/>
          <w:szCs w:val="22"/>
        </w:rPr>
        <w:t xml:space="preserve"> s’inscri</w:t>
      </w:r>
      <w:r w:rsidR="001C1594">
        <w:rPr>
          <w:rFonts w:asciiTheme="minorHAnsi" w:hAnsiTheme="minorHAnsi" w:cstheme="minorHAnsi"/>
          <w:sz w:val="22"/>
          <w:szCs w:val="22"/>
        </w:rPr>
        <w:t>t</w:t>
      </w:r>
      <w:r w:rsidRPr="00B14677">
        <w:rPr>
          <w:rFonts w:asciiTheme="minorHAnsi" w:hAnsiTheme="minorHAnsi" w:cstheme="minorHAnsi"/>
          <w:sz w:val="22"/>
          <w:szCs w:val="22"/>
        </w:rPr>
        <w:t xml:space="preserve"> dans l’architecture applicative cible suivante</w:t>
      </w:r>
      <w:r w:rsidR="001C1594">
        <w:rPr>
          <w:rFonts w:asciiTheme="minorHAnsi" w:hAnsiTheme="minorHAnsi" w:cstheme="minorHAnsi"/>
          <w:sz w:val="22"/>
          <w:szCs w:val="22"/>
        </w:rPr>
        <w:t> :</w:t>
      </w:r>
    </w:p>
    <w:p w14:paraId="2CD300D9" w14:textId="77777777" w:rsidR="00B14677" w:rsidRPr="00B14677" w:rsidRDefault="00B14677" w:rsidP="00B14677">
      <w:pPr>
        <w:suppressAutoHyphens w:val="0"/>
        <w:rPr>
          <w:rFonts w:asciiTheme="minorHAnsi" w:hAnsiTheme="minorHAnsi" w:cstheme="minorHAnsi"/>
          <w:sz w:val="22"/>
          <w:szCs w:val="22"/>
        </w:rPr>
      </w:pPr>
    </w:p>
    <w:p w14:paraId="2BA327CD" w14:textId="33AC3A65" w:rsidR="00B14677" w:rsidRDefault="00B61495" w:rsidP="00B14677">
      <w:pPr>
        <w:suppressAutoHyphens w:val="0"/>
        <w:jc w:val="center"/>
        <w:rPr>
          <w:rFonts w:cs="Arial"/>
          <w:sz w:val="20"/>
        </w:rPr>
      </w:pPr>
      <w:r>
        <w:rPr>
          <w:rFonts w:cs="Arial"/>
          <w:noProof/>
          <w:sz w:val="20"/>
        </w:rPr>
        <w:drawing>
          <wp:inline distT="0" distB="0" distL="0" distR="0" wp14:anchorId="06446FBB" wp14:editId="59B5EF5A">
            <wp:extent cx="5967080" cy="3356133"/>
            <wp:effectExtent l="19050" t="19050" r="15240" b="1587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72293" cy="3359065"/>
                    </a:xfrm>
                    <a:prstGeom prst="rect">
                      <a:avLst/>
                    </a:prstGeom>
                    <a:noFill/>
                    <a:ln>
                      <a:solidFill>
                        <a:srgbClr val="000000"/>
                      </a:solidFill>
                    </a:ln>
                  </pic:spPr>
                </pic:pic>
              </a:graphicData>
            </a:graphic>
          </wp:inline>
        </w:drawing>
      </w:r>
    </w:p>
    <w:p w14:paraId="71490157" w14:textId="4AA0BF0B" w:rsidR="00B61495" w:rsidRDefault="00B61495" w:rsidP="00B14677">
      <w:pPr>
        <w:suppressAutoHyphens w:val="0"/>
        <w:jc w:val="center"/>
        <w:rPr>
          <w:rFonts w:cs="Arial"/>
          <w:sz w:val="20"/>
        </w:rPr>
      </w:pPr>
    </w:p>
    <w:p w14:paraId="13CDECBB" w14:textId="5DFF6C57" w:rsidR="00001690" w:rsidRDefault="00001690" w:rsidP="00B14677">
      <w:pPr>
        <w:suppressAutoHyphens w:val="0"/>
        <w:jc w:val="center"/>
        <w:rPr>
          <w:rFonts w:cs="Arial"/>
          <w:sz w:val="20"/>
        </w:rPr>
      </w:pPr>
    </w:p>
    <w:p w14:paraId="1B5C95ED" w14:textId="77777777" w:rsidR="00001690" w:rsidRPr="00001690" w:rsidRDefault="00001690" w:rsidP="00001690">
      <w:pPr>
        <w:pStyle w:val="Titre2"/>
        <w:rPr>
          <w:rFonts w:ascii="Calibri" w:hAnsi="Calibri" w:cs="Calibri"/>
        </w:rPr>
      </w:pPr>
      <w:bookmarkStart w:id="4" w:name="_Toc93585574"/>
      <w:bookmarkStart w:id="5" w:name="_Toc210375803"/>
      <w:r w:rsidRPr="00001690">
        <w:rPr>
          <w:rFonts w:ascii="Calibri" w:hAnsi="Calibri" w:cs="Calibri"/>
        </w:rPr>
        <w:lastRenderedPageBreak/>
        <w:t>Architecture Orientée Services</w:t>
      </w:r>
      <w:bookmarkEnd w:id="4"/>
      <w:bookmarkEnd w:id="5"/>
    </w:p>
    <w:p w14:paraId="49F05B92" w14:textId="77777777" w:rsidR="00001690" w:rsidRPr="00001690" w:rsidRDefault="00001690" w:rsidP="00FB26C9">
      <w:pPr>
        <w:pStyle w:val="Titre3"/>
      </w:pPr>
      <w:bookmarkStart w:id="6" w:name="_Toc93585575"/>
      <w:bookmarkStart w:id="7" w:name="_Toc210375804"/>
      <w:r w:rsidRPr="00001690">
        <w:t>SOA</w:t>
      </w:r>
      <w:bookmarkEnd w:id="6"/>
      <w:bookmarkEnd w:id="7"/>
    </w:p>
    <w:p w14:paraId="049C2AEC" w14:textId="77777777" w:rsidR="00001690" w:rsidRPr="00001690" w:rsidRDefault="00001690" w:rsidP="00001690">
      <w:pPr>
        <w:rPr>
          <w:rFonts w:ascii="Calibri" w:hAnsi="Calibri" w:cs="Calibri"/>
          <w:sz w:val="22"/>
          <w:szCs w:val="22"/>
        </w:rPr>
      </w:pPr>
      <w:r w:rsidRPr="00001690">
        <w:rPr>
          <w:rFonts w:ascii="Calibri" w:hAnsi="Calibri" w:cs="Calibri"/>
          <w:sz w:val="22"/>
          <w:szCs w:val="22"/>
        </w:rPr>
        <w:t>Le CNC a entamé la modernisation de son système d’information afin de répondre aux besoins des métiers, et améliorer la qualité de service à l’ensemble de ses utilisateurs internes et partenaires externes.</w:t>
      </w:r>
    </w:p>
    <w:p w14:paraId="779F9303" w14:textId="77777777" w:rsidR="00001690" w:rsidRDefault="00001690" w:rsidP="00001690">
      <w:pPr>
        <w:rPr>
          <w:rFonts w:ascii="Calibri" w:hAnsi="Calibri" w:cs="Calibri"/>
          <w:sz w:val="22"/>
          <w:szCs w:val="22"/>
        </w:rPr>
      </w:pPr>
    </w:p>
    <w:p w14:paraId="22D9B8FE" w14:textId="7BFEDB61" w:rsidR="00001690" w:rsidRDefault="00001690" w:rsidP="00001690">
      <w:pPr>
        <w:rPr>
          <w:rFonts w:ascii="Calibri" w:hAnsi="Calibri" w:cs="Calibri"/>
          <w:sz w:val="22"/>
          <w:szCs w:val="22"/>
        </w:rPr>
      </w:pPr>
      <w:r w:rsidRPr="00001690">
        <w:rPr>
          <w:rFonts w:ascii="Calibri" w:hAnsi="Calibri" w:cs="Calibri"/>
          <w:sz w:val="22"/>
          <w:szCs w:val="22"/>
        </w:rPr>
        <w:t>Les réflexions sur les évolutions du système d’information ont donné lieu à la mise en œuvre</w:t>
      </w:r>
      <w:r>
        <w:rPr>
          <w:rFonts w:ascii="Calibri" w:hAnsi="Calibri" w:cs="Calibri"/>
          <w:sz w:val="22"/>
          <w:szCs w:val="22"/>
        </w:rPr>
        <w:t xml:space="preserve"> </w:t>
      </w:r>
      <w:r w:rsidRPr="00001690">
        <w:rPr>
          <w:rFonts w:ascii="Calibri" w:hAnsi="Calibri" w:cs="Calibri"/>
          <w:sz w:val="22"/>
          <w:szCs w:val="22"/>
        </w:rPr>
        <w:t>d’une nouvelle architecture applicative orientée services (SOA) et basée sur les technologies Microsoft (SQLServer, Biztalk, Sharepoint …).</w:t>
      </w:r>
    </w:p>
    <w:p w14:paraId="7B3300D6" w14:textId="77777777" w:rsidR="00001690" w:rsidRPr="00001690" w:rsidRDefault="00001690" w:rsidP="00001690">
      <w:pPr>
        <w:rPr>
          <w:rFonts w:ascii="Calibri" w:hAnsi="Calibri" w:cs="Calibri"/>
          <w:sz w:val="22"/>
          <w:szCs w:val="22"/>
        </w:rPr>
      </w:pPr>
    </w:p>
    <w:p w14:paraId="159AA6D7" w14:textId="643682E8" w:rsidR="00001690" w:rsidRPr="00001690" w:rsidRDefault="00001690" w:rsidP="00001690">
      <w:pPr>
        <w:rPr>
          <w:rFonts w:ascii="Calibri" w:hAnsi="Calibri" w:cs="Calibri"/>
          <w:sz w:val="22"/>
          <w:szCs w:val="22"/>
        </w:rPr>
      </w:pPr>
      <w:r w:rsidRPr="00001690">
        <w:rPr>
          <w:rFonts w:ascii="Calibri" w:hAnsi="Calibri" w:cs="Calibri"/>
          <w:sz w:val="22"/>
          <w:szCs w:val="22"/>
        </w:rPr>
        <w:t xml:space="preserve">Actuellement, </w:t>
      </w:r>
      <w:r>
        <w:rPr>
          <w:rFonts w:ascii="Calibri" w:hAnsi="Calibri" w:cs="Calibri"/>
          <w:sz w:val="22"/>
          <w:szCs w:val="22"/>
        </w:rPr>
        <w:t xml:space="preserve">l’application CIRCE </w:t>
      </w:r>
      <w:r w:rsidRPr="00001690">
        <w:rPr>
          <w:rFonts w:ascii="Calibri" w:hAnsi="Calibri" w:cs="Calibri"/>
          <w:sz w:val="22"/>
          <w:szCs w:val="22"/>
        </w:rPr>
        <w:t>répond totalement à cette architecture.</w:t>
      </w:r>
    </w:p>
    <w:p w14:paraId="262ACE72" w14:textId="77777777" w:rsidR="00001690" w:rsidRPr="00001690" w:rsidRDefault="00001690" w:rsidP="00001690">
      <w:pPr>
        <w:rPr>
          <w:rFonts w:ascii="Calibri" w:hAnsi="Calibri" w:cs="Calibri"/>
          <w:sz w:val="22"/>
          <w:szCs w:val="22"/>
        </w:rPr>
      </w:pPr>
    </w:p>
    <w:p w14:paraId="533EA45C" w14:textId="77777777" w:rsidR="00001690" w:rsidRPr="00001690" w:rsidRDefault="00001690" w:rsidP="00FB26C9">
      <w:pPr>
        <w:pStyle w:val="Titre3"/>
      </w:pPr>
      <w:bookmarkStart w:id="8" w:name="_Toc93585576"/>
      <w:bookmarkStart w:id="9" w:name="_Toc210375805"/>
      <w:r w:rsidRPr="00001690">
        <w:t>Sentinet</w:t>
      </w:r>
      <w:bookmarkEnd w:id="8"/>
      <w:bookmarkEnd w:id="9"/>
    </w:p>
    <w:p w14:paraId="793754DA" w14:textId="51337A8A" w:rsidR="00001690" w:rsidRDefault="00001690" w:rsidP="00001690">
      <w:pPr>
        <w:rPr>
          <w:rFonts w:ascii="Calibri" w:hAnsi="Calibri" w:cs="Calibri"/>
          <w:sz w:val="22"/>
          <w:szCs w:val="22"/>
        </w:rPr>
      </w:pPr>
      <w:r w:rsidRPr="00001690">
        <w:rPr>
          <w:rFonts w:ascii="Calibri" w:hAnsi="Calibri" w:cs="Calibri"/>
          <w:sz w:val="22"/>
          <w:szCs w:val="22"/>
        </w:rPr>
        <w:t xml:space="preserve">Dans l’infrastructure du CNC, </w:t>
      </w:r>
      <w:r>
        <w:rPr>
          <w:rFonts w:ascii="Calibri" w:hAnsi="Calibri" w:cs="Calibri"/>
          <w:sz w:val="22"/>
          <w:szCs w:val="22"/>
        </w:rPr>
        <w:t>SENTINET</w:t>
      </w:r>
      <w:r w:rsidRPr="00001690">
        <w:rPr>
          <w:rFonts w:ascii="Calibri" w:hAnsi="Calibri" w:cs="Calibri"/>
          <w:sz w:val="22"/>
          <w:szCs w:val="22"/>
        </w:rPr>
        <w:t xml:space="preserve"> est destiné à traiter TOUS les appels de services Web internes au SI. Et il permet de centraliser la supervision de l’activité.</w:t>
      </w:r>
      <w:r>
        <w:rPr>
          <w:rFonts w:ascii="Calibri" w:hAnsi="Calibri" w:cs="Calibri"/>
          <w:sz w:val="22"/>
          <w:szCs w:val="22"/>
        </w:rPr>
        <w:t xml:space="preserve"> SENTINET</w:t>
      </w:r>
      <w:r w:rsidRPr="00001690">
        <w:rPr>
          <w:rFonts w:ascii="Calibri" w:hAnsi="Calibri" w:cs="Calibri"/>
          <w:sz w:val="22"/>
          <w:szCs w:val="22"/>
        </w:rPr>
        <w:t xml:space="preserve"> joue le rôle de proxy entre les fournisseurs de services et les consommateurs. A travers cette fonction, il permet de recomposer les services Web pour les adapter aux consommateurs et d’assurer la sécurité d’accès à ces services.</w:t>
      </w:r>
    </w:p>
    <w:p w14:paraId="3EF0D33B" w14:textId="77777777" w:rsidR="00001690" w:rsidRPr="00001690" w:rsidRDefault="00001690" w:rsidP="00001690">
      <w:pPr>
        <w:rPr>
          <w:rFonts w:ascii="Calibri" w:hAnsi="Calibri" w:cs="Calibri"/>
          <w:sz w:val="22"/>
          <w:szCs w:val="22"/>
        </w:rPr>
      </w:pPr>
    </w:p>
    <w:p w14:paraId="5ABF2CC6" w14:textId="3D83072F" w:rsidR="00001690" w:rsidRPr="00001690" w:rsidRDefault="00001690" w:rsidP="00001690">
      <w:pPr>
        <w:rPr>
          <w:rFonts w:ascii="Calibri" w:hAnsi="Calibri" w:cs="Calibri"/>
          <w:sz w:val="22"/>
          <w:szCs w:val="22"/>
        </w:rPr>
      </w:pPr>
      <w:r w:rsidRPr="00001690">
        <w:rPr>
          <w:rFonts w:ascii="Calibri" w:hAnsi="Calibri" w:cs="Calibri"/>
          <w:sz w:val="22"/>
          <w:szCs w:val="22"/>
        </w:rPr>
        <w:t>Version Sentinet installée</w:t>
      </w:r>
      <w:r>
        <w:rPr>
          <w:rFonts w:ascii="Calibri" w:hAnsi="Calibri" w:cs="Calibri"/>
          <w:sz w:val="22"/>
          <w:szCs w:val="22"/>
        </w:rPr>
        <w:t xml:space="preserve"> en production :</w:t>
      </w:r>
      <w:r w:rsidRPr="00001690">
        <w:rPr>
          <w:rFonts w:ascii="Calibri" w:hAnsi="Calibri" w:cs="Calibri"/>
          <w:sz w:val="22"/>
          <w:szCs w:val="22"/>
        </w:rPr>
        <w:t xml:space="preserve"> </w:t>
      </w:r>
      <w:r>
        <w:rPr>
          <w:rFonts w:ascii="Calibri" w:hAnsi="Calibri" w:cs="Calibri"/>
          <w:sz w:val="22"/>
          <w:szCs w:val="22"/>
        </w:rPr>
        <w:t>v</w:t>
      </w:r>
      <w:r w:rsidRPr="00001690">
        <w:rPr>
          <w:rStyle w:val="sw-copy"/>
          <w:rFonts w:ascii="Calibri" w:hAnsi="Calibri" w:cs="Calibri"/>
          <w:sz w:val="22"/>
          <w:szCs w:val="22"/>
        </w:rPr>
        <w:t>ersion v</w:t>
      </w:r>
      <w:r w:rsidR="005B1EC4">
        <w:rPr>
          <w:rStyle w:val="sw-copy"/>
          <w:rFonts w:ascii="Calibri" w:hAnsi="Calibri" w:cs="Calibri"/>
          <w:sz w:val="22"/>
          <w:szCs w:val="22"/>
        </w:rPr>
        <w:t>6.6</w:t>
      </w:r>
      <w:r w:rsidR="00091CA7">
        <w:rPr>
          <w:rStyle w:val="sw-copy"/>
          <w:rFonts w:ascii="Calibri" w:hAnsi="Calibri" w:cs="Calibri"/>
          <w:sz w:val="22"/>
          <w:szCs w:val="22"/>
        </w:rPr>
        <w:t>.</w:t>
      </w:r>
    </w:p>
    <w:p w14:paraId="73259240" w14:textId="77777777" w:rsidR="00001690" w:rsidRPr="00001690" w:rsidRDefault="00001690" w:rsidP="00001690">
      <w:pPr>
        <w:rPr>
          <w:rFonts w:ascii="Calibri" w:hAnsi="Calibri" w:cs="Calibri"/>
          <w:sz w:val="22"/>
          <w:szCs w:val="22"/>
        </w:rPr>
      </w:pPr>
      <w:r w:rsidRPr="00001690">
        <w:rPr>
          <w:rFonts w:ascii="Calibri" w:hAnsi="Calibri" w:cs="Calibri"/>
          <w:sz w:val="22"/>
          <w:szCs w:val="22"/>
        </w:rPr>
        <w:t xml:space="preserve">Plus d’informations sur </w:t>
      </w:r>
      <w:hyperlink r:id="rId9" w:history="1">
        <w:r w:rsidRPr="00001690">
          <w:rPr>
            <w:rStyle w:val="Lienhypertexte"/>
            <w:rFonts w:ascii="Calibri" w:hAnsi="Calibri" w:cs="Calibri"/>
            <w:sz w:val="22"/>
            <w:szCs w:val="22"/>
          </w:rPr>
          <w:t>https://nevatech.com/</w:t>
        </w:r>
      </w:hyperlink>
    </w:p>
    <w:p w14:paraId="036897CA" w14:textId="77777777" w:rsidR="00001690" w:rsidRPr="00001690" w:rsidRDefault="00001690" w:rsidP="00001690">
      <w:pPr>
        <w:rPr>
          <w:rFonts w:ascii="Calibri" w:hAnsi="Calibri" w:cs="Calibri"/>
          <w:sz w:val="22"/>
          <w:szCs w:val="22"/>
        </w:rPr>
      </w:pPr>
    </w:p>
    <w:p w14:paraId="5E93E1A5" w14:textId="77777777" w:rsidR="00001690" w:rsidRPr="00001690" w:rsidRDefault="00001690" w:rsidP="00FB26C9">
      <w:pPr>
        <w:pStyle w:val="Titre3"/>
      </w:pPr>
      <w:bookmarkStart w:id="10" w:name="_Toc93585577"/>
      <w:bookmarkStart w:id="11" w:name="_Toc210375806"/>
      <w:r w:rsidRPr="00001690">
        <w:t>Biztalk et Biztalk ESB Toolkit</w:t>
      </w:r>
      <w:bookmarkEnd w:id="10"/>
      <w:bookmarkEnd w:id="11"/>
    </w:p>
    <w:p w14:paraId="22FF338C" w14:textId="26CB342F" w:rsidR="00091CA7" w:rsidRDefault="00001690" w:rsidP="00001690">
      <w:pPr>
        <w:rPr>
          <w:rFonts w:ascii="Calibri" w:hAnsi="Calibri" w:cs="Calibri"/>
          <w:sz w:val="22"/>
          <w:szCs w:val="22"/>
        </w:rPr>
      </w:pPr>
      <w:r w:rsidRPr="00091CA7">
        <w:rPr>
          <w:rFonts w:ascii="Calibri" w:hAnsi="Calibri" w:cs="Calibri"/>
          <w:sz w:val="22"/>
          <w:szCs w:val="22"/>
        </w:rPr>
        <w:t xml:space="preserve">Dans le cadre de </w:t>
      </w:r>
      <w:r w:rsidR="00091CA7">
        <w:rPr>
          <w:rFonts w:ascii="Calibri" w:hAnsi="Calibri" w:cs="Calibri"/>
          <w:sz w:val="22"/>
          <w:szCs w:val="22"/>
        </w:rPr>
        <w:t>CIRCE</w:t>
      </w:r>
      <w:r w:rsidRPr="00091CA7">
        <w:rPr>
          <w:rFonts w:ascii="Calibri" w:hAnsi="Calibri" w:cs="Calibri"/>
          <w:sz w:val="22"/>
          <w:szCs w:val="22"/>
        </w:rPr>
        <w:t>, Biztalk participe aux mécanismes de notifications pour :</w:t>
      </w:r>
    </w:p>
    <w:p w14:paraId="03C6FD10" w14:textId="77777777" w:rsidR="00091CA7" w:rsidRDefault="00091CA7" w:rsidP="00001690">
      <w:pPr>
        <w:pStyle w:val="Paragraphedeliste"/>
        <w:numPr>
          <w:ilvl w:val="0"/>
          <w:numId w:val="39"/>
        </w:numPr>
        <w:rPr>
          <w:rFonts w:ascii="Calibri" w:hAnsi="Calibri" w:cs="Calibri"/>
          <w:sz w:val="22"/>
          <w:szCs w:val="22"/>
        </w:rPr>
      </w:pPr>
      <w:r>
        <w:rPr>
          <w:rFonts w:ascii="Calibri" w:hAnsi="Calibri" w:cs="Calibri"/>
          <w:sz w:val="22"/>
          <w:szCs w:val="22"/>
        </w:rPr>
        <w:t>BABEL</w:t>
      </w:r>
    </w:p>
    <w:p w14:paraId="2A171578" w14:textId="3003C8A5" w:rsidR="00091CA7" w:rsidRDefault="00091CA7" w:rsidP="00091CA7">
      <w:pPr>
        <w:pStyle w:val="Paragraphedeliste"/>
        <w:numPr>
          <w:ilvl w:val="0"/>
          <w:numId w:val="39"/>
        </w:numPr>
        <w:rPr>
          <w:rFonts w:ascii="Calibri" w:hAnsi="Calibri" w:cs="Calibri"/>
          <w:sz w:val="22"/>
          <w:szCs w:val="22"/>
        </w:rPr>
      </w:pPr>
      <w:r>
        <w:rPr>
          <w:rFonts w:ascii="Calibri" w:hAnsi="Calibri" w:cs="Calibri"/>
          <w:sz w:val="22"/>
          <w:szCs w:val="22"/>
        </w:rPr>
        <w:t>ILIADE</w:t>
      </w:r>
    </w:p>
    <w:p w14:paraId="45FC2632" w14:textId="25D58E39" w:rsidR="00001690" w:rsidRPr="00091CA7" w:rsidRDefault="00091CA7" w:rsidP="006300B9">
      <w:pPr>
        <w:pStyle w:val="Paragraphedeliste"/>
        <w:numPr>
          <w:ilvl w:val="0"/>
          <w:numId w:val="39"/>
        </w:numPr>
        <w:rPr>
          <w:rFonts w:ascii="Calibri" w:hAnsi="Calibri" w:cs="Calibri"/>
        </w:rPr>
      </w:pPr>
      <w:r w:rsidRPr="00091CA7">
        <w:rPr>
          <w:rFonts w:ascii="Calibri" w:hAnsi="Calibri" w:cs="Calibri"/>
          <w:sz w:val="22"/>
          <w:szCs w:val="22"/>
        </w:rPr>
        <w:t>MesAides</w:t>
      </w:r>
    </w:p>
    <w:p w14:paraId="0CBDDB88" w14:textId="2016C637" w:rsidR="00091CA7" w:rsidRPr="00091CA7" w:rsidRDefault="00091CA7" w:rsidP="006300B9">
      <w:pPr>
        <w:pStyle w:val="Paragraphedeliste"/>
        <w:numPr>
          <w:ilvl w:val="0"/>
          <w:numId w:val="39"/>
        </w:numPr>
        <w:rPr>
          <w:rFonts w:ascii="Calibri" w:hAnsi="Calibri" w:cs="Calibri"/>
        </w:rPr>
      </w:pPr>
      <w:r>
        <w:rPr>
          <w:rFonts w:ascii="Calibri" w:hAnsi="Calibri" w:cs="Calibri"/>
          <w:sz w:val="22"/>
          <w:szCs w:val="22"/>
        </w:rPr>
        <w:t>NewRCA</w:t>
      </w:r>
    </w:p>
    <w:p w14:paraId="75521CC9" w14:textId="77777777" w:rsidR="00001690" w:rsidRPr="00001690" w:rsidRDefault="00001690" w:rsidP="00001690">
      <w:pPr>
        <w:rPr>
          <w:rFonts w:ascii="Calibri" w:hAnsi="Calibri" w:cs="Calibri"/>
        </w:rPr>
      </w:pPr>
    </w:p>
    <w:p w14:paraId="6A2735F1" w14:textId="77777777" w:rsidR="00001690" w:rsidRPr="00001690" w:rsidRDefault="00001690" w:rsidP="00091CA7">
      <w:pPr>
        <w:pStyle w:val="Corpsdetexte"/>
        <w:ind w:left="0"/>
        <w:rPr>
          <w:rFonts w:ascii="Calibri" w:hAnsi="Calibri" w:cs="Calibri"/>
        </w:rPr>
      </w:pPr>
      <w:r w:rsidRPr="00001690">
        <w:rPr>
          <w:rFonts w:ascii="Calibri" w:hAnsi="Calibri" w:cs="Calibri"/>
          <w:lang w:eastAsia="ar-SA"/>
        </w:rPr>
        <w:t>Microsoft BizTalk ESB Toolkit étend les fonctionnalités de BizTalk Server pour fournir une gamme de nouvelles fonctionnalités qui incorporent entre autres la gestion des erreurs, la création de rapports et l’intégration avec les solutions de gouvernance SOA tierces pour permettre aux clients de Microsoft d’étendre leurs propres solutions d’intégration et de messagerie.</w:t>
      </w:r>
    </w:p>
    <w:p w14:paraId="7D4D402E" w14:textId="77777777" w:rsidR="00001690" w:rsidRPr="00001690" w:rsidRDefault="00001690" w:rsidP="00091CA7">
      <w:pPr>
        <w:pStyle w:val="Corpsdetexte"/>
        <w:ind w:left="0"/>
        <w:rPr>
          <w:rFonts w:ascii="Calibri" w:hAnsi="Calibri" w:cs="Calibri"/>
          <w:lang w:eastAsia="ar-SA"/>
        </w:rPr>
      </w:pPr>
      <w:r w:rsidRPr="00001690">
        <w:rPr>
          <w:rFonts w:ascii="Calibri" w:hAnsi="Calibri" w:cs="Calibri"/>
          <w:lang w:eastAsia="ar-SA"/>
        </w:rPr>
        <w:t>Dans le cadre de l'environnement CNC, il est surtout utilisé pour la gestion des erreurs et la création de rapport.</w:t>
      </w:r>
    </w:p>
    <w:p w14:paraId="17A4188E" w14:textId="6AA0DFF5" w:rsidR="00001690" w:rsidRPr="00091CA7" w:rsidRDefault="00001690" w:rsidP="00091CA7">
      <w:pPr>
        <w:rPr>
          <w:rFonts w:ascii="Calibri" w:hAnsi="Calibri" w:cs="Calibri"/>
          <w:sz w:val="22"/>
          <w:szCs w:val="22"/>
        </w:rPr>
      </w:pPr>
      <w:r w:rsidRPr="00091CA7">
        <w:rPr>
          <w:rFonts w:ascii="Calibri" w:hAnsi="Calibri" w:cs="Calibri"/>
          <w:sz w:val="22"/>
          <w:szCs w:val="22"/>
        </w:rPr>
        <w:t>Version Biztalk installée</w:t>
      </w:r>
      <w:r w:rsidR="00091CA7" w:rsidRPr="00091CA7">
        <w:rPr>
          <w:rFonts w:ascii="Calibri" w:hAnsi="Calibri" w:cs="Calibri"/>
          <w:sz w:val="22"/>
          <w:szCs w:val="22"/>
        </w:rPr>
        <w:t xml:space="preserve"> en production</w:t>
      </w:r>
      <w:r w:rsidRPr="00091CA7">
        <w:rPr>
          <w:rFonts w:ascii="Calibri" w:hAnsi="Calibri" w:cs="Calibri"/>
          <w:sz w:val="22"/>
          <w:szCs w:val="22"/>
        </w:rPr>
        <w:t> : BizTalk Server 20</w:t>
      </w:r>
      <w:r w:rsidR="0084725D">
        <w:rPr>
          <w:rFonts w:ascii="Calibri" w:hAnsi="Calibri" w:cs="Calibri"/>
          <w:sz w:val="22"/>
          <w:szCs w:val="22"/>
        </w:rPr>
        <w:t>20</w:t>
      </w:r>
      <w:r w:rsidRPr="00091CA7">
        <w:rPr>
          <w:rFonts w:ascii="Calibri" w:hAnsi="Calibri" w:cs="Calibri"/>
          <w:sz w:val="22"/>
          <w:szCs w:val="22"/>
        </w:rPr>
        <w:t xml:space="preserve"> et BizTalk ESB Toolkit</w:t>
      </w:r>
      <w:r w:rsidR="00091CA7">
        <w:rPr>
          <w:rFonts w:ascii="Calibri" w:hAnsi="Calibri" w:cs="Calibri"/>
          <w:sz w:val="22"/>
          <w:szCs w:val="22"/>
        </w:rPr>
        <w:t>.</w:t>
      </w:r>
      <w:r w:rsidRPr="00091CA7">
        <w:rPr>
          <w:rFonts w:ascii="Calibri" w:hAnsi="Calibri" w:cs="Calibri"/>
          <w:sz w:val="22"/>
          <w:szCs w:val="22"/>
        </w:rPr>
        <w:t xml:space="preserve"> </w:t>
      </w:r>
    </w:p>
    <w:p w14:paraId="2AEC3E77" w14:textId="3DBA9CC6" w:rsidR="00001690" w:rsidRPr="00091CA7" w:rsidRDefault="00001690" w:rsidP="00091CA7">
      <w:pPr>
        <w:suppressAutoHyphens w:val="0"/>
        <w:rPr>
          <w:rFonts w:cs="Arial"/>
          <w:sz w:val="22"/>
          <w:szCs w:val="22"/>
        </w:rPr>
      </w:pPr>
    </w:p>
    <w:p w14:paraId="3B1D2388" w14:textId="77777777" w:rsidR="00001690" w:rsidRDefault="00001690" w:rsidP="00B14677">
      <w:pPr>
        <w:suppressAutoHyphens w:val="0"/>
        <w:jc w:val="center"/>
        <w:rPr>
          <w:rFonts w:cs="Arial"/>
          <w:sz w:val="20"/>
        </w:rPr>
      </w:pPr>
    </w:p>
    <w:p w14:paraId="36FC6C16" w14:textId="77777777" w:rsidR="00B47B57" w:rsidRDefault="00B47B57">
      <w:pPr>
        <w:suppressAutoHyphens w:val="0"/>
        <w:jc w:val="left"/>
        <w:rPr>
          <w:rFonts w:cs="Arial"/>
          <w:b/>
          <w:sz w:val="28"/>
          <w:szCs w:val="28"/>
          <w:lang w:eastAsia="fr-FR"/>
        </w:rPr>
      </w:pPr>
      <w:r>
        <w:rPr>
          <w:bCs/>
          <w:caps/>
          <w:lang w:eastAsia="fr-FR"/>
        </w:rPr>
        <w:br w:type="page"/>
      </w:r>
    </w:p>
    <w:p w14:paraId="29172070" w14:textId="56B348CB" w:rsidR="002863DF" w:rsidRPr="00B47B57" w:rsidRDefault="00ED5502" w:rsidP="00B47B57">
      <w:pPr>
        <w:pStyle w:val="Titre1"/>
        <w:numPr>
          <w:ilvl w:val="0"/>
          <w:numId w:val="1"/>
        </w:numPr>
        <w:shd w:val="pct10" w:color="auto" w:fill="FFFFFF"/>
        <w:tabs>
          <w:tab w:val="clear" w:pos="397"/>
          <w:tab w:val="left" w:pos="284"/>
          <w:tab w:val="num" w:pos="716"/>
        </w:tabs>
        <w:suppressAutoHyphens w:val="0"/>
        <w:spacing w:after="240"/>
        <w:ind w:left="716" w:hanging="432"/>
        <w:rPr>
          <w:bCs w:val="0"/>
          <w:caps w:val="0"/>
          <w:kern w:val="0"/>
          <w:lang w:eastAsia="fr-FR"/>
        </w:rPr>
      </w:pPr>
      <w:bookmarkStart w:id="12" w:name="_Toc210375807"/>
      <w:r w:rsidRPr="00B47B57">
        <w:rPr>
          <w:bCs w:val="0"/>
          <w:caps w:val="0"/>
          <w:kern w:val="0"/>
          <w:lang w:eastAsia="fr-FR"/>
        </w:rPr>
        <w:lastRenderedPageBreak/>
        <w:t>L’APPLICATION</w:t>
      </w:r>
      <w:r w:rsidR="001A53BF" w:rsidRPr="00B47B57">
        <w:rPr>
          <w:bCs w:val="0"/>
          <w:caps w:val="0"/>
          <w:kern w:val="0"/>
          <w:lang w:eastAsia="fr-FR"/>
        </w:rPr>
        <w:t xml:space="preserve"> CIRCE</w:t>
      </w:r>
      <w:bookmarkEnd w:id="12"/>
    </w:p>
    <w:p w14:paraId="77443590" w14:textId="66081A9D" w:rsidR="009C318C" w:rsidRDefault="001A53BF" w:rsidP="009E6C7E">
      <w:pPr>
        <w:suppressAutoHyphens w:val="0"/>
        <w:rPr>
          <w:rFonts w:asciiTheme="minorHAnsi" w:hAnsiTheme="minorHAnsi" w:cstheme="minorHAnsi"/>
          <w:sz w:val="22"/>
          <w:szCs w:val="22"/>
        </w:rPr>
      </w:pPr>
      <w:r>
        <w:rPr>
          <w:rFonts w:asciiTheme="minorHAnsi" w:hAnsiTheme="minorHAnsi" w:cstheme="minorHAnsi"/>
          <w:sz w:val="22"/>
          <w:szCs w:val="22"/>
        </w:rPr>
        <w:t xml:space="preserve">CIRCE </w:t>
      </w:r>
      <w:r w:rsidR="009C318C" w:rsidRPr="009E6C7E">
        <w:rPr>
          <w:rFonts w:asciiTheme="minorHAnsi" w:hAnsiTheme="minorHAnsi" w:cstheme="minorHAnsi"/>
          <w:sz w:val="22"/>
          <w:szCs w:val="22"/>
        </w:rPr>
        <w:t>a pour objectif de garantir la fiabilité</w:t>
      </w:r>
      <w:r w:rsidR="00400AD9" w:rsidRPr="009E6C7E">
        <w:rPr>
          <w:rFonts w:asciiTheme="minorHAnsi" w:hAnsiTheme="minorHAnsi" w:cstheme="minorHAnsi"/>
          <w:sz w:val="22"/>
          <w:szCs w:val="22"/>
        </w:rPr>
        <w:t xml:space="preserve"> </w:t>
      </w:r>
      <w:r w:rsidR="0078374E" w:rsidRPr="009E6C7E">
        <w:rPr>
          <w:rFonts w:asciiTheme="minorHAnsi" w:hAnsiTheme="minorHAnsi" w:cstheme="minorHAnsi"/>
          <w:sz w:val="22"/>
          <w:szCs w:val="22"/>
        </w:rPr>
        <w:t xml:space="preserve">et l’intégrité </w:t>
      </w:r>
      <w:r w:rsidR="009C318C" w:rsidRPr="009E6C7E">
        <w:rPr>
          <w:rFonts w:asciiTheme="minorHAnsi" w:hAnsiTheme="minorHAnsi" w:cstheme="minorHAnsi"/>
          <w:sz w:val="22"/>
          <w:szCs w:val="22"/>
        </w:rPr>
        <w:t xml:space="preserve">des données relatives aux </w:t>
      </w:r>
      <w:r w:rsidR="00656179" w:rsidRPr="009E6C7E">
        <w:rPr>
          <w:rFonts w:asciiTheme="minorHAnsi" w:hAnsiTheme="minorHAnsi" w:cstheme="minorHAnsi"/>
          <w:sz w:val="22"/>
          <w:szCs w:val="22"/>
        </w:rPr>
        <w:t>partenaire</w:t>
      </w:r>
      <w:r w:rsidR="009C318C" w:rsidRPr="009E6C7E">
        <w:rPr>
          <w:rFonts w:asciiTheme="minorHAnsi" w:hAnsiTheme="minorHAnsi" w:cstheme="minorHAnsi"/>
          <w:sz w:val="22"/>
          <w:szCs w:val="22"/>
        </w:rPr>
        <w:t xml:space="preserve">s, et de mettre ces informations à disposition de l’ensemble des domaines métiers du CNC. </w:t>
      </w:r>
    </w:p>
    <w:p w14:paraId="119D495A" w14:textId="77777777" w:rsidR="009E6C7E" w:rsidRPr="009E6C7E" w:rsidRDefault="009E6C7E" w:rsidP="009E6C7E">
      <w:pPr>
        <w:suppressAutoHyphens w:val="0"/>
        <w:rPr>
          <w:rFonts w:asciiTheme="minorHAnsi" w:hAnsiTheme="minorHAnsi" w:cstheme="minorHAnsi"/>
          <w:sz w:val="22"/>
          <w:szCs w:val="22"/>
        </w:rPr>
      </w:pPr>
    </w:p>
    <w:p w14:paraId="0EC7BD17" w14:textId="77777777" w:rsidR="009C318C" w:rsidRPr="009E6C7E" w:rsidRDefault="009C318C" w:rsidP="009E6C7E">
      <w:pPr>
        <w:suppressAutoHyphens w:val="0"/>
        <w:rPr>
          <w:rFonts w:asciiTheme="minorHAnsi" w:hAnsiTheme="minorHAnsi" w:cstheme="minorHAnsi"/>
          <w:sz w:val="22"/>
          <w:szCs w:val="22"/>
        </w:rPr>
      </w:pPr>
      <w:r w:rsidRPr="009E6C7E">
        <w:rPr>
          <w:rFonts w:asciiTheme="minorHAnsi" w:hAnsiTheme="minorHAnsi" w:cstheme="minorHAnsi"/>
          <w:sz w:val="22"/>
          <w:szCs w:val="22"/>
        </w:rPr>
        <w:t xml:space="preserve">Il doit garantir l’unicité des données relatives aux </w:t>
      </w:r>
      <w:r w:rsidR="00656179" w:rsidRPr="009E6C7E">
        <w:rPr>
          <w:rFonts w:asciiTheme="minorHAnsi" w:hAnsiTheme="minorHAnsi" w:cstheme="minorHAnsi"/>
          <w:sz w:val="22"/>
          <w:szCs w:val="22"/>
        </w:rPr>
        <w:t>partenaire</w:t>
      </w:r>
      <w:r w:rsidRPr="009E6C7E">
        <w:rPr>
          <w:rFonts w:asciiTheme="minorHAnsi" w:hAnsiTheme="minorHAnsi" w:cstheme="minorHAnsi"/>
          <w:sz w:val="22"/>
          <w:szCs w:val="22"/>
        </w:rPr>
        <w:t>s dans les différents systèmes</w:t>
      </w:r>
      <w:r w:rsidR="0059205E" w:rsidRPr="009E6C7E">
        <w:rPr>
          <w:rFonts w:asciiTheme="minorHAnsi" w:hAnsiTheme="minorHAnsi" w:cstheme="minorHAnsi"/>
          <w:sz w:val="22"/>
          <w:szCs w:val="22"/>
        </w:rPr>
        <w:t xml:space="preserve"> du SI</w:t>
      </w:r>
      <w:r w:rsidR="008A72C1" w:rsidRPr="009E6C7E">
        <w:rPr>
          <w:rFonts w:asciiTheme="minorHAnsi" w:hAnsiTheme="minorHAnsi" w:cstheme="minorHAnsi"/>
          <w:sz w:val="22"/>
          <w:szCs w:val="22"/>
        </w:rPr>
        <w:t xml:space="preserve"> du</w:t>
      </w:r>
      <w:r w:rsidR="0059205E" w:rsidRPr="009E6C7E">
        <w:rPr>
          <w:rFonts w:asciiTheme="minorHAnsi" w:hAnsiTheme="minorHAnsi" w:cstheme="minorHAnsi"/>
          <w:sz w:val="22"/>
          <w:szCs w:val="22"/>
        </w:rPr>
        <w:t xml:space="preserve"> CNC</w:t>
      </w:r>
      <w:r w:rsidRPr="009E6C7E">
        <w:rPr>
          <w:rFonts w:asciiTheme="minorHAnsi" w:hAnsiTheme="minorHAnsi" w:cstheme="minorHAnsi"/>
          <w:sz w:val="22"/>
          <w:szCs w:val="22"/>
        </w:rPr>
        <w:t>. Il est responsable de la pertinence et de la qualité des informations qu’il délivre et doit à ce titre :</w:t>
      </w:r>
    </w:p>
    <w:p w14:paraId="1FADE4DD" w14:textId="77777777" w:rsidR="009C318C" w:rsidRPr="009E6C7E" w:rsidRDefault="008A72C1" w:rsidP="009E6C7E">
      <w:pPr>
        <w:pStyle w:val="Paragraphedeliste"/>
        <w:numPr>
          <w:ilvl w:val="0"/>
          <w:numId w:val="15"/>
        </w:numPr>
        <w:suppressAutoHyphens w:val="0"/>
        <w:rPr>
          <w:rFonts w:asciiTheme="minorHAnsi" w:hAnsiTheme="minorHAnsi" w:cstheme="minorHAnsi"/>
          <w:sz w:val="22"/>
          <w:szCs w:val="22"/>
        </w:rPr>
      </w:pPr>
      <w:r w:rsidRPr="009E6C7E">
        <w:rPr>
          <w:rFonts w:asciiTheme="minorHAnsi" w:hAnsiTheme="minorHAnsi" w:cstheme="minorHAnsi"/>
          <w:sz w:val="22"/>
          <w:szCs w:val="22"/>
        </w:rPr>
        <w:t>s</w:t>
      </w:r>
      <w:r w:rsidR="009C318C" w:rsidRPr="009E6C7E">
        <w:rPr>
          <w:rFonts w:asciiTheme="minorHAnsi" w:hAnsiTheme="minorHAnsi" w:cstheme="minorHAnsi"/>
          <w:sz w:val="22"/>
          <w:szCs w:val="22"/>
        </w:rPr>
        <w:t xml:space="preserve">upporter et maintenir la définition des données relatives aux </w:t>
      </w:r>
      <w:r w:rsidR="00656179" w:rsidRPr="009E6C7E">
        <w:rPr>
          <w:rFonts w:asciiTheme="minorHAnsi" w:hAnsiTheme="minorHAnsi" w:cstheme="minorHAnsi"/>
          <w:sz w:val="22"/>
          <w:szCs w:val="22"/>
        </w:rPr>
        <w:t>partenaire</w:t>
      </w:r>
      <w:r w:rsidRPr="009E6C7E">
        <w:rPr>
          <w:rFonts w:asciiTheme="minorHAnsi" w:hAnsiTheme="minorHAnsi" w:cstheme="minorHAnsi"/>
          <w:sz w:val="22"/>
          <w:szCs w:val="22"/>
        </w:rPr>
        <w:t>s, au sens « d</w:t>
      </w:r>
      <w:r w:rsidR="009C318C" w:rsidRPr="009E6C7E">
        <w:rPr>
          <w:rFonts w:asciiTheme="minorHAnsi" w:hAnsiTheme="minorHAnsi" w:cstheme="minorHAnsi"/>
          <w:sz w:val="22"/>
          <w:szCs w:val="22"/>
        </w:rPr>
        <w:t>onnée de référence</w:t>
      </w:r>
      <w:r w:rsidRPr="009E6C7E">
        <w:rPr>
          <w:rFonts w:asciiTheme="minorHAnsi" w:hAnsiTheme="minorHAnsi" w:cstheme="minorHAnsi"/>
          <w:sz w:val="22"/>
          <w:szCs w:val="22"/>
        </w:rPr>
        <w:t> »</w:t>
      </w:r>
      <w:r w:rsidR="009C318C" w:rsidRPr="009E6C7E">
        <w:rPr>
          <w:rFonts w:asciiTheme="minorHAnsi" w:hAnsiTheme="minorHAnsi" w:cstheme="minorHAnsi"/>
          <w:sz w:val="22"/>
          <w:szCs w:val="22"/>
        </w:rPr>
        <w:t xml:space="preserve"> partagée par l’ensemble des domaines métiers ;</w:t>
      </w:r>
    </w:p>
    <w:p w14:paraId="6D31AD07" w14:textId="77777777" w:rsidR="009C318C" w:rsidRPr="009E6C7E" w:rsidRDefault="008A72C1" w:rsidP="009E6C7E">
      <w:pPr>
        <w:pStyle w:val="Paragraphedeliste"/>
        <w:numPr>
          <w:ilvl w:val="0"/>
          <w:numId w:val="15"/>
        </w:numPr>
        <w:suppressAutoHyphens w:val="0"/>
        <w:rPr>
          <w:rFonts w:asciiTheme="minorHAnsi" w:hAnsiTheme="minorHAnsi" w:cstheme="minorHAnsi"/>
          <w:sz w:val="22"/>
          <w:szCs w:val="22"/>
        </w:rPr>
      </w:pPr>
      <w:r w:rsidRPr="009E6C7E">
        <w:rPr>
          <w:rFonts w:asciiTheme="minorHAnsi" w:hAnsiTheme="minorHAnsi" w:cstheme="minorHAnsi"/>
          <w:sz w:val="22"/>
          <w:szCs w:val="22"/>
        </w:rPr>
        <w:t>s</w:t>
      </w:r>
      <w:r w:rsidR="009C318C" w:rsidRPr="009E6C7E">
        <w:rPr>
          <w:rFonts w:asciiTheme="minorHAnsi" w:hAnsiTheme="minorHAnsi" w:cstheme="minorHAnsi"/>
          <w:sz w:val="22"/>
          <w:szCs w:val="22"/>
        </w:rPr>
        <w:t xml:space="preserve">ervir de point de vérité pour les données relatives aux </w:t>
      </w:r>
      <w:r w:rsidR="00656179" w:rsidRPr="009E6C7E">
        <w:rPr>
          <w:rFonts w:asciiTheme="minorHAnsi" w:hAnsiTheme="minorHAnsi" w:cstheme="minorHAnsi"/>
          <w:sz w:val="22"/>
          <w:szCs w:val="22"/>
        </w:rPr>
        <w:t>partenaire</w:t>
      </w:r>
      <w:r w:rsidR="009C318C" w:rsidRPr="009E6C7E">
        <w:rPr>
          <w:rFonts w:asciiTheme="minorHAnsi" w:hAnsiTheme="minorHAnsi" w:cstheme="minorHAnsi"/>
          <w:sz w:val="22"/>
          <w:szCs w:val="22"/>
        </w:rPr>
        <w:t>s ;</w:t>
      </w:r>
    </w:p>
    <w:p w14:paraId="25C7CEF8" w14:textId="77777777" w:rsidR="009C318C" w:rsidRPr="009E6C7E" w:rsidRDefault="008A72C1" w:rsidP="009E6C7E">
      <w:pPr>
        <w:pStyle w:val="Paragraphedeliste"/>
        <w:numPr>
          <w:ilvl w:val="0"/>
          <w:numId w:val="15"/>
        </w:numPr>
        <w:suppressAutoHyphens w:val="0"/>
        <w:rPr>
          <w:rFonts w:asciiTheme="minorHAnsi" w:hAnsiTheme="minorHAnsi" w:cstheme="minorHAnsi"/>
          <w:sz w:val="22"/>
          <w:szCs w:val="22"/>
        </w:rPr>
      </w:pPr>
      <w:r w:rsidRPr="009E6C7E">
        <w:rPr>
          <w:rFonts w:asciiTheme="minorHAnsi" w:hAnsiTheme="minorHAnsi" w:cstheme="minorHAnsi"/>
          <w:sz w:val="22"/>
          <w:szCs w:val="22"/>
        </w:rPr>
        <w:t>s</w:t>
      </w:r>
      <w:r w:rsidR="009C318C" w:rsidRPr="009E6C7E">
        <w:rPr>
          <w:rFonts w:asciiTheme="minorHAnsi" w:hAnsiTheme="minorHAnsi" w:cstheme="minorHAnsi"/>
          <w:sz w:val="22"/>
          <w:szCs w:val="22"/>
        </w:rPr>
        <w:t xml:space="preserve">upporter les processus d’acquisition des données et centraliser l’ensemble des opérations de mise à jour des données </w:t>
      </w:r>
      <w:r w:rsidR="0059205E" w:rsidRPr="009E6C7E">
        <w:rPr>
          <w:rFonts w:asciiTheme="minorHAnsi" w:hAnsiTheme="minorHAnsi" w:cstheme="minorHAnsi"/>
          <w:sz w:val="22"/>
          <w:szCs w:val="22"/>
        </w:rPr>
        <w:t>issues des applications métiers</w:t>
      </w:r>
      <w:r w:rsidR="006A4D4E" w:rsidRPr="009E6C7E">
        <w:rPr>
          <w:rFonts w:asciiTheme="minorHAnsi" w:hAnsiTheme="minorHAnsi" w:cstheme="minorHAnsi"/>
          <w:sz w:val="22"/>
          <w:szCs w:val="22"/>
        </w:rPr>
        <w:t> ;</w:t>
      </w:r>
    </w:p>
    <w:p w14:paraId="7D5BC972" w14:textId="77777777" w:rsidR="009C318C" w:rsidRPr="009E6C7E" w:rsidRDefault="008A72C1" w:rsidP="009E6C7E">
      <w:pPr>
        <w:pStyle w:val="Paragraphedeliste"/>
        <w:numPr>
          <w:ilvl w:val="0"/>
          <w:numId w:val="15"/>
        </w:numPr>
        <w:suppressAutoHyphens w:val="0"/>
        <w:rPr>
          <w:rFonts w:asciiTheme="minorHAnsi" w:hAnsiTheme="minorHAnsi" w:cstheme="minorHAnsi"/>
          <w:sz w:val="22"/>
          <w:szCs w:val="22"/>
        </w:rPr>
      </w:pPr>
      <w:r w:rsidRPr="009E6C7E">
        <w:rPr>
          <w:rFonts w:asciiTheme="minorHAnsi" w:hAnsiTheme="minorHAnsi" w:cstheme="minorHAnsi"/>
          <w:sz w:val="22"/>
          <w:szCs w:val="22"/>
        </w:rPr>
        <w:t>s</w:t>
      </w:r>
      <w:r w:rsidR="009C318C" w:rsidRPr="009E6C7E">
        <w:rPr>
          <w:rFonts w:asciiTheme="minorHAnsi" w:hAnsiTheme="minorHAnsi" w:cstheme="minorHAnsi"/>
          <w:sz w:val="22"/>
          <w:szCs w:val="22"/>
        </w:rPr>
        <w:t>upporter les processus d’administration des données ;</w:t>
      </w:r>
    </w:p>
    <w:p w14:paraId="454C13F3" w14:textId="77777777" w:rsidR="009C318C" w:rsidRPr="009E6C7E" w:rsidRDefault="008A72C1" w:rsidP="009E6C7E">
      <w:pPr>
        <w:pStyle w:val="Paragraphedeliste"/>
        <w:numPr>
          <w:ilvl w:val="0"/>
          <w:numId w:val="15"/>
        </w:numPr>
        <w:suppressAutoHyphens w:val="0"/>
        <w:rPr>
          <w:rFonts w:asciiTheme="minorHAnsi" w:hAnsiTheme="minorHAnsi" w:cstheme="minorHAnsi"/>
          <w:sz w:val="22"/>
          <w:szCs w:val="22"/>
        </w:rPr>
      </w:pPr>
      <w:r w:rsidRPr="009E6C7E">
        <w:rPr>
          <w:rFonts w:asciiTheme="minorHAnsi" w:hAnsiTheme="minorHAnsi" w:cstheme="minorHAnsi"/>
          <w:sz w:val="22"/>
          <w:szCs w:val="22"/>
        </w:rPr>
        <w:t>c</w:t>
      </w:r>
      <w:r w:rsidR="009C318C" w:rsidRPr="009E6C7E">
        <w:rPr>
          <w:rFonts w:asciiTheme="minorHAnsi" w:hAnsiTheme="minorHAnsi" w:cstheme="minorHAnsi"/>
          <w:sz w:val="22"/>
          <w:szCs w:val="22"/>
        </w:rPr>
        <w:t>ontrôler la qualité des données en standardisant les informations autour de règles et de normes communes et en assurant la détection et l’élimination des doublons ;</w:t>
      </w:r>
    </w:p>
    <w:p w14:paraId="12A61CBC" w14:textId="77777777" w:rsidR="009C318C" w:rsidRPr="009E6C7E" w:rsidRDefault="008A72C1" w:rsidP="009E6C7E">
      <w:pPr>
        <w:pStyle w:val="Paragraphedeliste"/>
        <w:numPr>
          <w:ilvl w:val="0"/>
          <w:numId w:val="15"/>
        </w:numPr>
        <w:suppressAutoHyphens w:val="0"/>
        <w:rPr>
          <w:rFonts w:asciiTheme="minorHAnsi" w:hAnsiTheme="minorHAnsi" w:cstheme="minorHAnsi"/>
          <w:sz w:val="22"/>
          <w:szCs w:val="22"/>
        </w:rPr>
      </w:pPr>
      <w:r w:rsidRPr="009E6C7E">
        <w:rPr>
          <w:rFonts w:asciiTheme="minorHAnsi" w:hAnsiTheme="minorHAnsi" w:cstheme="minorHAnsi"/>
          <w:sz w:val="22"/>
          <w:szCs w:val="22"/>
        </w:rPr>
        <w:t>g</w:t>
      </w:r>
      <w:r w:rsidR="009C318C" w:rsidRPr="009E6C7E">
        <w:rPr>
          <w:rFonts w:asciiTheme="minorHAnsi" w:hAnsiTheme="minorHAnsi" w:cstheme="minorHAnsi"/>
          <w:sz w:val="22"/>
          <w:szCs w:val="22"/>
        </w:rPr>
        <w:t xml:space="preserve">arantir la diffusion et la synchronisation des informations avec les </w:t>
      </w:r>
      <w:r w:rsidR="009F5DED" w:rsidRPr="009E6C7E">
        <w:rPr>
          <w:rFonts w:asciiTheme="minorHAnsi" w:hAnsiTheme="minorHAnsi" w:cstheme="minorHAnsi"/>
          <w:sz w:val="22"/>
          <w:szCs w:val="22"/>
        </w:rPr>
        <w:t xml:space="preserve">applications tierces </w:t>
      </w:r>
      <w:r w:rsidR="009C318C" w:rsidRPr="009E6C7E">
        <w:rPr>
          <w:rFonts w:asciiTheme="minorHAnsi" w:hAnsiTheme="minorHAnsi" w:cstheme="minorHAnsi"/>
          <w:sz w:val="22"/>
          <w:szCs w:val="22"/>
        </w:rPr>
        <w:t>;</w:t>
      </w:r>
    </w:p>
    <w:p w14:paraId="09A90868" w14:textId="77777777" w:rsidR="009C318C" w:rsidRPr="009E6C7E" w:rsidRDefault="008A72C1" w:rsidP="009E6C7E">
      <w:pPr>
        <w:pStyle w:val="Paragraphedeliste"/>
        <w:numPr>
          <w:ilvl w:val="0"/>
          <w:numId w:val="15"/>
        </w:numPr>
        <w:suppressAutoHyphens w:val="0"/>
        <w:rPr>
          <w:rFonts w:asciiTheme="minorHAnsi" w:hAnsiTheme="minorHAnsi" w:cstheme="minorHAnsi"/>
          <w:sz w:val="22"/>
          <w:szCs w:val="22"/>
        </w:rPr>
      </w:pPr>
      <w:r w:rsidRPr="009E6C7E">
        <w:rPr>
          <w:rFonts w:asciiTheme="minorHAnsi" w:hAnsiTheme="minorHAnsi" w:cstheme="minorHAnsi"/>
          <w:sz w:val="22"/>
          <w:szCs w:val="22"/>
        </w:rPr>
        <w:t>p</w:t>
      </w:r>
      <w:r w:rsidR="009C318C" w:rsidRPr="009E6C7E">
        <w:rPr>
          <w:rFonts w:asciiTheme="minorHAnsi" w:hAnsiTheme="minorHAnsi" w:cstheme="minorHAnsi"/>
          <w:sz w:val="22"/>
          <w:szCs w:val="22"/>
        </w:rPr>
        <w:t>ermettre la consultation des données par les utilisateurs métiers</w:t>
      </w:r>
      <w:r w:rsidR="003706A2" w:rsidRPr="009E6C7E">
        <w:rPr>
          <w:rFonts w:asciiTheme="minorHAnsi" w:hAnsiTheme="minorHAnsi" w:cstheme="minorHAnsi"/>
          <w:sz w:val="22"/>
          <w:szCs w:val="22"/>
        </w:rPr>
        <w:t>.</w:t>
      </w:r>
    </w:p>
    <w:p w14:paraId="34B4226C" w14:textId="77777777" w:rsidR="00D71B2A" w:rsidRPr="009E6C7E" w:rsidRDefault="00D71B2A" w:rsidP="009E6C7E">
      <w:pPr>
        <w:suppressAutoHyphens w:val="0"/>
        <w:rPr>
          <w:rFonts w:asciiTheme="minorHAnsi" w:hAnsiTheme="minorHAnsi" w:cstheme="minorHAnsi"/>
          <w:sz w:val="22"/>
          <w:szCs w:val="22"/>
          <w:highlight w:val="green"/>
        </w:rPr>
      </w:pPr>
    </w:p>
    <w:p w14:paraId="7D995C40" w14:textId="77777777" w:rsidR="00D71B2A" w:rsidRPr="009E6C7E" w:rsidRDefault="00D71B2A" w:rsidP="009E6C7E">
      <w:pPr>
        <w:suppressAutoHyphens w:val="0"/>
        <w:rPr>
          <w:rFonts w:asciiTheme="minorHAnsi" w:hAnsiTheme="minorHAnsi" w:cstheme="minorHAnsi"/>
          <w:sz w:val="22"/>
          <w:szCs w:val="22"/>
          <w:highlight w:val="green"/>
        </w:rPr>
      </w:pPr>
    </w:p>
    <w:p w14:paraId="7F750D57" w14:textId="605B3604" w:rsidR="00F02F71" w:rsidRPr="00D13883" w:rsidRDefault="00C134FB" w:rsidP="00F02F71">
      <w:pPr>
        <w:pStyle w:val="Titre2"/>
        <w:rPr>
          <w:rFonts w:asciiTheme="minorHAnsi" w:hAnsiTheme="minorHAnsi" w:cstheme="minorHAnsi"/>
        </w:rPr>
      </w:pPr>
      <w:bookmarkStart w:id="13" w:name="_Toc210375808"/>
      <w:r>
        <w:rPr>
          <w:rFonts w:asciiTheme="minorHAnsi" w:hAnsiTheme="minorHAnsi" w:cstheme="minorHAnsi"/>
        </w:rPr>
        <w:t>P</w:t>
      </w:r>
      <w:r w:rsidR="001A53BF">
        <w:rPr>
          <w:rFonts w:asciiTheme="minorHAnsi" w:hAnsiTheme="minorHAnsi" w:cstheme="minorHAnsi"/>
        </w:rPr>
        <w:t>érimètre de gouvernance</w:t>
      </w:r>
      <w:bookmarkEnd w:id="13"/>
    </w:p>
    <w:p w14:paraId="488DB9D1" w14:textId="5184E064" w:rsidR="00E720E0" w:rsidRDefault="001A53BF" w:rsidP="009E6C7E">
      <w:pPr>
        <w:suppressAutoHyphens w:val="0"/>
        <w:rPr>
          <w:rFonts w:asciiTheme="minorHAnsi" w:hAnsiTheme="minorHAnsi" w:cstheme="minorHAnsi"/>
          <w:sz w:val="22"/>
          <w:szCs w:val="22"/>
        </w:rPr>
      </w:pPr>
      <w:r>
        <w:rPr>
          <w:rFonts w:asciiTheme="minorHAnsi" w:hAnsiTheme="minorHAnsi" w:cstheme="minorHAnsi"/>
          <w:sz w:val="22"/>
          <w:szCs w:val="22"/>
        </w:rPr>
        <w:t>CIRCE</w:t>
      </w:r>
      <w:r w:rsidR="00E720E0" w:rsidRPr="009E6C7E">
        <w:rPr>
          <w:rFonts w:asciiTheme="minorHAnsi" w:hAnsiTheme="minorHAnsi" w:cstheme="minorHAnsi"/>
          <w:sz w:val="22"/>
          <w:szCs w:val="22"/>
        </w:rPr>
        <w:t xml:space="preserve"> est responsable des informations relatives aux </w:t>
      </w:r>
      <w:r w:rsidR="00656179" w:rsidRPr="009E6C7E">
        <w:rPr>
          <w:rFonts w:asciiTheme="minorHAnsi" w:hAnsiTheme="minorHAnsi" w:cstheme="minorHAnsi"/>
          <w:sz w:val="22"/>
          <w:szCs w:val="22"/>
        </w:rPr>
        <w:t>partenaire</w:t>
      </w:r>
      <w:r w:rsidR="00E720E0" w:rsidRPr="009E6C7E">
        <w:rPr>
          <w:rFonts w:asciiTheme="minorHAnsi" w:hAnsiTheme="minorHAnsi" w:cstheme="minorHAnsi"/>
          <w:sz w:val="22"/>
          <w:szCs w:val="22"/>
        </w:rPr>
        <w:t>s du CNC.</w:t>
      </w:r>
    </w:p>
    <w:p w14:paraId="34291E6A" w14:textId="77777777" w:rsidR="006509C4" w:rsidRPr="009E6C7E" w:rsidRDefault="006509C4" w:rsidP="009E6C7E">
      <w:pPr>
        <w:suppressAutoHyphens w:val="0"/>
        <w:rPr>
          <w:rFonts w:asciiTheme="minorHAnsi" w:hAnsiTheme="minorHAnsi" w:cstheme="minorHAnsi"/>
          <w:sz w:val="22"/>
          <w:szCs w:val="22"/>
        </w:rPr>
      </w:pPr>
    </w:p>
    <w:p w14:paraId="001E6078" w14:textId="77777777" w:rsidR="00311DCC" w:rsidRPr="009E6C7E" w:rsidRDefault="00E720E0" w:rsidP="009E6C7E">
      <w:pPr>
        <w:suppressAutoHyphens w:val="0"/>
        <w:rPr>
          <w:rFonts w:asciiTheme="minorHAnsi" w:hAnsiTheme="minorHAnsi" w:cstheme="minorHAnsi"/>
          <w:sz w:val="22"/>
          <w:szCs w:val="22"/>
        </w:rPr>
      </w:pPr>
      <w:r w:rsidRPr="009E6C7E">
        <w:rPr>
          <w:rFonts w:asciiTheme="minorHAnsi" w:hAnsiTheme="minorHAnsi" w:cstheme="minorHAnsi"/>
          <w:sz w:val="22"/>
          <w:szCs w:val="22"/>
        </w:rPr>
        <w:t>Son pér</w:t>
      </w:r>
      <w:r w:rsidR="00E91A19" w:rsidRPr="009E6C7E">
        <w:rPr>
          <w:rFonts w:asciiTheme="minorHAnsi" w:hAnsiTheme="minorHAnsi" w:cstheme="minorHAnsi"/>
          <w:sz w:val="22"/>
          <w:szCs w:val="22"/>
        </w:rPr>
        <w:t>imètre de gouvernance recouvre</w:t>
      </w:r>
      <w:r w:rsidR="00311DCC" w:rsidRPr="009E6C7E">
        <w:rPr>
          <w:rFonts w:asciiTheme="minorHAnsi" w:hAnsiTheme="minorHAnsi" w:cstheme="minorHAnsi"/>
          <w:sz w:val="22"/>
          <w:szCs w:val="22"/>
        </w:rPr>
        <w:t> :</w:t>
      </w:r>
    </w:p>
    <w:p w14:paraId="28679165" w14:textId="489AFB8F" w:rsidR="0011369A" w:rsidRPr="009E6C7E" w:rsidRDefault="00763B1F" w:rsidP="009E6C7E">
      <w:pPr>
        <w:pStyle w:val="Paragraphedeliste"/>
        <w:numPr>
          <w:ilvl w:val="0"/>
          <w:numId w:val="27"/>
        </w:numPr>
        <w:suppressAutoHyphens w:val="0"/>
        <w:rPr>
          <w:rFonts w:asciiTheme="minorHAnsi" w:hAnsiTheme="minorHAnsi" w:cstheme="minorHAnsi"/>
          <w:sz w:val="22"/>
          <w:szCs w:val="22"/>
        </w:rPr>
      </w:pPr>
      <w:r w:rsidRPr="009E6C7E">
        <w:rPr>
          <w:rFonts w:asciiTheme="minorHAnsi" w:hAnsiTheme="minorHAnsi" w:cstheme="minorHAnsi"/>
          <w:sz w:val="22"/>
          <w:szCs w:val="22"/>
        </w:rPr>
        <w:t>Les</w:t>
      </w:r>
      <w:r w:rsidR="0011369A" w:rsidRPr="009E6C7E">
        <w:rPr>
          <w:rFonts w:asciiTheme="minorHAnsi" w:hAnsiTheme="minorHAnsi" w:cstheme="minorHAnsi"/>
          <w:sz w:val="22"/>
          <w:szCs w:val="22"/>
        </w:rPr>
        <w:t xml:space="preserve"> </w:t>
      </w:r>
      <w:r w:rsidR="00656179" w:rsidRPr="009E6C7E">
        <w:rPr>
          <w:rFonts w:asciiTheme="minorHAnsi" w:hAnsiTheme="minorHAnsi" w:cstheme="minorHAnsi"/>
          <w:b/>
          <w:sz w:val="22"/>
          <w:szCs w:val="22"/>
        </w:rPr>
        <w:t>partenaire</w:t>
      </w:r>
      <w:r w:rsidR="0011369A" w:rsidRPr="009E6C7E">
        <w:rPr>
          <w:rFonts w:asciiTheme="minorHAnsi" w:hAnsiTheme="minorHAnsi" w:cstheme="minorHAnsi"/>
          <w:b/>
          <w:sz w:val="22"/>
          <w:szCs w:val="22"/>
        </w:rPr>
        <w:t>s</w:t>
      </w:r>
      <w:r w:rsidR="0011369A" w:rsidRPr="009E6C7E">
        <w:rPr>
          <w:rFonts w:asciiTheme="minorHAnsi" w:hAnsiTheme="minorHAnsi" w:cstheme="minorHAnsi"/>
          <w:sz w:val="22"/>
          <w:szCs w:val="22"/>
        </w:rPr>
        <w:t> en relation avec le CNC, à savoir :</w:t>
      </w:r>
    </w:p>
    <w:p w14:paraId="28419334" w14:textId="77777777" w:rsidR="0011369A" w:rsidRPr="009E6C7E" w:rsidRDefault="0011369A" w:rsidP="009E6C7E">
      <w:pPr>
        <w:pStyle w:val="Paragraphedeliste"/>
        <w:numPr>
          <w:ilvl w:val="1"/>
          <w:numId w:val="27"/>
        </w:numPr>
        <w:suppressAutoHyphens w:val="0"/>
        <w:rPr>
          <w:rFonts w:asciiTheme="minorHAnsi" w:hAnsiTheme="minorHAnsi" w:cstheme="minorHAnsi"/>
          <w:sz w:val="22"/>
          <w:szCs w:val="22"/>
        </w:rPr>
      </w:pPr>
      <w:r w:rsidRPr="009E6C7E">
        <w:rPr>
          <w:rFonts w:asciiTheme="minorHAnsi" w:hAnsiTheme="minorHAnsi" w:cstheme="minorHAnsi"/>
          <w:sz w:val="22"/>
          <w:szCs w:val="22"/>
        </w:rPr>
        <w:t xml:space="preserve">les demandeurs </w:t>
      </w:r>
      <w:r w:rsidR="00C90F1D" w:rsidRPr="009E6C7E">
        <w:rPr>
          <w:rFonts w:asciiTheme="minorHAnsi" w:hAnsiTheme="minorHAnsi" w:cstheme="minorHAnsi"/>
          <w:sz w:val="22"/>
          <w:szCs w:val="22"/>
        </w:rPr>
        <w:t xml:space="preserve">et primo-demandeurs </w:t>
      </w:r>
      <w:r w:rsidRPr="009E6C7E">
        <w:rPr>
          <w:rFonts w:asciiTheme="minorHAnsi" w:hAnsiTheme="minorHAnsi" w:cstheme="minorHAnsi"/>
          <w:sz w:val="22"/>
          <w:szCs w:val="22"/>
        </w:rPr>
        <w:t>d’aides</w:t>
      </w:r>
      <w:r w:rsidR="00CF593A" w:rsidRPr="009E6C7E">
        <w:rPr>
          <w:rFonts w:asciiTheme="minorHAnsi" w:hAnsiTheme="minorHAnsi" w:cstheme="minorHAnsi"/>
          <w:sz w:val="22"/>
          <w:szCs w:val="22"/>
        </w:rPr>
        <w:t xml:space="preserve"> </w:t>
      </w:r>
      <w:r w:rsidR="008361A1" w:rsidRPr="009E6C7E">
        <w:rPr>
          <w:rFonts w:asciiTheme="minorHAnsi" w:hAnsiTheme="minorHAnsi" w:cstheme="minorHAnsi"/>
          <w:sz w:val="22"/>
          <w:szCs w:val="22"/>
        </w:rPr>
        <w:t xml:space="preserve">(personne </w:t>
      </w:r>
      <w:r w:rsidR="00C90F1D" w:rsidRPr="009E6C7E">
        <w:rPr>
          <w:rFonts w:asciiTheme="minorHAnsi" w:hAnsiTheme="minorHAnsi" w:cstheme="minorHAnsi"/>
          <w:sz w:val="22"/>
          <w:szCs w:val="22"/>
        </w:rPr>
        <w:t xml:space="preserve">physique ou </w:t>
      </w:r>
      <w:r w:rsidR="008361A1" w:rsidRPr="009E6C7E">
        <w:rPr>
          <w:rFonts w:asciiTheme="minorHAnsi" w:hAnsiTheme="minorHAnsi" w:cstheme="minorHAnsi"/>
          <w:sz w:val="22"/>
          <w:szCs w:val="22"/>
        </w:rPr>
        <w:t>morale)</w:t>
      </w:r>
      <w:r w:rsidRPr="009E6C7E">
        <w:rPr>
          <w:rFonts w:asciiTheme="minorHAnsi" w:hAnsiTheme="minorHAnsi" w:cstheme="minorHAnsi"/>
          <w:sz w:val="22"/>
          <w:szCs w:val="22"/>
        </w:rPr>
        <w:t>,</w:t>
      </w:r>
    </w:p>
    <w:p w14:paraId="76B90D00" w14:textId="77777777" w:rsidR="00264216" w:rsidRPr="009E6C7E" w:rsidRDefault="0011369A" w:rsidP="009E6C7E">
      <w:pPr>
        <w:pStyle w:val="Paragraphedeliste"/>
        <w:numPr>
          <w:ilvl w:val="1"/>
          <w:numId w:val="27"/>
        </w:numPr>
        <w:suppressAutoHyphens w:val="0"/>
        <w:rPr>
          <w:rFonts w:asciiTheme="minorHAnsi" w:hAnsiTheme="minorHAnsi" w:cstheme="minorHAnsi"/>
          <w:sz w:val="22"/>
          <w:szCs w:val="22"/>
        </w:rPr>
      </w:pPr>
      <w:r w:rsidRPr="009E6C7E">
        <w:rPr>
          <w:rFonts w:asciiTheme="minorHAnsi" w:hAnsiTheme="minorHAnsi" w:cstheme="minorHAnsi"/>
          <w:sz w:val="22"/>
          <w:szCs w:val="22"/>
        </w:rPr>
        <w:t>les t</w:t>
      </w:r>
      <w:r w:rsidR="00264216" w:rsidRPr="009E6C7E">
        <w:rPr>
          <w:rFonts w:asciiTheme="minorHAnsi" w:hAnsiTheme="minorHAnsi" w:cstheme="minorHAnsi"/>
          <w:sz w:val="22"/>
          <w:szCs w:val="22"/>
        </w:rPr>
        <w:t xml:space="preserve">iers (personne </w:t>
      </w:r>
      <w:r w:rsidR="008D4DF4" w:rsidRPr="009E6C7E">
        <w:rPr>
          <w:rFonts w:asciiTheme="minorHAnsi" w:hAnsiTheme="minorHAnsi" w:cstheme="minorHAnsi"/>
          <w:sz w:val="22"/>
          <w:szCs w:val="22"/>
        </w:rPr>
        <w:t xml:space="preserve">physique ou </w:t>
      </w:r>
      <w:r w:rsidR="00264216" w:rsidRPr="009E6C7E">
        <w:rPr>
          <w:rFonts w:asciiTheme="minorHAnsi" w:hAnsiTheme="minorHAnsi" w:cstheme="minorHAnsi"/>
          <w:sz w:val="22"/>
          <w:szCs w:val="22"/>
        </w:rPr>
        <w:t>morale</w:t>
      </w:r>
      <w:r w:rsidR="008D4DF4" w:rsidRPr="009E6C7E">
        <w:rPr>
          <w:rFonts w:asciiTheme="minorHAnsi" w:hAnsiTheme="minorHAnsi" w:cstheme="minorHAnsi"/>
          <w:sz w:val="22"/>
          <w:szCs w:val="22"/>
        </w:rPr>
        <w:t xml:space="preserve"> référencés sous un numéro séquentiel, préfixe 95</w:t>
      </w:r>
      <w:r w:rsidR="00DF22CF" w:rsidRPr="009E6C7E">
        <w:rPr>
          <w:rFonts w:asciiTheme="minorHAnsi" w:hAnsiTheme="minorHAnsi" w:cstheme="minorHAnsi"/>
          <w:sz w:val="22"/>
          <w:szCs w:val="22"/>
        </w:rPr>
        <w:t xml:space="preserve"> (code tiers)</w:t>
      </w:r>
      <w:r w:rsidR="000E79E1" w:rsidRPr="009E6C7E">
        <w:rPr>
          <w:rFonts w:asciiTheme="minorHAnsi" w:hAnsiTheme="minorHAnsi" w:cstheme="minorHAnsi"/>
          <w:sz w:val="22"/>
          <w:szCs w:val="22"/>
        </w:rPr>
        <w:t>)</w:t>
      </w:r>
      <w:r w:rsidR="00264216" w:rsidRPr="009E6C7E">
        <w:rPr>
          <w:rFonts w:asciiTheme="minorHAnsi" w:hAnsiTheme="minorHAnsi" w:cstheme="minorHAnsi"/>
          <w:sz w:val="22"/>
          <w:szCs w:val="22"/>
        </w:rPr>
        <w:t xml:space="preserve">, </w:t>
      </w:r>
    </w:p>
    <w:p w14:paraId="3434B468" w14:textId="77777777" w:rsidR="00264216" w:rsidRPr="009E6C7E" w:rsidRDefault="00264216" w:rsidP="009E6C7E">
      <w:pPr>
        <w:pStyle w:val="Paragraphedeliste"/>
        <w:numPr>
          <w:ilvl w:val="1"/>
          <w:numId w:val="27"/>
        </w:numPr>
        <w:suppressAutoHyphens w:val="0"/>
        <w:rPr>
          <w:rFonts w:asciiTheme="minorHAnsi" w:hAnsiTheme="minorHAnsi" w:cstheme="minorHAnsi"/>
          <w:sz w:val="22"/>
          <w:szCs w:val="22"/>
        </w:rPr>
      </w:pPr>
      <w:r w:rsidRPr="009E6C7E">
        <w:rPr>
          <w:rFonts w:asciiTheme="minorHAnsi" w:hAnsiTheme="minorHAnsi" w:cstheme="minorHAnsi"/>
          <w:sz w:val="22"/>
          <w:szCs w:val="22"/>
        </w:rPr>
        <w:t xml:space="preserve">les participants financiers d’une œuvre (personnes </w:t>
      </w:r>
      <w:r w:rsidR="00D6081E" w:rsidRPr="009E6C7E">
        <w:rPr>
          <w:rFonts w:asciiTheme="minorHAnsi" w:hAnsiTheme="minorHAnsi" w:cstheme="minorHAnsi"/>
          <w:sz w:val="22"/>
          <w:szCs w:val="22"/>
        </w:rPr>
        <w:t xml:space="preserve">physiques ou morales </w:t>
      </w:r>
      <w:r w:rsidRPr="009E6C7E">
        <w:rPr>
          <w:rFonts w:asciiTheme="minorHAnsi" w:hAnsiTheme="minorHAnsi" w:cstheme="minorHAnsi"/>
          <w:sz w:val="22"/>
          <w:szCs w:val="22"/>
        </w:rPr>
        <w:t>participant financièrement à une œuvre, et déclarée comme tel dans une demande d’aide)</w:t>
      </w:r>
      <w:r w:rsidR="00D52C21" w:rsidRPr="009E6C7E">
        <w:rPr>
          <w:rFonts w:asciiTheme="minorHAnsi" w:hAnsiTheme="minorHAnsi" w:cstheme="minorHAnsi"/>
          <w:sz w:val="22"/>
          <w:szCs w:val="22"/>
        </w:rPr>
        <w:t>,</w:t>
      </w:r>
    </w:p>
    <w:p w14:paraId="64F9D9EA" w14:textId="77777777" w:rsidR="00264216" w:rsidRPr="009E6C7E" w:rsidRDefault="00264216" w:rsidP="009E6C7E">
      <w:pPr>
        <w:pStyle w:val="Paragraphedeliste"/>
        <w:numPr>
          <w:ilvl w:val="1"/>
          <w:numId w:val="27"/>
        </w:numPr>
        <w:suppressAutoHyphens w:val="0"/>
        <w:rPr>
          <w:rFonts w:asciiTheme="minorHAnsi" w:hAnsiTheme="minorHAnsi" w:cstheme="minorHAnsi"/>
          <w:sz w:val="22"/>
          <w:szCs w:val="22"/>
        </w:rPr>
      </w:pPr>
      <w:r w:rsidRPr="009E6C7E">
        <w:rPr>
          <w:rFonts w:asciiTheme="minorHAnsi" w:hAnsiTheme="minorHAnsi" w:cstheme="minorHAnsi"/>
          <w:sz w:val="22"/>
          <w:szCs w:val="22"/>
        </w:rPr>
        <w:t>les intervenants (personne</w:t>
      </w:r>
      <w:r w:rsidR="00D6081E" w:rsidRPr="009E6C7E">
        <w:rPr>
          <w:rFonts w:asciiTheme="minorHAnsi" w:hAnsiTheme="minorHAnsi" w:cstheme="minorHAnsi"/>
          <w:sz w:val="22"/>
          <w:szCs w:val="22"/>
        </w:rPr>
        <w:t>s</w:t>
      </w:r>
      <w:r w:rsidRPr="009E6C7E">
        <w:rPr>
          <w:rFonts w:asciiTheme="minorHAnsi" w:hAnsiTheme="minorHAnsi" w:cstheme="minorHAnsi"/>
          <w:sz w:val="22"/>
          <w:szCs w:val="22"/>
        </w:rPr>
        <w:t xml:space="preserve"> physique</w:t>
      </w:r>
      <w:r w:rsidR="00D6081E" w:rsidRPr="009E6C7E">
        <w:rPr>
          <w:rFonts w:asciiTheme="minorHAnsi" w:hAnsiTheme="minorHAnsi" w:cstheme="minorHAnsi"/>
          <w:sz w:val="22"/>
          <w:szCs w:val="22"/>
        </w:rPr>
        <w:t>s</w:t>
      </w:r>
      <w:r w:rsidRPr="009E6C7E">
        <w:rPr>
          <w:rFonts w:asciiTheme="minorHAnsi" w:hAnsiTheme="minorHAnsi" w:cstheme="minorHAnsi"/>
          <w:sz w:val="22"/>
          <w:szCs w:val="22"/>
        </w:rPr>
        <w:t xml:space="preserve"> ou morale</w:t>
      </w:r>
      <w:r w:rsidR="00D6081E" w:rsidRPr="009E6C7E">
        <w:rPr>
          <w:rFonts w:asciiTheme="minorHAnsi" w:hAnsiTheme="minorHAnsi" w:cstheme="minorHAnsi"/>
          <w:sz w:val="22"/>
          <w:szCs w:val="22"/>
        </w:rPr>
        <w:t>s</w:t>
      </w:r>
      <w:r w:rsidRPr="009E6C7E">
        <w:rPr>
          <w:rFonts w:asciiTheme="minorHAnsi" w:hAnsiTheme="minorHAnsi" w:cstheme="minorHAnsi"/>
          <w:sz w:val="22"/>
          <w:szCs w:val="22"/>
        </w:rPr>
        <w:t xml:space="preserve"> liée</w:t>
      </w:r>
      <w:r w:rsidR="00D6081E" w:rsidRPr="009E6C7E">
        <w:rPr>
          <w:rFonts w:asciiTheme="minorHAnsi" w:hAnsiTheme="minorHAnsi" w:cstheme="minorHAnsi"/>
          <w:sz w:val="22"/>
          <w:szCs w:val="22"/>
        </w:rPr>
        <w:t>s</w:t>
      </w:r>
      <w:r w:rsidRPr="009E6C7E">
        <w:rPr>
          <w:rFonts w:asciiTheme="minorHAnsi" w:hAnsiTheme="minorHAnsi" w:cstheme="minorHAnsi"/>
          <w:sz w:val="22"/>
          <w:szCs w:val="22"/>
        </w:rPr>
        <w:t xml:space="preserve"> à la fabrication d’une œuvre) principaux (auteur</w:t>
      </w:r>
      <w:r w:rsidR="00BA2ABD" w:rsidRPr="009E6C7E">
        <w:rPr>
          <w:rFonts w:asciiTheme="minorHAnsi" w:hAnsiTheme="minorHAnsi" w:cstheme="minorHAnsi"/>
          <w:sz w:val="22"/>
          <w:szCs w:val="22"/>
        </w:rPr>
        <w:t>s</w:t>
      </w:r>
      <w:r w:rsidRPr="009E6C7E">
        <w:rPr>
          <w:rFonts w:asciiTheme="minorHAnsi" w:hAnsiTheme="minorHAnsi" w:cstheme="minorHAnsi"/>
          <w:sz w:val="22"/>
          <w:szCs w:val="22"/>
        </w:rPr>
        <w:t>, réalisateur</w:t>
      </w:r>
      <w:r w:rsidR="00BA2ABD" w:rsidRPr="009E6C7E">
        <w:rPr>
          <w:rFonts w:asciiTheme="minorHAnsi" w:hAnsiTheme="minorHAnsi" w:cstheme="minorHAnsi"/>
          <w:sz w:val="22"/>
          <w:szCs w:val="22"/>
        </w:rPr>
        <w:t>s</w:t>
      </w:r>
      <w:r w:rsidRPr="009E6C7E">
        <w:rPr>
          <w:rFonts w:asciiTheme="minorHAnsi" w:hAnsiTheme="minorHAnsi" w:cstheme="minorHAnsi"/>
          <w:sz w:val="22"/>
          <w:szCs w:val="22"/>
        </w:rPr>
        <w:t>, scénariste</w:t>
      </w:r>
      <w:r w:rsidR="00BA2ABD" w:rsidRPr="009E6C7E">
        <w:rPr>
          <w:rFonts w:asciiTheme="minorHAnsi" w:hAnsiTheme="minorHAnsi" w:cstheme="minorHAnsi"/>
          <w:sz w:val="22"/>
          <w:szCs w:val="22"/>
        </w:rPr>
        <w:t>s</w:t>
      </w:r>
      <w:r w:rsidRPr="009E6C7E">
        <w:rPr>
          <w:rFonts w:asciiTheme="minorHAnsi" w:hAnsiTheme="minorHAnsi" w:cstheme="minorHAnsi"/>
          <w:sz w:val="22"/>
          <w:szCs w:val="22"/>
        </w:rPr>
        <w:t>, dialoguiste</w:t>
      </w:r>
      <w:r w:rsidR="00BA2ABD" w:rsidRPr="009E6C7E">
        <w:rPr>
          <w:rFonts w:asciiTheme="minorHAnsi" w:hAnsiTheme="minorHAnsi" w:cstheme="minorHAnsi"/>
          <w:sz w:val="22"/>
          <w:szCs w:val="22"/>
        </w:rPr>
        <w:t>s</w:t>
      </w:r>
      <w:r w:rsidRPr="009E6C7E">
        <w:rPr>
          <w:rFonts w:asciiTheme="minorHAnsi" w:hAnsiTheme="minorHAnsi" w:cstheme="minorHAnsi"/>
          <w:sz w:val="22"/>
          <w:szCs w:val="22"/>
        </w:rPr>
        <w:t>, compositeur</w:t>
      </w:r>
      <w:r w:rsidR="00BA2ABD" w:rsidRPr="009E6C7E">
        <w:rPr>
          <w:rFonts w:asciiTheme="minorHAnsi" w:hAnsiTheme="minorHAnsi" w:cstheme="minorHAnsi"/>
          <w:sz w:val="22"/>
          <w:szCs w:val="22"/>
        </w:rPr>
        <w:t>s</w:t>
      </w:r>
      <w:r w:rsidRPr="009E6C7E">
        <w:rPr>
          <w:rFonts w:asciiTheme="minorHAnsi" w:hAnsiTheme="minorHAnsi" w:cstheme="minorHAnsi"/>
          <w:sz w:val="22"/>
          <w:szCs w:val="22"/>
        </w:rPr>
        <w:t xml:space="preserve"> de la musique originale, auteur</w:t>
      </w:r>
      <w:r w:rsidR="00BA2ABD" w:rsidRPr="009E6C7E">
        <w:rPr>
          <w:rFonts w:asciiTheme="minorHAnsi" w:hAnsiTheme="minorHAnsi" w:cstheme="minorHAnsi"/>
          <w:sz w:val="22"/>
          <w:szCs w:val="22"/>
        </w:rPr>
        <w:t>s</w:t>
      </w:r>
      <w:r w:rsidRPr="009E6C7E">
        <w:rPr>
          <w:rFonts w:asciiTheme="minorHAnsi" w:hAnsiTheme="minorHAnsi" w:cstheme="minorHAnsi"/>
          <w:sz w:val="22"/>
          <w:szCs w:val="22"/>
        </w:rPr>
        <w:t>/adaptateur</w:t>
      </w:r>
      <w:r w:rsidR="00BA2ABD" w:rsidRPr="009E6C7E">
        <w:rPr>
          <w:rFonts w:asciiTheme="minorHAnsi" w:hAnsiTheme="minorHAnsi" w:cstheme="minorHAnsi"/>
          <w:sz w:val="22"/>
          <w:szCs w:val="22"/>
        </w:rPr>
        <w:t>s</w:t>
      </w:r>
      <w:r w:rsidRPr="009E6C7E">
        <w:rPr>
          <w:rFonts w:asciiTheme="minorHAnsi" w:hAnsiTheme="minorHAnsi" w:cstheme="minorHAnsi"/>
          <w:sz w:val="22"/>
          <w:szCs w:val="22"/>
        </w:rPr>
        <w:t>) et secondaires (acteurs, prestataires techniques, laboratoires …).</w:t>
      </w:r>
    </w:p>
    <w:p w14:paraId="6029C192" w14:textId="77777777" w:rsidR="00D52C21" w:rsidRPr="009E6C7E" w:rsidRDefault="00D52C21" w:rsidP="009E6C7E">
      <w:pPr>
        <w:pStyle w:val="Paragraphedeliste"/>
        <w:numPr>
          <w:ilvl w:val="1"/>
          <w:numId w:val="27"/>
        </w:numPr>
        <w:suppressAutoHyphens w:val="0"/>
        <w:rPr>
          <w:rFonts w:asciiTheme="minorHAnsi" w:hAnsiTheme="minorHAnsi" w:cstheme="minorHAnsi"/>
          <w:sz w:val="22"/>
          <w:szCs w:val="22"/>
        </w:rPr>
      </w:pPr>
      <w:r w:rsidRPr="009E6C7E">
        <w:rPr>
          <w:rFonts w:asciiTheme="minorHAnsi" w:hAnsiTheme="minorHAnsi" w:cstheme="minorHAnsi"/>
          <w:sz w:val="22"/>
          <w:szCs w:val="22"/>
        </w:rPr>
        <w:t>les commissaires pour le remboursement de</w:t>
      </w:r>
      <w:r w:rsidR="00A519B4" w:rsidRPr="009E6C7E">
        <w:rPr>
          <w:rFonts w:asciiTheme="minorHAnsi" w:hAnsiTheme="minorHAnsi" w:cstheme="minorHAnsi"/>
          <w:sz w:val="22"/>
          <w:szCs w:val="22"/>
        </w:rPr>
        <w:t xml:space="preserve"> leur</w:t>
      </w:r>
      <w:r w:rsidRPr="009E6C7E">
        <w:rPr>
          <w:rFonts w:asciiTheme="minorHAnsi" w:hAnsiTheme="minorHAnsi" w:cstheme="minorHAnsi"/>
          <w:sz w:val="22"/>
          <w:szCs w:val="22"/>
        </w:rPr>
        <w:t>s frais de mission,</w:t>
      </w:r>
    </w:p>
    <w:p w14:paraId="3CF3D688" w14:textId="47EFEAB1" w:rsidR="00D52C21" w:rsidRPr="009E6C7E" w:rsidRDefault="00D52C21" w:rsidP="009E6C7E">
      <w:pPr>
        <w:pStyle w:val="Paragraphedeliste"/>
        <w:numPr>
          <w:ilvl w:val="1"/>
          <w:numId w:val="27"/>
        </w:numPr>
        <w:suppressAutoHyphens w:val="0"/>
        <w:rPr>
          <w:rFonts w:asciiTheme="minorHAnsi" w:hAnsiTheme="minorHAnsi" w:cstheme="minorHAnsi"/>
          <w:sz w:val="22"/>
          <w:szCs w:val="22"/>
        </w:rPr>
      </w:pPr>
      <w:r w:rsidRPr="009E6C7E">
        <w:rPr>
          <w:rFonts w:asciiTheme="minorHAnsi" w:hAnsiTheme="minorHAnsi" w:cstheme="minorHAnsi"/>
          <w:sz w:val="22"/>
          <w:szCs w:val="22"/>
        </w:rPr>
        <w:t>les agents du CNC pour le remboursement de</w:t>
      </w:r>
      <w:r w:rsidR="00A519B4" w:rsidRPr="009E6C7E">
        <w:rPr>
          <w:rFonts w:asciiTheme="minorHAnsi" w:hAnsiTheme="minorHAnsi" w:cstheme="minorHAnsi"/>
          <w:sz w:val="22"/>
          <w:szCs w:val="22"/>
        </w:rPr>
        <w:t xml:space="preserve"> leur</w:t>
      </w:r>
      <w:r w:rsidRPr="009E6C7E">
        <w:rPr>
          <w:rFonts w:asciiTheme="minorHAnsi" w:hAnsiTheme="minorHAnsi" w:cstheme="minorHAnsi"/>
          <w:sz w:val="22"/>
          <w:szCs w:val="22"/>
        </w:rPr>
        <w:t xml:space="preserve">s frais de </w:t>
      </w:r>
      <w:r w:rsidR="001225D2" w:rsidRPr="009E6C7E">
        <w:rPr>
          <w:rFonts w:asciiTheme="minorHAnsi" w:hAnsiTheme="minorHAnsi" w:cstheme="minorHAnsi"/>
          <w:sz w:val="22"/>
          <w:szCs w:val="22"/>
        </w:rPr>
        <w:t>déplacement,</w:t>
      </w:r>
    </w:p>
    <w:p w14:paraId="7179E6BC" w14:textId="77777777" w:rsidR="00D52C21" w:rsidRPr="009E6C7E" w:rsidRDefault="00D52C21" w:rsidP="009E6C7E">
      <w:pPr>
        <w:pStyle w:val="Paragraphedeliste"/>
        <w:numPr>
          <w:ilvl w:val="1"/>
          <w:numId w:val="27"/>
        </w:numPr>
        <w:suppressAutoHyphens w:val="0"/>
        <w:rPr>
          <w:rFonts w:asciiTheme="minorHAnsi" w:hAnsiTheme="minorHAnsi" w:cstheme="minorHAnsi"/>
          <w:sz w:val="22"/>
          <w:szCs w:val="22"/>
        </w:rPr>
      </w:pPr>
      <w:r w:rsidRPr="009E6C7E">
        <w:rPr>
          <w:rFonts w:asciiTheme="minorHAnsi" w:hAnsiTheme="minorHAnsi" w:cstheme="minorHAnsi"/>
          <w:sz w:val="22"/>
          <w:szCs w:val="22"/>
        </w:rPr>
        <w:t>les diffuseurs,</w:t>
      </w:r>
    </w:p>
    <w:p w14:paraId="6C95B780" w14:textId="77777777" w:rsidR="00D52C21" w:rsidRPr="009E6C7E" w:rsidRDefault="00D52C21" w:rsidP="009E6C7E">
      <w:pPr>
        <w:pStyle w:val="Paragraphedeliste"/>
        <w:numPr>
          <w:ilvl w:val="1"/>
          <w:numId w:val="27"/>
        </w:numPr>
        <w:suppressAutoHyphens w:val="0"/>
        <w:rPr>
          <w:rFonts w:asciiTheme="minorHAnsi" w:hAnsiTheme="minorHAnsi" w:cstheme="minorHAnsi"/>
          <w:sz w:val="22"/>
          <w:szCs w:val="22"/>
        </w:rPr>
      </w:pPr>
      <w:r w:rsidRPr="009E6C7E">
        <w:rPr>
          <w:rFonts w:asciiTheme="minorHAnsi" w:hAnsiTheme="minorHAnsi" w:cstheme="minorHAnsi"/>
          <w:sz w:val="22"/>
          <w:szCs w:val="22"/>
        </w:rPr>
        <w:t>les fournisseurs</w:t>
      </w:r>
      <w:r w:rsidR="00DF22CF" w:rsidRPr="009E6C7E">
        <w:rPr>
          <w:rFonts w:asciiTheme="minorHAnsi" w:hAnsiTheme="minorHAnsi" w:cstheme="minorHAnsi"/>
          <w:sz w:val="22"/>
          <w:szCs w:val="22"/>
        </w:rPr>
        <w:t xml:space="preserve"> (personne physique ou morale référencés sous un numéro séquentiel (code fournisseur))</w:t>
      </w:r>
      <w:r w:rsidRPr="009E6C7E">
        <w:rPr>
          <w:rFonts w:asciiTheme="minorHAnsi" w:hAnsiTheme="minorHAnsi" w:cstheme="minorHAnsi"/>
          <w:sz w:val="22"/>
          <w:szCs w:val="22"/>
        </w:rPr>
        <w:t>.</w:t>
      </w:r>
    </w:p>
    <w:p w14:paraId="46AD976B" w14:textId="1DBE8760" w:rsidR="00311DCC" w:rsidRPr="009E6C7E" w:rsidRDefault="00763B1F" w:rsidP="009E6C7E">
      <w:pPr>
        <w:pStyle w:val="Paragraphedeliste"/>
        <w:numPr>
          <w:ilvl w:val="0"/>
          <w:numId w:val="27"/>
        </w:numPr>
        <w:suppressAutoHyphens w:val="0"/>
        <w:rPr>
          <w:rFonts w:asciiTheme="minorHAnsi" w:hAnsiTheme="minorHAnsi" w:cstheme="minorHAnsi"/>
          <w:sz w:val="22"/>
          <w:szCs w:val="22"/>
        </w:rPr>
      </w:pPr>
      <w:r w:rsidRPr="009E6C7E">
        <w:rPr>
          <w:rFonts w:asciiTheme="minorHAnsi" w:hAnsiTheme="minorHAnsi" w:cstheme="minorHAnsi"/>
          <w:sz w:val="22"/>
          <w:szCs w:val="22"/>
        </w:rPr>
        <w:t>La</w:t>
      </w:r>
      <w:r w:rsidR="00311DCC" w:rsidRPr="009E6C7E">
        <w:rPr>
          <w:rFonts w:asciiTheme="minorHAnsi" w:hAnsiTheme="minorHAnsi" w:cstheme="minorHAnsi"/>
          <w:sz w:val="22"/>
          <w:szCs w:val="22"/>
        </w:rPr>
        <w:t xml:space="preserve"> </w:t>
      </w:r>
      <w:r w:rsidR="00311DCC" w:rsidRPr="009E6C7E">
        <w:rPr>
          <w:rFonts w:asciiTheme="minorHAnsi" w:hAnsiTheme="minorHAnsi" w:cstheme="minorHAnsi"/>
          <w:b/>
          <w:sz w:val="22"/>
          <w:szCs w:val="22"/>
        </w:rPr>
        <w:t>localisation</w:t>
      </w:r>
      <w:r w:rsidR="00311DCC" w:rsidRPr="009E6C7E">
        <w:rPr>
          <w:rFonts w:asciiTheme="minorHAnsi" w:hAnsiTheme="minorHAnsi" w:cstheme="minorHAnsi"/>
          <w:sz w:val="22"/>
          <w:szCs w:val="22"/>
        </w:rPr>
        <w:t xml:space="preserve"> </w:t>
      </w:r>
      <w:r w:rsidR="00D77E82" w:rsidRPr="009E6C7E">
        <w:rPr>
          <w:rFonts w:asciiTheme="minorHAnsi" w:hAnsiTheme="minorHAnsi" w:cstheme="minorHAnsi"/>
          <w:b/>
          <w:sz w:val="22"/>
          <w:szCs w:val="22"/>
        </w:rPr>
        <w:t>du</w:t>
      </w:r>
      <w:r w:rsidR="00311DCC" w:rsidRPr="009E6C7E">
        <w:rPr>
          <w:rFonts w:asciiTheme="minorHAnsi" w:hAnsiTheme="minorHAnsi" w:cstheme="minorHAnsi"/>
          <w:b/>
          <w:sz w:val="22"/>
          <w:szCs w:val="22"/>
        </w:rPr>
        <w:t xml:space="preserve"> </w:t>
      </w:r>
      <w:r w:rsidR="000C5AF7" w:rsidRPr="009E6C7E">
        <w:rPr>
          <w:rFonts w:asciiTheme="minorHAnsi" w:hAnsiTheme="minorHAnsi" w:cstheme="minorHAnsi"/>
          <w:b/>
          <w:sz w:val="22"/>
          <w:szCs w:val="22"/>
        </w:rPr>
        <w:t>p</w:t>
      </w:r>
      <w:r w:rsidR="00311DCC" w:rsidRPr="009E6C7E">
        <w:rPr>
          <w:rFonts w:asciiTheme="minorHAnsi" w:hAnsiTheme="minorHAnsi" w:cstheme="minorHAnsi"/>
          <w:b/>
          <w:sz w:val="22"/>
          <w:szCs w:val="22"/>
        </w:rPr>
        <w:t>artenaire</w:t>
      </w:r>
      <w:r w:rsidR="00311DCC" w:rsidRPr="009E6C7E">
        <w:rPr>
          <w:rFonts w:asciiTheme="minorHAnsi" w:hAnsiTheme="minorHAnsi" w:cstheme="minorHAnsi"/>
          <w:sz w:val="22"/>
          <w:szCs w:val="22"/>
        </w:rPr>
        <w:t>, c’est-à-dire les adresses phys</w:t>
      </w:r>
      <w:r w:rsidR="00D77E82" w:rsidRPr="009E6C7E">
        <w:rPr>
          <w:rFonts w:asciiTheme="minorHAnsi" w:hAnsiTheme="minorHAnsi" w:cstheme="minorHAnsi"/>
          <w:sz w:val="22"/>
          <w:szCs w:val="22"/>
        </w:rPr>
        <w:t xml:space="preserve">iques et postales du </w:t>
      </w:r>
      <w:r w:rsidR="00656179" w:rsidRPr="009E6C7E">
        <w:rPr>
          <w:rFonts w:asciiTheme="minorHAnsi" w:hAnsiTheme="minorHAnsi" w:cstheme="minorHAnsi"/>
          <w:sz w:val="22"/>
          <w:szCs w:val="22"/>
        </w:rPr>
        <w:t>partenaire</w:t>
      </w:r>
      <w:r w:rsidR="00D77E82" w:rsidRPr="009E6C7E">
        <w:rPr>
          <w:rFonts w:asciiTheme="minorHAnsi" w:hAnsiTheme="minorHAnsi" w:cstheme="minorHAnsi"/>
          <w:sz w:val="22"/>
          <w:szCs w:val="22"/>
        </w:rPr>
        <w:t> ;</w:t>
      </w:r>
    </w:p>
    <w:p w14:paraId="0C96CFB2" w14:textId="125EFC78" w:rsidR="00311DCC" w:rsidRPr="009E6C7E" w:rsidRDefault="00763B1F" w:rsidP="009E6C7E">
      <w:pPr>
        <w:pStyle w:val="Paragraphedeliste"/>
        <w:numPr>
          <w:ilvl w:val="0"/>
          <w:numId w:val="27"/>
        </w:numPr>
        <w:suppressAutoHyphens w:val="0"/>
        <w:rPr>
          <w:rFonts w:asciiTheme="minorHAnsi" w:hAnsiTheme="minorHAnsi" w:cstheme="minorHAnsi"/>
          <w:sz w:val="22"/>
          <w:szCs w:val="22"/>
        </w:rPr>
      </w:pPr>
      <w:r w:rsidRPr="009E6C7E">
        <w:rPr>
          <w:rFonts w:asciiTheme="minorHAnsi" w:hAnsiTheme="minorHAnsi" w:cstheme="minorHAnsi"/>
          <w:sz w:val="22"/>
          <w:szCs w:val="22"/>
        </w:rPr>
        <w:t>Les</w:t>
      </w:r>
      <w:r w:rsidR="00311DCC" w:rsidRPr="009E6C7E">
        <w:rPr>
          <w:rFonts w:asciiTheme="minorHAnsi" w:hAnsiTheme="minorHAnsi" w:cstheme="minorHAnsi"/>
          <w:sz w:val="22"/>
          <w:szCs w:val="22"/>
        </w:rPr>
        <w:t xml:space="preserve"> </w:t>
      </w:r>
      <w:r w:rsidR="00311DCC" w:rsidRPr="009E6C7E">
        <w:rPr>
          <w:rFonts w:asciiTheme="minorHAnsi" w:hAnsiTheme="minorHAnsi" w:cstheme="minorHAnsi"/>
          <w:b/>
          <w:sz w:val="22"/>
          <w:szCs w:val="22"/>
        </w:rPr>
        <w:t>interloc</w:t>
      </w:r>
      <w:r w:rsidR="00D77E82" w:rsidRPr="009E6C7E">
        <w:rPr>
          <w:rFonts w:asciiTheme="minorHAnsi" w:hAnsiTheme="minorHAnsi" w:cstheme="minorHAnsi"/>
          <w:b/>
          <w:sz w:val="22"/>
          <w:szCs w:val="22"/>
        </w:rPr>
        <w:t>uteurs</w:t>
      </w:r>
      <w:r w:rsidR="00D77E82" w:rsidRPr="009E6C7E">
        <w:rPr>
          <w:rFonts w:asciiTheme="minorHAnsi" w:hAnsiTheme="minorHAnsi" w:cstheme="minorHAnsi"/>
          <w:sz w:val="22"/>
          <w:szCs w:val="22"/>
        </w:rPr>
        <w:t xml:space="preserve"> </w:t>
      </w:r>
      <w:r w:rsidR="000E3B4F" w:rsidRPr="00763B1F">
        <w:rPr>
          <w:rFonts w:asciiTheme="minorHAnsi" w:hAnsiTheme="minorHAnsi" w:cstheme="minorHAnsi"/>
          <w:b/>
          <w:bCs/>
          <w:sz w:val="22"/>
          <w:szCs w:val="22"/>
        </w:rPr>
        <w:t>p</w:t>
      </w:r>
      <w:r w:rsidR="00D77E82" w:rsidRPr="009E6C7E">
        <w:rPr>
          <w:rFonts w:asciiTheme="minorHAnsi" w:hAnsiTheme="minorHAnsi" w:cstheme="minorHAnsi"/>
          <w:b/>
          <w:sz w:val="22"/>
          <w:szCs w:val="22"/>
        </w:rPr>
        <w:t xml:space="preserve">rincipaux du </w:t>
      </w:r>
      <w:r w:rsidR="000C5AF7" w:rsidRPr="009E6C7E">
        <w:rPr>
          <w:rFonts w:asciiTheme="minorHAnsi" w:hAnsiTheme="minorHAnsi" w:cstheme="minorHAnsi"/>
          <w:b/>
          <w:sz w:val="22"/>
          <w:szCs w:val="22"/>
        </w:rPr>
        <w:t>p</w:t>
      </w:r>
      <w:r w:rsidR="00D77E82" w:rsidRPr="009E6C7E">
        <w:rPr>
          <w:rFonts w:asciiTheme="minorHAnsi" w:hAnsiTheme="minorHAnsi" w:cstheme="minorHAnsi"/>
          <w:b/>
          <w:sz w:val="22"/>
          <w:szCs w:val="22"/>
        </w:rPr>
        <w:t>artenaire</w:t>
      </w:r>
      <w:r w:rsidR="008D4DF4" w:rsidRPr="009E6C7E">
        <w:rPr>
          <w:rFonts w:asciiTheme="minorHAnsi" w:hAnsiTheme="minorHAnsi" w:cstheme="minorHAnsi"/>
          <w:b/>
          <w:sz w:val="22"/>
          <w:szCs w:val="22"/>
        </w:rPr>
        <w:t xml:space="preserve"> (responsables et contacts)</w:t>
      </w:r>
      <w:r w:rsidR="00E55D5F" w:rsidRPr="009E6C7E">
        <w:rPr>
          <w:rFonts w:asciiTheme="minorHAnsi" w:hAnsiTheme="minorHAnsi" w:cstheme="minorHAnsi"/>
          <w:b/>
          <w:sz w:val="22"/>
          <w:szCs w:val="22"/>
        </w:rPr>
        <w:t xml:space="preserve"> </w:t>
      </w:r>
      <w:r w:rsidR="00D77E82" w:rsidRPr="009E6C7E">
        <w:rPr>
          <w:rFonts w:asciiTheme="minorHAnsi" w:hAnsiTheme="minorHAnsi" w:cstheme="minorHAnsi"/>
          <w:sz w:val="22"/>
          <w:szCs w:val="22"/>
        </w:rPr>
        <w:t>;</w:t>
      </w:r>
    </w:p>
    <w:p w14:paraId="10AAA1C1" w14:textId="14926A6B" w:rsidR="00311DCC" w:rsidRPr="009E6C7E" w:rsidRDefault="00763B1F" w:rsidP="009E6C7E">
      <w:pPr>
        <w:pStyle w:val="Paragraphedeliste"/>
        <w:numPr>
          <w:ilvl w:val="0"/>
          <w:numId w:val="27"/>
        </w:numPr>
        <w:suppressAutoHyphens w:val="0"/>
        <w:rPr>
          <w:rFonts w:asciiTheme="minorHAnsi" w:hAnsiTheme="minorHAnsi" w:cstheme="minorHAnsi"/>
          <w:sz w:val="22"/>
          <w:szCs w:val="22"/>
        </w:rPr>
      </w:pPr>
      <w:r w:rsidRPr="009E6C7E">
        <w:rPr>
          <w:rFonts w:asciiTheme="minorHAnsi" w:hAnsiTheme="minorHAnsi" w:cstheme="minorHAnsi"/>
          <w:b/>
          <w:sz w:val="22"/>
          <w:szCs w:val="22"/>
        </w:rPr>
        <w:t>Les</w:t>
      </w:r>
      <w:r w:rsidR="00A519B4" w:rsidRPr="009E6C7E">
        <w:rPr>
          <w:rFonts w:asciiTheme="minorHAnsi" w:hAnsiTheme="minorHAnsi" w:cstheme="minorHAnsi"/>
          <w:b/>
          <w:sz w:val="22"/>
          <w:szCs w:val="22"/>
        </w:rPr>
        <w:t xml:space="preserve"> </w:t>
      </w:r>
      <w:r w:rsidR="00D77E82" w:rsidRPr="009E6C7E">
        <w:rPr>
          <w:rFonts w:asciiTheme="minorHAnsi" w:hAnsiTheme="minorHAnsi" w:cstheme="minorHAnsi"/>
          <w:b/>
          <w:sz w:val="22"/>
          <w:szCs w:val="22"/>
        </w:rPr>
        <w:t>a</w:t>
      </w:r>
      <w:r w:rsidR="00311DCC" w:rsidRPr="009E6C7E">
        <w:rPr>
          <w:rFonts w:asciiTheme="minorHAnsi" w:hAnsiTheme="minorHAnsi" w:cstheme="minorHAnsi"/>
          <w:b/>
          <w:sz w:val="22"/>
          <w:szCs w:val="22"/>
        </w:rPr>
        <w:t xml:space="preserve">utres données relatives au </w:t>
      </w:r>
      <w:r w:rsidR="000C5AF7" w:rsidRPr="009E6C7E">
        <w:rPr>
          <w:rFonts w:asciiTheme="minorHAnsi" w:hAnsiTheme="minorHAnsi" w:cstheme="minorHAnsi"/>
          <w:b/>
          <w:sz w:val="22"/>
          <w:szCs w:val="22"/>
        </w:rPr>
        <w:t>p</w:t>
      </w:r>
      <w:r w:rsidR="00311DCC" w:rsidRPr="009E6C7E">
        <w:rPr>
          <w:rFonts w:asciiTheme="minorHAnsi" w:hAnsiTheme="minorHAnsi" w:cstheme="minorHAnsi"/>
          <w:b/>
          <w:sz w:val="22"/>
          <w:szCs w:val="22"/>
        </w:rPr>
        <w:t>artenaire</w:t>
      </w:r>
      <w:r w:rsidR="00311DCC" w:rsidRPr="009E6C7E">
        <w:rPr>
          <w:rFonts w:asciiTheme="minorHAnsi" w:hAnsiTheme="minorHAnsi" w:cstheme="minorHAnsi"/>
          <w:sz w:val="22"/>
          <w:szCs w:val="22"/>
        </w:rPr>
        <w:t xml:space="preserve"> (IBAN, téléphone, activité,</w:t>
      </w:r>
      <w:r w:rsidR="006509C4">
        <w:rPr>
          <w:rFonts w:asciiTheme="minorHAnsi" w:hAnsiTheme="minorHAnsi" w:cstheme="minorHAnsi"/>
          <w:sz w:val="22"/>
          <w:szCs w:val="22"/>
        </w:rPr>
        <w:t xml:space="preserve"> </w:t>
      </w:r>
      <w:r w:rsidR="00311DCC" w:rsidRPr="009E6C7E">
        <w:rPr>
          <w:rFonts w:asciiTheme="minorHAnsi" w:hAnsiTheme="minorHAnsi" w:cstheme="minorHAnsi"/>
          <w:sz w:val="22"/>
          <w:szCs w:val="22"/>
        </w:rPr>
        <w:t>…) décrites dans le dictionnaire sémantique fourni en ann</w:t>
      </w:r>
      <w:r w:rsidR="00225898" w:rsidRPr="009E6C7E">
        <w:rPr>
          <w:rFonts w:asciiTheme="minorHAnsi" w:hAnsiTheme="minorHAnsi" w:cstheme="minorHAnsi"/>
          <w:sz w:val="22"/>
          <w:szCs w:val="22"/>
        </w:rPr>
        <w:t>exe du document.</w:t>
      </w:r>
    </w:p>
    <w:p w14:paraId="7D0C2487" w14:textId="77777777" w:rsidR="00225898" w:rsidRPr="009E6C7E" w:rsidRDefault="00225898" w:rsidP="009E6C7E">
      <w:pPr>
        <w:suppressAutoHyphens w:val="0"/>
        <w:rPr>
          <w:rFonts w:asciiTheme="minorHAnsi" w:hAnsiTheme="minorHAnsi" w:cstheme="minorHAnsi"/>
          <w:sz w:val="22"/>
          <w:szCs w:val="22"/>
        </w:rPr>
      </w:pPr>
    </w:p>
    <w:p w14:paraId="55E250D1" w14:textId="5E6BE377" w:rsidR="00311DCC" w:rsidRPr="009E6C7E" w:rsidRDefault="00225898" w:rsidP="009E6C7E">
      <w:pPr>
        <w:suppressAutoHyphens w:val="0"/>
        <w:rPr>
          <w:rFonts w:asciiTheme="minorHAnsi" w:hAnsiTheme="minorHAnsi" w:cstheme="minorHAnsi"/>
          <w:sz w:val="22"/>
          <w:szCs w:val="22"/>
        </w:rPr>
      </w:pPr>
      <w:r w:rsidRPr="009E6C7E">
        <w:rPr>
          <w:rFonts w:asciiTheme="minorHAnsi" w:hAnsiTheme="minorHAnsi" w:cstheme="minorHAnsi"/>
          <w:sz w:val="22"/>
          <w:szCs w:val="22"/>
        </w:rPr>
        <w:t>L</w:t>
      </w:r>
      <w:r w:rsidR="00311DCC" w:rsidRPr="009E6C7E">
        <w:rPr>
          <w:rFonts w:asciiTheme="minorHAnsi" w:hAnsiTheme="minorHAnsi" w:cstheme="minorHAnsi"/>
          <w:sz w:val="22"/>
          <w:szCs w:val="22"/>
        </w:rPr>
        <w:t xml:space="preserve">es </w:t>
      </w:r>
      <w:r w:rsidR="00311DCC" w:rsidRPr="009E6C7E">
        <w:rPr>
          <w:rFonts w:asciiTheme="minorHAnsi" w:hAnsiTheme="minorHAnsi" w:cstheme="minorHAnsi"/>
          <w:b/>
          <w:sz w:val="22"/>
          <w:szCs w:val="22"/>
        </w:rPr>
        <w:t xml:space="preserve">nomenclatures </w:t>
      </w:r>
      <w:r w:rsidR="00FC02FF" w:rsidRPr="009E6C7E">
        <w:rPr>
          <w:rFonts w:asciiTheme="minorHAnsi" w:hAnsiTheme="minorHAnsi" w:cstheme="minorHAnsi"/>
          <w:b/>
          <w:sz w:val="22"/>
          <w:szCs w:val="22"/>
        </w:rPr>
        <w:t xml:space="preserve">liées aux </w:t>
      </w:r>
      <w:r w:rsidR="000C5AF7" w:rsidRPr="009E6C7E">
        <w:rPr>
          <w:rFonts w:asciiTheme="minorHAnsi" w:hAnsiTheme="minorHAnsi" w:cstheme="minorHAnsi"/>
          <w:b/>
          <w:sz w:val="22"/>
          <w:szCs w:val="22"/>
        </w:rPr>
        <w:t>p</w:t>
      </w:r>
      <w:r w:rsidR="00311DCC" w:rsidRPr="009E6C7E">
        <w:rPr>
          <w:rFonts w:asciiTheme="minorHAnsi" w:hAnsiTheme="minorHAnsi" w:cstheme="minorHAnsi"/>
          <w:b/>
          <w:sz w:val="22"/>
          <w:szCs w:val="22"/>
        </w:rPr>
        <w:t>artenaires</w:t>
      </w:r>
      <w:r w:rsidR="00311DCC" w:rsidRPr="009E6C7E">
        <w:rPr>
          <w:rFonts w:asciiTheme="minorHAnsi" w:hAnsiTheme="minorHAnsi" w:cstheme="minorHAnsi"/>
          <w:sz w:val="22"/>
          <w:szCs w:val="22"/>
        </w:rPr>
        <w:t xml:space="preserve"> (forme juridique, activité,</w:t>
      </w:r>
      <w:r w:rsidR="00FC02FF" w:rsidRPr="009E6C7E">
        <w:rPr>
          <w:rFonts w:asciiTheme="minorHAnsi" w:hAnsiTheme="minorHAnsi" w:cstheme="minorHAnsi"/>
          <w:sz w:val="22"/>
          <w:szCs w:val="22"/>
        </w:rPr>
        <w:t xml:space="preserve"> devise, sexe, </w:t>
      </w:r>
      <w:r w:rsidR="00311DCC" w:rsidRPr="009E6C7E">
        <w:rPr>
          <w:rFonts w:asciiTheme="minorHAnsi" w:hAnsiTheme="minorHAnsi" w:cstheme="minorHAnsi"/>
          <w:sz w:val="22"/>
          <w:szCs w:val="22"/>
        </w:rPr>
        <w:t>…)</w:t>
      </w:r>
      <w:r w:rsidRPr="009E6C7E">
        <w:rPr>
          <w:rFonts w:asciiTheme="minorHAnsi" w:hAnsiTheme="minorHAnsi" w:cstheme="minorHAnsi"/>
          <w:sz w:val="22"/>
          <w:szCs w:val="22"/>
        </w:rPr>
        <w:t xml:space="preserve"> </w:t>
      </w:r>
      <w:r w:rsidR="00017C55">
        <w:rPr>
          <w:rFonts w:asciiTheme="minorHAnsi" w:hAnsiTheme="minorHAnsi" w:cstheme="minorHAnsi"/>
          <w:sz w:val="22"/>
          <w:szCs w:val="22"/>
        </w:rPr>
        <w:t>sont</w:t>
      </w:r>
      <w:r w:rsidRPr="009E6C7E">
        <w:rPr>
          <w:rFonts w:asciiTheme="minorHAnsi" w:hAnsiTheme="minorHAnsi" w:cstheme="minorHAnsi"/>
          <w:sz w:val="22"/>
          <w:szCs w:val="22"/>
        </w:rPr>
        <w:t xml:space="preserve"> portées par le référentiel des nomenclatures</w:t>
      </w:r>
      <w:r w:rsidR="001A758D">
        <w:rPr>
          <w:rFonts w:asciiTheme="minorHAnsi" w:hAnsiTheme="minorHAnsi" w:cstheme="minorHAnsi"/>
          <w:sz w:val="22"/>
          <w:szCs w:val="22"/>
        </w:rPr>
        <w:t xml:space="preserve"> (BABEL)</w:t>
      </w:r>
      <w:r w:rsidRPr="009E6C7E">
        <w:rPr>
          <w:rFonts w:asciiTheme="minorHAnsi" w:hAnsiTheme="minorHAnsi" w:cstheme="minorHAnsi"/>
          <w:sz w:val="22"/>
          <w:szCs w:val="22"/>
        </w:rPr>
        <w:t>.</w:t>
      </w:r>
    </w:p>
    <w:p w14:paraId="664352D7" w14:textId="77777777" w:rsidR="00311DCC" w:rsidRPr="009E6C7E" w:rsidRDefault="00311DCC" w:rsidP="009E6C7E">
      <w:pPr>
        <w:pStyle w:val="Paragraphedeliste"/>
        <w:suppressAutoHyphens w:val="0"/>
        <w:rPr>
          <w:rFonts w:asciiTheme="minorHAnsi" w:hAnsiTheme="minorHAnsi" w:cstheme="minorHAnsi"/>
          <w:sz w:val="22"/>
          <w:szCs w:val="22"/>
        </w:rPr>
      </w:pPr>
    </w:p>
    <w:p w14:paraId="3FCDF80B" w14:textId="77777777" w:rsidR="002A4999" w:rsidRPr="009E6C7E" w:rsidRDefault="002A4999" w:rsidP="009E6C7E">
      <w:pPr>
        <w:suppressAutoHyphens w:val="0"/>
        <w:rPr>
          <w:rFonts w:asciiTheme="minorHAnsi" w:hAnsiTheme="minorHAnsi" w:cstheme="minorHAnsi"/>
          <w:sz w:val="22"/>
          <w:szCs w:val="22"/>
        </w:rPr>
      </w:pPr>
      <w:r w:rsidRPr="009E6C7E">
        <w:rPr>
          <w:rFonts w:asciiTheme="minorHAnsi" w:hAnsiTheme="minorHAnsi" w:cstheme="minorHAnsi"/>
          <w:sz w:val="22"/>
          <w:szCs w:val="22"/>
        </w:rPr>
        <w:t>Le schéma ci-dessous</w:t>
      </w:r>
      <w:r w:rsidR="000E7A59" w:rsidRPr="009E6C7E">
        <w:rPr>
          <w:rFonts w:asciiTheme="minorHAnsi" w:hAnsiTheme="minorHAnsi" w:cstheme="minorHAnsi"/>
          <w:sz w:val="22"/>
          <w:szCs w:val="22"/>
        </w:rPr>
        <w:t xml:space="preserve"> donne </w:t>
      </w:r>
      <w:r w:rsidRPr="009E6C7E">
        <w:rPr>
          <w:rFonts w:asciiTheme="minorHAnsi" w:hAnsiTheme="minorHAnsi" w:cstheme="minorHAnsi"/>
          <w:sz w:val="22"/>
          <w:szCs w:val="22"/>
        </w:rPr>
        <w:t xml:space="preserve">une vision globale de </w:t>
      </w:r>
      <w:r w:rsidRPr="009E6C7E">
        <w:rPr>
          <w:rFonts w:asciiTheme="minorHAnsi" w:hAnsiTheme="minorHAnsi" w:cstheme="minorHAnsi"/>
          <w:b/>
          <w:sz w:val="22"/>
          <w:szCs w:val="22"/>
        </w:rPr>
        <w:t>la typologie des partenaires</w:t>
      </w:r>
      <w:r w:rsidRPr="009E6C7E">
        <w:rPr>
          <w:rFonts w:asciiTheme="minorHAnsi" w:hAnsiTheme="minorHAnsi" w:cstheme="minorHAnsi"/>
          <w:sz w:val="22"/>
          <w:szCs w:val="22"/>
        </w:rPr>
        <w:t> :</w:t>
      </w:r>
    </w:p>
    <w:p w14:paraId="5BB19416" w14:textId="1197C0BE" w:rsidR="002A4999" w:rsidRPr="009E6C7E" w:rsidRDefault="00763B1F" w:rsidP="009E6C7E">
      <w:pPr>
        <w:pStyle w:val="Paragraphedeliste"/>
        <w:numPr>
          <w:ilvl w:val="0"/>
          <w:numId w:val="28"/>
        </w:numPr>
        <w:suppressAutoHyphens w:val="0"/>
        <w:rPr>
          <w:rFonts w:asciiTheme="minorHAnsi" w:hAnsiTheme="minorHAnsi" w:cstheme="minorHAnsi"/>
          <w:sz w:val="22"/>
          <w:szCs w:val="22"/>
        </w:rPr>
      </w:pPr>
      <w:r w:rsidRPr="009E6C7E">
        <w:rPr>
          <w:rFonts w:asciiTheme="minorHAnsi" w:hAnsiTheme="minorHAnsi" w:cstheme="minorHAnsi"/>
          <w:sz w:val="22"/>
          <w:szCs w:val="22"/>
        </w:rPr>
        <w:t>Le</w:t>
      </w:r>
      <w:r w:rsidR="00E21DEC" w:rsidRPr="009E6C7E">
        <w:rPr>
          <w:rFonts w:asciiTheme="minorHAnsi" w:hAnsiTheme="minorHAnsi" w:cstheme="minorHAnsi"/>
          <w:sz w:val="22"/>
          <w:szCs w:val="22"/>
        </w:rPr>
        <w:t xml:space="preserve"> demandeur</w:t>
      </w:r>
      <w:r w:rsidR="002A4999" w:rsidRPr="009E6C7E">
        <w:rPr>
          <w:rFonts w:asciiTheme="minorHAnsi" w:hAnsiTheme="minorHAnsi" w:cstheme="minorHAnsi"/>
          <w:sz w:val="22"/>
          <w:szCs w:val="22"/>
        </w:rPr>
        <w:t xml:space="preserve"> </w:t>
      </w:r>
      <w:r w:rsidR="00D6081E" w:rsidRPr="009E6C7E">
        <w:rPr>
          <w:rFonts w:asciiTheme="minorHAnsi" w:hAnsiTheme="minorHAnsi" w:cstheme="minorHAnsi"/>
          <w:sz w:val="22"/>
          <w:szCs w:val="22"/>
        </w:rPr>
        <w:t xml:space="preserve">ou primo-demandeur </w:t>
      </w:r>
      <w:r w:rsidR="002A4999" w:rsidRPr="009E6C7E">
        <w:rPr>
          <w:rFonts w:asciiTheme="minorHAnsi" w:hAnsiTheme="minorHAnsi" w:cstheme="minorHAnsi"/>
          <w:sz w:val="22"/>
          <w:szCs w:val="22"/>
        </w:rPr>
        <w:t xml:space="preserve">partenaire </w:t>
      </w:r>
      <w:r w:rsidR="00C47989" w:rsidRPr="009E6C7E">
        <w:rPr>
          <w:rFonts w:asciiTheme="minorHAnsi" w:hAnsiTheme="minorHAnsi" w:cstheme="minorHAnsi"/>
          <w:i/>
          <w:sz w:val="22"/>
          <w:szCs w:val="22"/>
        </w:rPr>
        <w:t>(personne physique ou morale)</w:t>
      </w:r>
      <w:r w:rsidR="00C47989" w:rsidRPr="009E6C7E">
        <w:rPr>
          <w:rFonts w:asciiTheme="minorHAnsi" w:hAnsiTheme="minorHAnsi" w:cstheme="minorHAnsi"/>
          <w:sz w:val="22"/>
          <w:szCs w:val="22"/>
        </w:rPr>
        <w:t xml:space="preserve"> </w:t>
      </w:r>
      <w:r w:rsidR="002A4999" w:rsidRPr="009E6C7E">
        <w:rPr>
          <w:rFonts w:asciiTheme="minorHAnsi" w:hAnsiTheme="minorHAnsi" w:cstheme="minorHAnsi"/>
          <w:sz w:val="22"/>
          <w:szCs w:val="22"/>
        </w:rPr>
        <w:t>a un identifiant unique, l’identifiant unique du partenaire (IDUP</w:t>
      </w:r>
      <w:r w:rsidR="00E55D5F" w:rsidRPr="009E6C7E">
        <w:rPr>
          <w:rFonts w:asciiTheme="minorHAnsi" w:hAnsiTheme="minorHAnsi" w:cstheme="minorHAnsi"/>
          <w:sz w:val="22"/>
          <w:szCs w:val="22"/>
        </w:rPr>
        <w:t>),</w:t>
      </w:r>
    </w:p>
    <w:p w14:paraId="468B04E1" w14:textId="30C1A24F" w:rsidR="002A4999" w:rsidRPr="009E6C7E" w:rsidRDefault="00763B1F" w:rsidP="009E6C7E">
      <w:pPr>
        <w:pStyle w:val="Paragraphedeliste"/>
        <w:numPr>
          <w:ilvl w:val="0"/>
          <w:numId w:val="28"/>
        </w:numPr>
        <w:suppressAutoHyphens w:val="0"/>
        <w:rPr>
          <w:rFonts w:asciiTheme="minorHAnsi" w:hAnsiTheme="minorHAnsi" w:cstheme="minorHAnsi"/>
          <w:sz w:val="22"/>
          <w:szCs w:val="22"/>
        </w:rPr>
      </w:pPr>
      <w:r w:rsidRPr="009E6C7E">
        <w:rPr>
          <w:rFonts w:asciiTheme="minorHAnsi" w:hAnsiTheme="minorHAnsi" w:cstheme="minorHAnsi"/>
          <w:sz w:val="22"/>
          <w:szCs w:val="22"/>
        </w:rPr>
        <w:t>Le</w:t>
      </w:r>
      <w:r w:rsidR="002A4999" w:rsidRPr="009E6C7E">
        <w:rPr>
          <w:rFonts w:asciiTheme="minorHAnsi" w:hAnsiTheme="minorHAnsi" w:cstheme="minorHAnsi"/>
          <w:sz w:val="22"/>
          <w:szCs w:val="22"/>
        </w:rPr>
        <w:t xml:space="preserve"> partenaire peut </w:t>
      </w:r>
      <w:r w:rsidR="00D6081E" w:rsidRPr="009E6C7E">
        <w:rPr>
          <w:rFonts w:asciiTheme="minorHAnsi" w:hAnsiTheme="minorHAnsi" w:cstheme="minorHAnsi"/>
          <w:sz w:val="22"/>
          <w:szCs w:val="22"/>
        </w:rPr>
        <w:t xml:space="preserve">cumuler </w:t>
      </w:r>
      <w:r w:rsidR="000E7A59" w:rsidRPr="009E6C7E">
        <w:rPr>
          <w:rFonts w:asciiTheme="minorHAnsi" w:hAnsiTheme="minorHAnsi" w:cstheme="minorHAnsi"/>
          <w:sz w:val="22"/>
          <w:szCs w:val="22"/>
        </w:rPr>
        <w:t xml:space="preserve">plusieurs </w:t>
      </w:r>
      <w:r w:rsidR="00D6081E" w:rsidRPr="009E6C7E">
        <w:rPr>
          <w:rFonts w:asciiTheme="minorHAnsi" w:hAnsiTheme="minorHAnsi" w:cstheme="minorHAnsi"/>
          <w:sz w:val="22"/>
          <w:szCs w:val="22"/>
        </w:rPr>
        <w:t>étiquettes</w:t>
      </w:r>
      <w:r w:rsidR="002A4999" w:rsidRPr="009E6C7E">
        <w:rPr>
          <w:rFonts w:asciiTheme="minorHAnsi" w:hAnsiTheme="minorHAnsi" w:cstheme="minorHAnsi"/>
          <w:sz w:val="22"/>
          <w:szCs w:val="22"/>
        </w:rPr>
        <w:t xml:space="preserve"> (</w:t>
      </w:r>
      <w:r w:rsidR="00C47989" w:rsidRPr="009E6C7E">
        <w:rPr>
          <w:rFonts w:asciiTheme="minorHAnsi" w:hAnsiTheme="minorHAnsi" w:cstheme="minorHAnsi"/>
          <w:i/>
          <w:sz w:val="22"/>
          <w:szCs w:val="22"/>
        </w:rPr>
        <w:t>primo-demandeur</w:t>
      </w:r>
      <w:r w:rsidR="00C47989" w:rsidRPr="009E6C7E">
        <w:rPr>
          <w:rFonts w:asciiTheme="minorHAnsi" w:hAnsiTheme="minorHAnsi" w:cstheme="minorHAnsi"/>
          <w:sz w:val="22"/>
          <w:szCs w:val="22"/>
        </w:rPr>
        <w:t xml:space="preserve">, </w:t>
      </w:r>
      <w:r w:rsidR="002A4999" w:rsidRPr="009E6C7E">
        <w:rPr>
          <w:rFonts w:asciiTheme="minorHAnsi" w:hAnsiTheme="minorHAnsi" w:cstheme="minorHAnsi"/>
          <w:sz w:val="22"/>
          <w:szCs w:val="22"/>
        </w:rPr>
        <w:t>demandeur, tiers, participant financier, intervenant principal, intervenant secondaire, diffuseur</w:t>
      </w:r>
      <w:r w:rsidR="005F1D9C" w:rsidRPr="009E6C7E">
        <w:rPr>
          <w:rFonts w:asciiTheme="minorHAnsi" w:hAnsiTheme="minorHAnsi" w:cstheme="minorHAnsi"/>
          <w:sz w:val="22"/>
          <w:szCs w:val="22"/>
        </w:rPr>
        <w:t>)</w:t>
      </w:r>
      <w:r w:rsidR="002A4999" w:rsidRPr="009E6C7E">
        <w:rPr>
          <w:rFonts w:asciiTheme="minorHAnsi" w:hAnsiTheme="minorHAnsi" w:cstheme="minorHAnsi"/>
          <w:sz w:val="22"/>
          <w:szCs w:val="22"/>
        </w:rPr>
        <w:t xml:space="preserve">, </w:t>
      </w:r>
    </w:p>
    <w:p w14:paraId="5E47135D" w14:textId="350182A8" w:rsidR="002A4999" w:rsidRPr="009E6C7E" w:rsidRDefault="00763B1F" w:rsidP="009E6C7E">
      <w:pPr>
        <w:pStyle w:val="Paragraphedeliste"/>
        <w:numPr>
          <w:ilvl w:val="0"/>
          <w:numId w:val="28"/>
        </w:numPr>
        <w:suppressAutoHyphens w:val="0"/>
        <w:rPr>
          <w:rFonts w:asciiTheme="minorHAnsi" w:hAnsiTheme="minorHAnsi" w:cstheme="minorHAnsi"/>
          <w:sz w:val="22"/>
          <w:szCs w:val="22"/>
        </w:rPr>
      </w:pPr>
      <w:r w:rsidRPr="009E6C7E">
        <w:rPr>
          <w:rFonts w:asciiTheme="minorHAnsi" w:hAnsiTheme="minorHAnsi" w:cstheme="minorHAnsi"/>
          <w:sz w:val="22"/>
          <w:szCs w:val="22"/>
        </w:rPr>
        <w:t>Le</w:t>
      </w:r>
      <w:r w:rsidR="002A4999" w:rsidRPr="009E6C7E">
        <w:rPr>
          <w:rFonts w:asciiTheme="minorHAnsi" w:hAnsiTheme="minorHAnsi" w:cstheme="minorHAnsi"/>
          <w:sz w:val="22"/>
          <w:szCs w:val="22"/>
        </w:rPr>
        <w:t xml:space="preserve"> partenaire personne morale peut exercer </w:t>
      </w:r>
      <w:r w:rsidR="00D6081E" w:rsidRPr="009E6C7E">
        <w:rPr>
          <w:rFonts w:asciiTheme="minorHAnsi" w:hAnsiTheme="minorHAnsi" w:cstheme="minorHAnsi"/>
          <w:sz w:val="22"/>
          <w:szCs w:val="22"/>
        </w:rPr>
        <w:t xml:space="preserve">une ou </w:t>
      </w:r>
      <w:r w:rsidR="002A4999" w:rsidRPr="009E6C7E">
        <w:rPr>
          <w:rFonts w:asciiTheme="minorHAnsi" w:hAnsiTheme="minorHAnsi" w:cstheme="minorHAnsi"/>
          <w:sz w:val="22"/>
          <w:szCs w:val="22"/>
        </w:rPr>
        <w:t>plusieurs activités</w:t>
      </w:r>
      <w:r w:rsidR="00FD540D" w:rsidRPr="009E6C7E">
        <w:rPr>
          <w:rFonts w:asciiTheme="minorHAnsi" w:hAnsiTheme="minorHAnsi" w:cstheme="minorHAnsi"/>
          <w:sz w:val="22"/>
          <w:szCs w:val="22"/>
        </w:rPr>
        <w:t>,</w:t>
      </w:r>
    </w:p>
    <w:p w14:paraId="67BEB8A4" w14:textId="51DE2CCB" w:rsidR="002A4999" w:rsidRPr="009E6C7E" w:rsidRDefault="00763B1F" w:rsidP="009E6C7E">
      <w:pPr>
        <w:pStyle w:val="Paragraphedeliste"/>
        <w:numPr>
          <w:ilvl w:val="0"/>
          <w:numId w:val="28"/>
        </w:numPr>
        <w:suppressAutoHyphens w:val="0"/>
        <w:rPr>
          <w:rFonts w:asciiTheme="minorHAnsi" w:hAnsiTheme="minorHAnsi" w:cstheme="minorHAnsi"/>
          <w:sz w:val="22"/>
          <w:szCs w:val="22"/>
        </w:rPr>
      </w:pPr>
      <w:r w:rsidRPr="009E6C7E">
        <w:rPr>
          <w:rFonts w:asciiTheme="minorHAnsi" w:hAnsiTheme="minorHAnsi" w:cstheme="minorHAnsi"/>
          <w:sz w:val="22"/>
          <w:szCs w:val="22"/>
        </w:rPr>
        <w:lastRenderedPageBreak/>
        <w:t>Le</w:t>
      </w:r>
      <w:r w:rsidR="002A4999" w:rsidRPr="009E6C7E">
        <w:rPr>
          <w:rFonts w:asciiTheme="minorHAnsi" w:hAnsiTheme="minorHAnsi" w:cstheme="minorHAnsi"/>
          <w:sz w:val="22"/>
          <w:szCs w:val="22"/>
        </w:rPr>
        <w:t xml:space="preserve"> partenaire</w:t>
      </w:r>
      <w:r w:rsidR="0093729B" w:rsidRPr="009E6C7E">
        <w:rPr>
          <w:rFonts w:asciiTheme="minorHAnsi" w:hAnsiTheme="minorHAnsi" w:cstheme="minorHAnsi"/>
          <w:i/>
          <w:sz w:val="22"/>
          <w:szCs w:val="22"/>
        </w:rPr>
        <w:t xml:space="preserve"> </w:t>
      </w:r>
      <w:r w:rsidR="002A4999" w:rsidRPr="009E6C7E">
        <w:rPr>
          <w:rFonts w:asciiTheme="minorHAnsi" w:hAnsiTheme="minorHAnsi" w:cstheme="minorHAnsi"/>
          <w:sz w:val="22"/>
          <w:szCs w:val="22"/>
        </w:rPr>
        <w:t>personne physique</w:t>
      </w:r>
      <w:r w:rsidR="000050C5" w:rsidRPr="009E6C7E">
        <w:rPr>
          <w:rFonts w:asciiTheme="minorHAnsi" w:hAnsiTheme="minorHAnsi" w:cstheme="minorHAnsi"/>
          <w:sz w:val="22"/>
          <w:szCs w:val="22"/>
        </w:rPr>
        <w:t xml:space="preserve"> </w:t>
      </w:r>
      <w:r w:rsidR="002A4999" w:rsidRPr="009E6C7E">
        <w:rPr>
          <w:rFonts w:asciiTheme="minorHAnsi" w:hAnsiTheme="minorHAnsi" w:cstheme="minorHAnsi"/>
          <w:sz w:val="22"/>
          <w:szCs w:val="22"/>
        </w:rPr>
        <w:t>peut être lié à un partenaire personne morale :</w:t>
      </w:r>
    </w:p>
    <w:p w14:paraId="1ABE4DF6" w14:textId="77777777" w:rsidR="002A4999" w:rsidRPr="009E6C7E" w:rsidRDefault="002A4999" w:rsidP="009E6C7E">
      <w:pPr>
        <w:pStyle w:val="Paragraphedeliste"/>
        <w:numPr>
          <w:ilvl w:val="1"/>
          <w:numId w:val="28"/>
        </w:numPr>
        <w:suppressAutoHyphens w:val="0"/>
        <w:rPr>
          <w:rFonts w:asciiTheme="minorHAnsi" w:hAnsiTheme="minorHAnsi" w:cstheme="minorHAnsi"/>
          <w:sz w:val="22"/>
          <w:szCs w:val="22"/>
        </w:rPr>
      </w:pPr>
      <w:r w:rsidRPr="009E6C7E">
        <w:rPr>
          <w:rFonts w:asciiTheme="minorHAnsi" w:hAnsiTheme="minorHAnsi" w:cstheme="minorHAnsi"/>
          <w:sz w:val="22"/>
          <w:szCs w:val="22"/>
        </w:rPr>
        <w:t>s’il exerce une fonction au sein de l’organisation représentant ladite personne morale (président, directeur, …),</w:t>
      </w:r>
    </w:p>
    <w:p w14:paraId="11C19CCE" w14:textId="77777777" w:rsidR="002A4999" w:rsidRPr="009E6C7E" w:rsidRDefault="002A4999" w:rsidP="009E6C7E">
      <w:pPr>
        <w:pStyle w:val="Paragraphedeliste"/>
        <w:numPr>
          <w:ilvl w:val="1"/>
          <w:numId w:val="28"/>
        </w:numPr>
        <w:suppressAutoHyphens w:val="0"/>
        <w:rPr>
          <w:rFonts w:asciiTheme="minorHAnsi" w:hAnsiTheme="minorHAnsi" w:cstheme="minorHAnsi"/>
          <w:sz w:val="22"/>
          <w:szCs w:val="22"/>
        </w:rPr>
      </w:pPr>
      <w:r w:rsidRPr="009E6C7E">
        <w:rPr>
          <w:rFonts w:asciiTheme="minorHAnsi" w:hAnsiTheme="minorHAnsi" w:cstheme="minorHAnsi"/>
          <w:sz w:val="22"/>
          <w:szCs w:val="22"/>
        </w:rPr>
        <w:t xml:space="preserve">via un lien capitalistique, s’il est actionnaire </w:t>
      </w:r>
      <w:r w:rsidR="00C47989" w:rsidRPr="009E6C7E">
        <w:rPr>
          <w:rFonts w:asciiTheme="minorHAnsi" w:hAnsiTheme="minorHAnsi" w:cstheme="minorHAnsi"/>
          <w:sz w:val="22"/>
          <w:szCs w:val="22"/>
        </w:rPr>
        <w:t>ou associé</w:t>
      </w:r>
      <w:r w:rsidR="002D0281" w:rsidRPr="009E6C7E">
        <w:rPr>
          <w:rFonts w:asciiTheme="minorHAnsi" w:hAnsiTheme="minorHAnsi" w:cstheme="minorHAnsi"/>
          <w:sz w:val="22"/>
          <w:szCs w:val="22"/>
        </w:rPr>
        <w:t xml:space="preserve"> </w:t>
      </w:r>
      <w:r w:rsidRPr="009E6C7E">
        <w:rPr>
          <w:rFonts w:asciiTheme="minorHAnsi" w:hAnsiTheme="minorHAnsi" w:cstheme="minorHAnsi"/>
          <w:sz w:val="22"/>
          <w:szCs w:val="22"/>
        </w:rPr>
        <w:t>au sein de l’organisation représentant ladite personne morale.</w:t>
      </w:r>
    </w:p>
    <w:p w14:paraId="4BA9346C" w14:textId="07BB2C88" w:rsidR="002D0281" w:rsidRPr="009E6C7E" w:rsidRDefault="00763B1F" w:rsidP="009E6C7E">
      <w:pPr>
        <w:pStyle w:val="Paragraphedeliste"/>
        <w:numPr>
          <w:ilvl w:val="0"/>
          <w:numId w:val="28"/>
        </w:numPr>
        <w:suppressAutoHyphens w:val="0"/>
        <w:rPr>
          <w:rFonts w:asciiTheme="minorHAnsi" w:hAnsiTheme="minorHAnsi" w:cstheme="minorHAnsi"/>
          <w:color w:val="000000" w:themeColor="text1"/>
          <w:sz w:val="22"/>
          <w:szCs w:val="22"/>
        </w:rPr>
      </w:pPr>
      <w:r w:rsidRPr="009E6C7E">
        <w:rPr>
          <w:rFonts w:asciiTheme="minorHAnsi" w:hAnsiTheme="minorHAnsi" w:cstheme="minorHAnsi"/>
          <w:color w:val="000000" w:themeColor="text1"/>
          <w:sz w:val="22"/>
          <w:szCs w:val="22"/>
        </w:rPr>
        <w:t>Le</w:t>
      </w:r>
      <w:r w:rsidR="002A4999" w:rsidRPr="009E6C7E">
        <w:rPr>
          <w:rFonts w:asciiTheme="minorHAnsi" w:hAnsiTheme="minorHAnsi" w:cstheme="minorHAnsi"/>
          <w:color w:val="000000" w:themeColor="text1"/>
          <w:sz w:val="22"/>
          <w:szCs w:val="22"/>
        </w:rPr>
        <w:t xml:space="preserve"> partenaire personne physique </w:t>
      </w:r>
      <w:r w:rsidR="00D6081E" w:rsidRPr="009E6C7E">
        <w:rPr>
          <w:rFonts w:asciiTheme="minorHAnsi" w:hAnsiTheme="minorHAnsi" w:cstheme="minorHAnsi"/>
          <w:color w:val="000000" w:themeColor="text1"/>
          <w:sz w:val="22"/>
          <w:szCs w:val="22"/>
        </w:rPr>
        <w:t xml:space="preserve">ou morale peut être </w:t>
      </w:r>
      <w:r w:rsidR="002A4999" w:rsidRPr="009E6C7E">
        <w:rPr>
          <w:rFonts w:asciiTheme="minorHAnsi" w:hAnsiTheme="minorHAnsi" w:cstheme="minorHAnsi"/>
          <w:color w:val="000000" w:themeColor="text1"/>
          <w:sz w:val="22"/>
          <w:szCs w:val="22"/>
        </w:rPr>
        <w:t xml:space="preserve">associé aux œuvres (gérées au sein du référentiel des œuvres) </w:t>
      </w:r>
      <w:r w:rsidR="00D6081E" w:rsidRPr="009E6C7E">
        <w:rPr>
          <w:rFonts w:asciiTheme="minorHAnsi" w:hAnsiTheme="minorHAnsi" w:cstheme="minorHAnsi"/>
          <w:color w:val="000000" w:themeColor="text1"/>
          <w:sz w:val="22"/>
          <w:szCs w:val="22"/>
        </w:rPr>
        <w:t>auxquelles il est lié.</w:t>
      </w:r>
    </w:p>
    <w:p w14:paraId="354CE5CE" w14:textId="77777777" w:rsidR="00FD540D" w:rsidRPr="009E6C7E" w:rsidRDefault="00FD540D" w:rsidP="009E6C7E">
      <w:pPr>
        <w:pStyle w:val="Paragraphedeliste"/>
        <w:suppressAutoHyphens w:val="0"/>
        <w:rPr>
          <w:rFonts w:asciiTheme="minorHAnsi" w:hAnsiTheme="minorHAnsi" w:cstheme="minorHAnsi"/>
          <w:color w:val="000000" w:themeColor="text1"/>
          <w:sz w:val="22"/>
          <w:szCs w:val="22"/>
        </w:rPr>
      </w:pPr>
    </w:p>
    <w:p w14:paraId="6218F01E" w14:textId="77777777" w:rsidR="00D6081E" w:rsidRPr="009E6C7E" w:rsidRDefault="00D6081E" w:rsidP="009E6C7E">
      <w:pPr>
        <w:pStyle w:val="Paragraphedeliste"/>
        <w:suppressAutoHyphens w:val="0"/>
        <w:rPr>
          <w:rFonts w:asciiTheme="minorHAnsi" w:hAnsiTheme="minorHAnsi" w:cstheme="minorHAnsi"/>
          <w:color w:val="000000" w:themeColor="text1"/>
          <w:sz w:val="22"/>
          <w:szCs w:val="22"/>
        </w:rPr>
      </w:pPr>
    </w:p>
    <w:p w14:paraId="71C09865" w14:textId="77777777" w:rsidR="000C5AF7" w:rsidRPr="00D13883" w:rsidRDefault="00FB6CCA" w:rsidP="00CE59DB">
      <w:pPr>
        <w:suppressAutoHyphens w:val="0"/>
        <w:jc w:val="left"/>
        <w:rPr>
          <w:rFonts w:asciiTheme="minorHAnsi" w:hAnsiTheme="minorHAnsi" w:cstheme="minorHAnsi"/>
          <w:sz w:val="20"/>
        </w:rPr>
      </w:pPr>
      <w:r w:rsidRPr="00D13883">
        <w:rPr>
          <w:rFonts w:asciiTheme="minorHAnsi" w:hAnsiTheme="minorHAnsi" w:cstheme="minorHAnsi"/>
          <w:noProof/>
          <w:sz w:val="20"/>
          <w:lang w:eastAsia="fr-FR"/>
        </w:rPr>
        <w:drawing>
          <wp:inline distT="0" distB="0" distL="0" distR="0" wp14:anchorId="403A510C" wp14:editId="1843FD19">
            <wp:extent cx="5990665" cy="4498076"/>
            <wp:effectExtent l="0" t="0" r="0"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96781" cy="4502668"/>
                    </a:xfrm>
                    <a:prstGeom prst="rect">
                      <a:avLst/>
                    </a:prstGeom>
                    <a:noFill/>
                  </pic:spPr>
                </pic:pic>
              </a:graphicData>
            </a:graphic>
          </wp:inline>
        </w:drawing>
      </w:r>
    </w:p>
    <w:p w14:paraId="04A3514F" w14:textId="77777777" w:rsidR="000C5AF7" w:rsidRPr="00D13883" w:rsidRDefault="000C5AF7">
      <w:pPr>
        <w:suppressAutoHyphens w:val="0"/>
        <w:jc w:val="left"/>
        <w:rPr>
          <w:rFonts w:asciiTheme="minorHAnsi" w:hAnsiTheme="minorHAnsi" w:cstheme="minorHAnsi"/>
          <w:sz w:val="20"/>
        </w:rPr>
      </w:pPr>
      <w:r w:rsidRPr="00D13883">
        <w:rPr>
          <w:rFonts w:asciiTheme="minorHAnsi" w:hAnsiTheme="minorHAnsi" w:cstheme="minorHAnsi"/>
          <w:sz w:val="20"/>
        </w:rPr>
        <w:br w:type="page"/>
      </w:r>
    </w:p>
    <w:p w14:paraId="0872E57F" w14:textId="72C49F9C" w:rsidR="00E744A0" w:rsidRPr="00D13883" w:rsidRDefault="00C134FB" w:rsidP="00910DDD">
      <w:pPr>
        <w:pStyle w:val="Titre2"/>
        <w:rPr>
          <w:rFonts w:asciiTheme="minorHAnsi" w:hAnsiTheme="minorHAnsi" w:cstheme="minorHAnsi"/>
        </w:rPr>
      </w:pPr>
      <w:bookmarkStart w:id="14" w:name="_Toc210375809"/>
      <w:r>
        <w:rPr>
          <w:rFonts w:asciiTheme="minorHAnsi" w:hAnsiTheme="minorHAnsi" w:cstheme="minorHAnsi"/>
        </w:rPr>
        <w:lastRenderedPageBreak/>
        <w:t>A</w:t>
      </w:r>
      <w:r w:rsidR="00E744A0" w:rsidRPr="00D13883">
        <w:rPr>
          <w:rFonts w:asciiTheme="minorHAnsi" w:hAnsiTheme="minorHAnsi" w:cstheme="minorHAnsi"/>
        </w:rPr>
        <w:t>cteurs</w:t>
      </w:r>
      <w:bookmarkEnd w:id="14"/>
    </w:p>
    <w:p w14:paraId="3ADAE98B" w14:textId="122B3091" w:rsidR="00E744A0" w:rsidRPr="001A758D" w:rsidRDefault="00E744A0" w:rsidP="001A758D">
      <w:pPr>
        <w:suppressAutoHyphens w:val="0"/>
        <w:rPr>
          <w:rFonts w:asciiTheme="minorHAnsi" w:hAnsiTheme="minorHAnsi" w:cstheme="minorHAnsi"/>
          <w:color w:val="FF0000"/>
          <w:sz w:val="22"/>
          <w:szCs w:val="22"/>
        </w:rPr>
      </w:pPr>
      <w:r w:rsidRPr="001A758D">
        <w:rPr>
          <w:rFonts w:asciiTheme="minorHAnsi" w:hAnsiTheme="minorHAnsi" w:cstheme="minorHAnsi"/>
          <w:sz w:val="22"/>
          <w:szCs w:val="22"/>
        </w:rPr>
        <w:t>Les acteurs d</w:t>
      </w:r>
      <w:r w:rsidR="001A53BF">
        <w:rPr>
          <w:rFonts w:asciiTheme="minorHAnsi" w:hAnsiTheme="minorHAnsi" w:cstheme="minorHAnsi"/>
          <w:sz w:val="22"/>
          <w:szCs w:val="22"/>
        </w:rPr>
        <w:t xml:space="preserve">e CIRCE </w:t>
      </w:r>
      <w:r w:rsidRPr="001A758D">
        <w:rPr>
          <w:rFonts w:asciiTheme="minorHAnsi" w:hAnsiTheme="minorHAnsi" w:cstheme="minorHAnsi"/>
          <w:sz w:val="22"/>
          <w:szCs w:val="22"/>
        </w:rPr>
        <w:t>sont :</w:t>
      </w:r>
    </w:p>
    <w:p w14:paraId="7B3E3A02" w14:textId="735A8E41" w:rsidR="00E744A0" w:rsidRPr="001A758D" w:rsidRDefault="00763B1F" w:rsidP="001A758D">
      <w:pPr>
        <w:pStyle w:val="Corpsdetexte"/>
        <w:numPr>
          <w:ilvl w:val="0"/>
          <w:numId w:val="43"/>
        </w:numPr>
        <w:spacing w:after="0"/>
        <w:rPr>
          <w:rFonts w:asciiTheme="minorHAnsi" w:hAnsiTheme="minorHAnsi" w:cstheme="minorHAnsi"/>
          <w:szCs w:val="22"/>
          <w:lang w:eastAsia="ar-SA"/>
        </w:rPr>
      </w:pPr>
      <w:r w:rsidRPr="001A758D">
        <w:rPr>
          <w:rFonts w:asciiTheme="minorHAnsi" w:hAnsiTheme="minorHAnsi" w:cstheme="minorHAnsi"/>
          <w:b/>
          <w:szCs w:val="22"/>
          <w:lang w:eastAsia="ar-SA"/>
        </w:rPr>
        <w:t>Des</w:t>
      </w:r>
      <w:r w:rsidR="00E744A0" w:rsidRPr="001A758D">
        <w:rPr>
          <w:rFonts w:asciiTheme="minorHAnsi" w:hAnsiTheme="minorHAnsi" w:cstheme="minorHAnsi"/>
          <w:b/>
          <w:szCs w:val="22"/>
          <w:lang w:eastAsia="ar-SA"/>
        </w:rPr>
        <w:t xml:space="preserve"> applications tierces</w:t>
      </w:r>
      <w:r w:rsidR="00E744A0" w:rsidRPr="001A758D">
        <w:rPr>
          <w:rFonts w:asciiTheme="minorHAnsi" w:hAnsiTheme="minorHAnsi" w:cstheme="minorHAnsi"/>
          <w:szCs w:val="22"/>
          <w:lang w:eastAsia="ar-SA"/>
        </w:rPr>
        <w:t xml:space="preserve"> : une application métier du SI CNC peut appeler un service du référentiel pour soumettre une demande de création</w:t>
      </w:r>
      <w:r w:rsidR="00A402FF" w:rsidRPr="001A758D">
        <w:rPr>
          <w:rFonts w:asciiTheme="minorHAnsi" w:hAnsiTheme="minorHAnsi" w:cstheme="minorHAnsi"/>
          <w:szCs w:val="22"/>
          <w:lang w:eastAsia="ar-SA"/>
        </w:rPr>
        <w:t xml:space="preserve">, </w:t>
      </w:r>
      <w:r w:rsidR="00EA4311" w:rsidRPr="001A758D">
        <w:rPr>
          <w:rFonts w:asciiTheme="minorHAnsi" w:hAnsiTheme="minorHAnsi" w:cstheme="minorHAnsi"/>
          <w:szCs w:val="22"/>
          <w:lang w:eastAsia="ar-SA"/>
        </w:rPr>
        <w:t>consultation</w:t>
      </w:r>
      <w:r w:rsidR="00A402FF" w:rsidRPr="001A758D">
        <w:rPr>
          <w:rFonts w:asciiTheme="minorHAnsi" w:hAnsiTheme="minorHAnsi" w:cstheme="minorHAnsi"/>
          <w:szCs w:val="22"/>
          <w:lang w:eastAsia="ar-SA"/>
        </w:rPr>
        <w:t xml:space="preserve"> ou </w:t>
      </w:r>
      <w:r w:rsidR="00EA4311" w:rsidRPr="001A758D">
        <w:rPr>
          <w:rFonts w:asciiTheme="minorHAnsi" w:hAnsiTheme="minorHAnsi" w:cstheme="minorHAnsi"/>
          <w:szCs w:val="22"/>
          <w:lang w:eastAsia="ar-SA"/>
        </w:rPr>
        <w:t>modification d’</w:t>
      </w:r>
      <w:r w:rsidR="00E744A0" w:rsidRPr="001A758D">
        <w:rPr>
          <w:rFonts w:asciiTheme="minorHAnsi" w:hAnsiTheme="minorHAnsi" w:cstheme="minorHAnsi"/>
          <w:szCs w:val="22"/>
          <w:lang w:eastAsia="ar-SA"/>
        </w:rPr>
        <w:t>une donnée partenaire </w:t>
      </w:r>
      <w:r w:rsidR="00FD540D" w:rsidRPr="001A758D">
        <w:rPr>
          <w:rFonts w:asciiTheme="minorHAnsi" w:hAnsiTheme="minorHAnsi" w:cstheme="minorHAnsi"/>
          <w:szCs w:val="22"/>
          <w:lang w:eastAsia="ar-SA"/>
        </w:rPr>
        <w:t xml:space="preserve">(ex : </w:t>
      </w:r>
      <w:r w:rsidR="00130101">
        <w:rPr>
          <w:rFonts w:asciiTheme="minorHAnsi" w:hAnsiTheme="minorHAnsi" w:cstheme="minorHAnsi"/>
          <w:szCs w:val="22"/>
          <w:lang w:eastAsia="ar-SA"/>
        </w:rPr>
        <w:t>MesAides</w:t>
      </w:r>
      <w:r w:rsidR="00FD540D" w:rsidRPr="001A758D">
        <w:rPr>
          <w:rFonts w:asciiTheme="minorHAnsi" w:hAnsiTheme="minorHAnsi" w:cstheme="minorHAnsi"/>
          <w:szCs w:val="22"/>
          <w:lang w:eastAsia="ar-SA"/>
        </w:rPr>
        <w:t xml:space="preserve">) </w:t>
      </w:r>
      <w:r w:rsidR="00E744A0" w:rsidRPr="001A758D">
        <w:rPr>
          <w:rFonts w:asciiTheme="minorHAnsi" w:hAnsiTheme="minorHAnsi" w:cstheme="minorHAnsi"/>
          <w:szCs w:val="22"/>
          <w:lang w:eastAsia="ar-SA"/>
        </w:rPr>
        <w:t>;</w:t>
      </w:r>
    </w:p>
    <w:p w14:paraId="1D4447A1" w14:textId="31890961" w:rsidR="00EA4311" w:rsidRPr="001A758D" w:rsidRDefault="00763B1F" w:rsidP="001A758D">
      <w:pPr>
        <w:pStyle w:val="Corpsdetexte"/>
        <w:numPr>
          <w:ilvl w:val="0"/>
          <w:numId w:val="43"/>
        </w:numPr>
        <w:spacing w:after="0"/>
        <w:rPr>
          <w:rFonts w:asciiTheme="minorHAnsi" w:hAnsiTheme="minorHAnsi" w:cstheme="minorHAnsi"/>
          <w:szCs w:val="22"/>
          <w:lang w:eastAsia="ar-SA"/>
        </w:rPr>
      </w:pPr>
      <w:r w:rsidRPr="001A758D">
        <w:rPr>
          <w:rFonts w:asciiTheme="minorHAnsi" w:hAnsiTheme="minorHAnsi" w:cstheme="minorHAnsi"/>
          <w:b/>
          <w:szCs w:val="22"/>
          <w:lang w:eastAsia="ar-SA"/>
        </w:rPr>
        <w:t>Des</w:t>
      </w:r>
      <w:r w:rsidR="00E744A0" w:rsidRPr="001A758D">
        <w:rPr>
          <w:rFonts w:asciiTheme="minorHAnsi" w:hAnsiTheme="minorHAnsi" w:cstheme="minorHAnsi"/>
          <w:b/>
          <w:szCs w:val="22"/>
          <w:lang w:eastAsia="ar-SA"/>
        </w:rPr>
        <w:t xml:space="preserve"> utilisateurs</w:t>
      </w:r>
      <w:r w:rsidR="006E3EE9" w:rsidRPr="001A758D">
        <w:rPr>
          <w:rFonts w:asciiTheme="minorHAnsi" w:hAnsiTheme="minorHAnsi" w:cstheme="minorHAnsi"/>
          <w:b/>
          <w:szCs w:val="22"/>
          <w:lang w:eastAsia="ar-SA"/>
        </w:rPr>
        <w:t xml:space="preserve"> en consultation seule</w:t>
      </w:r>
      <w:r w:rsidR="00A402FF" w:rsidRPr="001A758D">
        <w:rPr>
          <w:rFonts w:asciiTheme="minorHAnsi" w:hAnsiTheme="minorHAnsi" w:cstheme="minorHAnsi"/>
          <w:szCs w:val="22"/>
          <w:lang w:eastAsia="ar-SA"/>
        </w:rPr>
        <w:t> ;</w:t>
      </w:r>
    </w:p>
    <w:p w14:paraId="5F7CAA5A" w14:textId="4C819279" w:rsidR="00EA4311" w:rsidRPr="001A758D" w:rsidRDefault="00763B1F" w:rsidP="001A758D">
      <w:pPr>
        <w:pStyle w:val="Corpsdetexte"/>
        <w:numPr>
          <w:ilvl w:val="0"/>
          <w:numId w:val="43"/>
        </w:numPr>
        <w:spacing w:after="0"/>
        <w:rPr>
          <w:rFonts w:asciiTheme="minorHAnsi" w:hAnsiTheme="minorHAnsi" w:cstheme="minorHAnsi"/>
          <w:szCs w:val="22"/>
          <w:lang w:eastAsia="ar-SA"/>
        </w:rPr>
      </w:pPr>
      <w:r w:rsidRPr="001A758D">
        <w:rPr>
          <w:rFonts w:asciiTheme="minorHAnsi" w:hAnsiTheme="minorHAnsi" w:cstheme="minorHAnsi"/>
          <w:b/>
          <w:szCs w:val="22"/>
          <w:lang w:eastAsia="ar-SA"/>
        </w:rPr>
        <w:t>Des</w:t>
      </w:r>
      <w:r w:rsidR="00EA4311" w:rsidRPr="001A758D">
        <w:rPr>
          <w:rFonts w:asciiTheme="minorHAnsi" w:hAnsiTheme="minorHAnsi" w:cstheme="minorHAnsi"/>
          <w:b/>
          <w:szCs w:val="22"/>
          <w:lang w:eastAsia="ar-SA"/>
        </w:rPr>
        <w:t xml:space="preserve"> utilisateurs en modification des données standards</w:t>
      </w:r>
      <w:r w:rsidR="00EA4311" w:rsidRPr="001A758D">
        <w:rPr>
          <w:rFonts w:asciiTheme="minorHAnsi" w:hAnsiTheme="minorHAnsi" w:cstheme="minorHAnsi"/>
          <w:szCs w:val="22"/>
          <w:lang w:eastAsia="ar-SA"/>
        </w:rPr>
        <w:t xml:space="preserve"> d’un partenaire </w:t>
      </w:r>
      <w:r w:rsidR="006F1C89" w:rsidRPr="001A758D">
        <w:rPr>
          <w:rFonts w:asciiTheme="minorHAnsi" w:hAnsiTheme="minorHAnsi" w:cstheme="minorHAnsi"/>
          <w:szCs w:val="22"/>
          <w:lang w:eastAsia="ar-SA"/>
        </w:rPr>
        <w:t>(ex : l’adresse postale</w:t>
      </w:r>
      <w:r w:rsidR="00FD540D" w:rsidRPr="001A758D">
        <w:rPr>
          <w:rFonts w:asciiTheme="minorHAnsi" w:hAnsiTheme="minorHAnsi" w:cstheme="minorHAnsi"/>
          <w:szCs w:val="22"/>
          <w:lang w:eastAsia="ar-SA"/>
        </w:rPr>
        <w:t xml:space="preserve"> pour l’agent comptable</w:t>
      </w:r>
      <w:r w:rsidR="006F1C89" w:rsidRPr="001A758D">
        <w:rPr>
          <w:rFonts w:asciiTheme="minorHAnsi" w:hAnsiTheme="minorHAnsi" w:cstheme="minorHAnsi"/>
          <w:szCs w:val="22"/>
          <w:lang w:eastAsia="ar-SA"/>
        </w:rPr>
        <w:t>)</w:t>
      </w:r>
      <w:r w:rsidR="00EA4311" w:rsidRPr="001A758D">
        <w:rPr>
          <w:rFonts w:asciiTheme="minorHAnsi" w:hAnsiTheme="minorHAnsi" w:cstheme="minorHAnsi"/>
          <w:szCs w:val="22"/>
          <w:lang w:eastAsia="ar-SA"/>
        </w:rPr>
        <w:t>;</w:t>
      </w:r>
    </w:p>
    <w:p w14:paraId="4CA027BF" w14:textId="3500CE21" w:rsidR="00A402FF" w:rsidRPr="001A758D" w:rsidRDefault="00763B1F" w:rsidP="001A758D">
      <w:pPr>
        <w:pStyle w:val="Corpsdetexte"/>
        <w:numPr>
          <w:ilvl w:val="0"/>
          <w:numId w:val="43"/>
        </w:numPr>
        <w:spacing w:after="0"/>
        <w:rPr>
          <w:rFonts w:asciiTheme="minorHAnsi" w:hAnsiTheme="minorHAnsi" w:cstheme="minorHAnsi"/>
          <w:szCs w:val="22"/>
          <w:lang w:eastAsia="ar-SA"/>
        </w:rPr>
      </w:pPr>
      <w:r w:rsidRPr="001A758D">
        <w:rPr>
          <w:rFonts w:asciiTheme="minorHAnsi" w:hAnsiTheme="minorHAnsi" w:cstheme="minorHAnsi"/>
          <w:b/>
          <w:szCs w:val="22"/>
          <w:lang w:eastAsia="ar-SA"/>
        </w:rPr>
        <w:t>Des</w:t>
      </w:r>
      <w:r w:rsidR="00EA4311" w:rsidRPr="001A758D">
        <w:rPr>
          <w:rFonts w:asciiTheme="minorHAnsi" w:hAnsiTheme="minorHAnsi" w:cstheme="minorHAnsi"/>
          <w:b/>
          <w:szCs w:val="22"/>
          <w:lang w:eastAsia="ar-SA"/>
        </w:rPr>
        <w:t xml:space="preserve"> utilisateurs valideurs</w:t>
      </w:r>
      <w:r w:rsidR="00EA4311" w:rsidRPr="001A758D">
        <w:rPr>
          <w:rFonts w:asciiTheme="minorHAnsi" w:hAnsiTheme="minorHAnsi" w:cstheme="minorHAnsi"/>
          <w:szCs w:val="22"/>
          <w:lang w:eastAsia="ar-SA"/>
        </w:rPr>
        <w:t> :</w:t>
      </w:r>
      <w:r w:rsidR="00A402FF" w:rsidRPr="001A758D">
        <w:rPr>
          <w:rFonts w:asciiTheme="minorHAnsi" w:hAnsiTheme="minorHAnsi" w:cstheme="minorHAnsi"/>
          <w:szCs w:val="22"/>
          <w:lang w:eastAsia="ar-SA"/>
        </w:rPr>
        <w:t xml:space="preserve"> utilisateurs en charge de la validation </w:t>
      </w:r>
      <w:r w:rsidR="00E744A0" w:rsidRPr="001A758D">
        <w:rPr>
          <w:rFonts w:asciiTheme="minorHAnsi" w:hAnsiTheme="minorHAnsi" w:cstheme="minorHAnsi"/>
          <w:szCs w:val="22"/>
          <w:lang w:eastAsia="ar-SA"/>
        </w:rPr>
        <w:t xml:space="preserve">des données </w:t>
      </w:r>
      <w:r w:rsidR="00A402FF" w:rsidRPr="001A758D">
        <w:rPr>
          <w:rFonts w:asciiTheme="minorHAnsi" w:hAnsiTheme="minorHAnsi" w:cstheme="minorHAnsi"/>
          <w:szCs w:val="22"/>
          <w:lang w:eastAsia="ar-SA"/>
        </w:rPr>
        <w:t xml:space="preserve">(standards et </w:t>
      </w:r>
      <w:r w:rsidR="00F76BA7" w:rsidRPr="001A758D">
        <w:rPr>
          <w:rFonts w:asciiTheme="minorHAnsi" w:hAnsiTheme="minorHAnsi" w:cstheme="minorHAnsi"/>
          <w:szCs w:val="22"/>
          <w:lang w:eastAsia="ar-SA"/>
        </w:rPr>
        <w:t>sensibles</w:t>
      </w:r>
      <w:r w:rsidR="00A402FF" w:rsidRPr="001A758D">
        <w:rPr>
          <w:rFonts w:asciiTheme="minorHAnsi" w:hAnsiTheme="minorHAnsi" w:cstheme="minorHAnsi"/>
          <w:szCs w:val="22"/>
          <w:lang w:eastAsia="ar-SA"/>
        </w:rPr>
        <w:t xml:space="preserve">) </w:t>
      </w:r>
      <w:r w:rsidR="00E744A0" w:rsidRPr="001A758D">
        <w:rPr>
          <w:rFonts w:asciiTheme="minorHAnsi" w:hAnsiTheme="minorHAnsi" w:cstheme="minorHAnsi"/>
          <w:szCs w:val="22"/>
          <w:lang w:eastAsia="ar-SA"/>
        </w:rPr>
        <w:t xml:space="preserve">propres à </w:t>
      </w:r>
      <w:r w:rsidR="003B1189" w:rsidRPr="001A758D">
        <w:rPr>
          <w:rFonts w:asciiTheme="minorHAnsi" w:hAnsiTheme="minorHAnsi" w:cstheme="minorHAnsi"/>
          <w:szCs w:val="22"/>
          <w:lang w:eastAsia="ar-SA"/>
        </w:rPr>
        <w:t xml:space="preserve">un </w:t>
      </w:r>
      <w:r w:rsidR="00E744A0" w:rsidRPr="001A758D">
        <w:rPr>
          <w:rFonts w:asciiTheme="minorHAnsi" w:hAnsiTheme="minorHAnsi" w:cstheme="minorHAnsi"/>
          <w:szCs w:val="22"/>
          <w:lang w:eastAsia="ar-SA"/>
        </w:rPr>
        <w:t>type de partenaire</w:t>
      </w:r>
      <w:r w:rsidR="003B1189" w:rsidRPr="001A758D">
        <w:rPr>
          <w:rFonts w:asciiTheme="minorHAnsi" w:hAnsiTheme="minorHAnsi" w:cstheme="minorHAnsi"/>
          <w:szCs w:val="22"/>
          <w:lang w:eastAsia="ar-SA"/>
        </w:rPr>
        <w:t xml:space="preserve"> spécifique. Par exemple, les membres </w:t>
      </w:r>
      <w:r w:rsidR="00167804">
        <w:rPr>
          <w:rFonts w:asciiTheme="minorHAnsi" w:hAnsiTheme="minorHAnsi" w:cstheme="minorHAnsi"/>
          <w:szCs w:val="22"/>
          <w:lang w:eastAsia="ar-SA"/>
        </w:rPr>
        <w:t xml:space="preserve">du </w:t>
      </w:r>
      <w:r w:rsidR="00167804">
        <w:rPr>
          <w:rFonts w:asciiTheme="minorHAnsi" w:hAnsiTheme="minorHAnsi" w:cstheme="minorHAnsi"/>
          <w:szCs w:val="22"/>
        </w:rPr>
        <w:t xml:space="preserve">Pôle Tiers </w:t>
      </w:r>
      <w:r w:rsidR="003B1189" w:rsidRPr="001A758D">
        <w:rPr>
          <w:rFonts w:asciiTheme="minorHAnsi" w:hAnsiTheme="minorHAnsi" w:cstheme="minorHAnsi"/>
          <w:szCs w:val="22"/>
          <w:lang w:eastAsia="ar-SA"/>
        </w:rPr>
        <w:t xml:space="preserve">seront </w:t>
      </w:r>
      <w:r w:rsidR="00A402FF" w:rsidRPr="001A758D">
        <w:rPr>
          <w:rFonts w:asciiTheme="minorHAnsi" w:hAnsiTheme="minorHAnsi" w:cstheme="minorHAnsi"/>
          <w:szCs w:val="22"/>
          <w:lang w:eastAsia="ar-SA"/>
        </w:rPr>
        <w:t>responsables de</w:t>
      </w:r>
      <w:r w:rsidR="006F1C89" w:rsidRPr="001A758D">
        <w:rPr>
          <w:rFonts w:asciiTheme="minorHAnsi" w:hAnsiTheme="minorHAnsi" w:cstheme="minorHAnsi"/>
          <w:szCs w:val="22"/>
          <w:lang w:eastAsia="ar-SA"/>
        </w:rPr>
        <w:t xml:space="preserve"> la validation des </w:t>
      </w:r>
      <w:r w:rsidR="00A402FF" w:rsidRPr="001A758D">
        <w:rPr>
          <w:rFonts w:asciiTheme="minorHAnsi" w:hAnsiTheme="minorHAnsi" w:cstheme="minorHAnsi"/>
          <w:szCs w:val="22"/>
          <w:lang w:eastAsia="ar-SA"/>
        </w:rPr>
        <w:t>d</w:t>
      </w:r>
      <w:r w:rsidR="003B1189" w:rsidRPr="001A758D">
        <w:rPr>
          <w:rFonts w:asciiTheme="minorHAnsi" w:hAnsiTheme="minorHAnsi" w:cstheme="minorHAnsi"/>
          <w:szCs w:val="22"/>
          <w:lang w:eastAsia="ar-SA"/>
        </w:rPr>
        <w:t>onnées relatives aux partenaires de type « tiers »</w:t>
      </w:r>
      <w:r w:rsidR="000C59D5" w:rsidRPr="001A758D">
        <w:rPr>
          <w:rFonts w:asciiTheme="minorHAnsi" w:hAnsiTheme="minorHAnsi" w:cstheme="minorHAnsi"/>
          <w:szCs w:val="22"/>
          <w:lang w:eastAsia="ar-SA"/>
        </w:rPr>
        <w:t> ;</w:t>
      </w:r>
    </w:p>
    <w:p w14:paraId="37219730" w14:textId="7CBC50D7" w:rsidR="00E744A0" w:rsidRPr="001A758D" w:rsidRDefault="00763B1F" w:rsidP="001A758D">
      <w:pPr>
        <w:pStyle w:val="Corpsdetexte"/>
        <w:numPr>
          <w:ilvl w:val="0"/>
          <w:numId w:val="43"/>
        </w:numPr>
        <w:spacing w:after="0"/>
        <w:rPr>
          <w:rFonts w:asciiTheme="minorHAnsi" w:hAnsiTheme="minorHAnsi" w:cstheme="minorHAnsi"/>
          <w:szCs w:val="22"/>
          <w:lang w:eastAsia="ar-SA"/>
        </w:rPr>
      </w:pPr>
      <w:r w:rsidRPr="001A758D">
        <w:rPr>
          <w:rFonts w:asciiTheme="minorHAnsi" w:hAnsiTheme="minorHAnsi" w:cstheme="minorHAnsi"/>
          <w:b/>
          <w:szCs w:val="22"/>
          <w:lang w:eastAsia="ar-SA"/>
        </w:rPr>
        <w:t>Des</w:t>
      </w:r>
      <w:r w:rsidR="00D84A6A" w:rsidRPr="001A758D">
        <w:rPr>
          <w:rFonts w:asciiTheme="minorHAnsi" w:hAnsiTheme="minorHAnsi" w:cstheme="minorHAnsi"/>
          <w:b/>
          <w:szCs w:val="22"/>
          <w:lang w:eastAsia="ar-SA"/>
        </w:rPr>
        <w:t xml:space="preserve"> </w:t>
      </w:r>
      <w:r w:rsidR="00E744A0" w:rsidRPr="001A758D">
        <w:rPr>
          <w:rFonts w:asciiTheme="minorHAnsi" w:hAnsiTheme="minorHAnsi" w:cstheme="minorHAnsi"/>
          <w:b/>
          <w:szCs w:val="22"/>
          <w:lang w:eastAsia="ar-SA"/>
        </w:rPr>
        <w:t>administrateur</w:t>
      </w:r>
      <w:r w:rsidR="00D84A6A" w:rsidRPr="001A758D">
        <w:rPr>
          <w:rFonts w:asciiTheme="minorHAnsi" w:hAnsiTheme="minorHAnsi" w:cstheme="minorHAnsi"/>
          <w:b/>
          <w:szCs w:val="22"/>
          <w:lang w:eastAsia="ar-SA"/>
        </w:rPr>
        <w:t>s</w:t>
      </w:r>
      <w:r w:rsidR="00E744A0" w:rsidRPr="001A758D">
        <w:rPr>
          <w:rFonts w:asciiTheme="minorHAnsi" w:hAnsiTheme="minorHAnsi" w:cstheme="minorHAnsi"/>
          <w:b/>
          <w:szCs w:val="22"/>
          <w:lang w:eastAsia="ar-SA"/>
        </w:rPr>
        <w:t xml:space="preserve"> </w:t>
      </w:r>
      <w:r w:rsidR="000C59D5" w:rsidRPr="001A758D">
        <w:rPr>
          <w:rFonts w:asciiTheme="minorHAnsi" w:hAnsiTheme="minorHAnsi" w:cstheme="minorHAnsi"/>
          <w:b/>
          <w:szCs w:val="22"/>
          <w:lang w:eastAsia="ar-SA"/>
        </w:rPr>
        <w:t>fonctionnels</w:t>
      </w:r>
      <w:r w:rsidR="000C59D5" w:rsidRPr="001A758D">
        <w:rPr>
          <w:rFonts w:asciiTheme="minorHAnsi" w:hAnsiTheme="minorHAnsi" w:cstheme="minorHAnsi"/>
          <w:szCs w:val="22"/>
          <w:lang w:eastAsia="ar-SA"/>
        </w:rPr>
        <w:t xml:space="preserve"> </w:t>
      </w:r>
      <w:r w:rsidR="00E744A0" w:rsidRPr="001A758D">
        <w:rPr>
          <w:rFonts w:asciiTheme="minorHAnsi" w:hAnsiTheme="minorHAnsi" w:cstheme="minorHAnsi"/>
          <w:szCs w:val="22"/>
          <w:lang w:eastAsia="ar-SA"/>
        </w:rPr>
        <w:t xml:space="preserve">: </w:t>
      </w:r>
      <w:r w:rsidR="00D84A6A" w:rsidRPr="001A758D">
        <w:rPr>
          <w:rFonts w:asciiTheme="minorHAnsi" w:hAnsiTheme="minorHAnsi" w:cstheme="minorHAnsi"/>
          <w:szCs w:val="22"/>
          <w:lang w:eastAsia="ar-SA"/>
        </w:rPr>
        <w:t xml:space="preserve">en charge </w:t>
      </w:r>
      <w:r w:rsidR="000C59D5" w:rsidRPr="001A758D">
        <w:rPr>
          <w:rFonts w:asciiTheme="minorHAnsi" w:hAnsiTheme="minorHAnsi" w:cstheme="minorHAnsi"/>
          <w:szCs w:val="22"/>
          <w:lang w:eastAsia="ar-SA"/>
        </w:rPr>
        <w:t>du bon fonctionnement d</w:t>
      </w:r>
      <w:r w:rsidR="00D84A6A" w:rsidRPr="001A758D">
        <w:rPr>
          <w:rFonts w:asciiTheme="minorHAnsi" w:hAnsiTheme="minorHAnsi" w:cstheme="minorHAnsi"/>
          <w:szCs w:val="22"/>
          <w:lang w:eastAsia="ar-SA"/>
        </w:rPr>
        <w:t>u référentie</w:t>
      </w:r>
      <w:r w:rsidR="003B1189" w:rsidRPr="001A758D">
        <w:rPr>
          <w:rFonts w:asciiTheme="minorHAnsi" w:hAnsiTheme="minorHAnsi" w:cstheme="minorHAnsi"/>
          <w:szCs w:val="22"/>
          <w:lang w:eastAsia="ar-SA"/>
        </w:rPr>
        <w:t xml:space="preserve">l, ils s’occupent également de la gestion des utilisateurs </w:t>
      </w:r>
      <w:r w:rsidR="00F76BA7" w:rsidRPr="001A758D">
        <w:rPr>
          <w:rFonts w:asciiTheme="minorHAnsi" w:hAnsiTheme="minorHAnsi" w:cstheme="minorHAnsi"/>
          <w:szCs w:val="22"/>
          <w:lang w:eastAsia="ar-SA"/>
        </w:rPr>
        <w:t xml:space="preserve">du référentiel, </w:t>
      </w:r>
      <w:r w:rsidR="00FD540D" w:rsidRPr="001A758D">
        <w:rPr>
          <w:rFonts w:asciiTheme="minorHAnsi" w:hAnsiTheme="minorHAnsi" w:cstheme="minorHAnsi"/>
          <w:szCs w:val="22"/>
          <w:lang w:eastAsia="ar-SA"/>
        </w:rPr>
        <w:t xml:space="preserve">de </w:t>
      </w:r>
      <w:r w:rsidR="00F76BA7" w:rsidRPr="001A758D">
        <w:rPr>
          <w:rFonts w:asciiTheme="minorHAnsi" w:hAnsiTheme="minorHAnsi" w:cstheme="minorHAnsi"/>
          <w:szCs w:val="22"/>
          <w:lang w:eastAsia="ar-SA"/>
        </w:rPr>
        <w:t xml:space="preserve">la gestion des </w:t>
      </w:r>
      <w:r w:rsidR="00A53048" w:rsidRPr="001A758D">
        <w:rPr>
          <w:rFonts w:asciiTheme="minorHAnsi" w:hAnsiTheme="minorHAnsi" w:cstheme="minorHAnsi"/>
          <w:szCs w:val="22"/>
          <w:lang w:eastAsia="ar-SA"/>
        </w:rPr>
        <w:t>nomenclatures</w:t>
      </w:r>
      <w:r w:rsidR="00F76BA7" w:rsidRPr="001A758D">
        <w:rPr>
          <w:rFonts w:asciiTheme="minorHAnsi" w:hAnsiTheme="minorHAnsi" w:cstheme="minorHAnsi"/>
          <w:szCs w:val="22"/>
          <w:lang w:eastAsia="ar-SA"/>
        </w:rPr>
        <w:t>,</w:t>
      </w:r>
      <w:r w:rsidR="00FD540D" w:rsidRPr="001A758D">
        <w:rPr>
          <w:rFonts w:asciiTheme="minorHAnsi" w:hAnsiTheme="minorHAnsi" w:cstheme="minorHAnsi"/>
          <w:szCs w:val="22"/>
          <w:lang w:eastAsia="ar-SA"/>
        </w:rPr>
        <w:t xml:space="preserve"> </w:t>
      </w:r>
      <w:r w:rsidR="00F76BA7" w:rsidRPr="001A758D">
        <w:rPr>
          <w:rFonts w:asciiTheme="minorHAnsi" w:hAnsiTheme="minorHAnsi" w:cstheme="minorHAnsi"/>
          <w:szCs w:val="22"/>
          <w:lang w:eastAsia="ar-SA"/>
        </w:rPr>
        <w:t>…</w:t>
      </w:r>
    </w:p>
    <w:p w14:paraId="1EB1ED3F" w14:textId="77777777" w:rsidR="00E744A0" w:rsidRPr="001A758D" w:rsidRDefault="00E744A0" w:rsidP="001A758D">
      <w:pPr>
        <w:suppressAutoHyphens w:val="0"/>
        <w:rPr>
          <w:rFonts w:asciiTheme="minorHAnsi" w:hAnsiTheme="minorHAnsi" w:cstheme="minorHAnsi"/>
          <w:color w:val="FF0000"/>
          <w:sz w:val="22"/>
          <w:szCs w:val="22"/>
        </w:rPr>
      </w:pPr>
    </w:p>
    <w:p w14:paraId="2AE75770" w14:textId="77777777" w:rsidR="00E744A0" w:rsidRPr="001A758D" w:rsidRDefault="0087183B" w:rsidP="001A758D">
      <w:pPr>
        <w:suppressAutoHyphens w:val="0"/>
        <w:rPr>
          <w:rFonts w:asciiTheme="minorHAnsi" w:hAnsiTheme="minorHAnsi" w:cstheme="minorHAnsi"/>
          <w:color w:val="000000" w:themeColor="text1"/>
          <w:sz w:val="22"/>
          <w:szCs w:val="22"/>
        </w:rPr>
      </w:pPr>
      <w:r w:rsidRPr="001A758D">
        <w:rPr>
          <w:rFonts w:asciiTheme="minorHAnsi" w:hAnsiTheme="minorHAnsi" w:cstheme="minorHAnsi"/>
          <w:color w:val="000000" w:themeColor="text1"/>
          <w:sz w:val="22"/>
          <w:szCs w:val="22"/>
        </w:rPr>
        <w:t xml:space="preserve">Le détail sur les droits associés aux acteurs </w:t>
      </w:r>
      <w:r w:rsidR="003B1189" w:rsidRPr="001A758D">
        <w:rPr>
          <w:rFonts w:asciiTheme="minorHAnsi" w:hAnsiTheme="minorHAnsi" w:cstheme="minorHAnsi"/>
          <w:color w:val="000000" w:themeColor="text1"/>
          <w:sz w:val="22"/>
          <w:szCs w:val="22"/>
        </w:rPr>
        <w:t xml:space="preserve">présentés </w:t>
      </w:r>
      <w:r w:rsidRPr="001A758D">
        <w:rPr>
          <w:rFonts w:asciiTheme="minorHAnsi" w:hAnsiTheme="minorHAnsi" w:cstheme="minorHAnsi"/>
          <w:color w:val="000000" w:themeColor="text1"/>
          <w:sz w:val="22"/>
          <w:szCs w:val="22"/>
        </w:rPr>
        <w:t>ci-dessus est fourni p</w:t>
      </w:r>
      <w:r w:rsidR="007446AC" w:rsidRPr="001A758D">
        <w:rPr>
          <w:rFonts w:asciiTheme="minorHAnsi" w:hAnsiTheme="minorHAnsi" w:cstheme="minorHAnsi"/>
          <w:color w:val="000000" w:themeColor="text1"/>
          <w:sz w:val="22"/>
          <w:szCs w:val="22"/>
        </w:rPr>
        <w:t xml:space="preserve">lus loin dans ce document </w:t>
      </w:r>
      <w:r w:rsidR="00D84A6A" w:rsidRPr="001A758D">
        <w:rPr>
          <w:rFonts w:asciiTheme="minorHAnsi" w:hAnsiTheme="minorHAnsi" w:cstheme="minorHAnsi"/>
          <w:color w:val="000000" w:themeColor="text1"/>
          <w:sz w:val="22"/>
          <w:szCs w:val="22"/>
        </w:rPr>
        <w:t>(</w:t>
      </w:r>
      <w:r w:rsidR="006F319C" w:rsidRPr="001A758D">
        <w:rPr>
          <w:rFonts w:asciiTheme="minorHAnsi" w:hAnsiTheme="minorHAnsi" w:cstheme="minorHAnsi"/>
          <w:color w:val="000000" w:themeColor="text1"/>
          <w:sz w:val="22"/>
          <w:szCs w:val="22"/>
        </w:rPr>
        <w:t xml:space="preserve">cf.  </w:t>
      </w:r>
      <w:hyperlink w:anchor="_Fonction_D6-F4_–" w:history="1">
        <w:r w:rsidR="006F1C89" w:rsidRPr="001A758D">
          <w:rPr>
            <w:rStyle w:val="Lienhypertexte"/>
            <w:rFonts w:asciiTheme="minorHAnsi" w:hAnsiTheme="minorHAnsi" w:cstheme="minorHAnsi"/>
            <w:color w:val="000000" w:themeColor="text1"/>
            <w:sz w:val="22"/>
            <w:szCs w:val="22"/>
          </w:rPr>
          <w:t>Ch. 9</w:t>
        </w:r>
        <w:r w:rsidR="00D71B2A" w:rsidRPr="001A758D">
          <w:rPr>
            <w:rStyle w:val="Lienhypertexte"/>
            <w:rFonts w:asciiTheme="minorHAnsi" w:hAnsiTheme="minorHAnsi" w:cstheme="minorHAnsi"/>
            <w:color w:val="000000" w:themeColor="text1"/>
            <w:sz w:val="22"/>
            <w:szCs w:val="22"/>
          </w:rPr>
          <w:t xml:space="preserve">.2.6 </w:t>
        </w:r>
        <w:r w:rsidR="00D84A6A" w:rsidRPr="001A758D">
          <w:rPr>
            <w:rStyle w:val="Lienhypertexte"/>
            <w:rFonts w:asciiTheme="minorHAnsi" w:hAnsiTheme="minorHAnsi" w:cstheme="minorHAnsi"/>
            <w:color w:val="000000" w:themeColor="text1"/>
            <w:sz w:val="22"/>
            <w:szCs w:val="22"/>
          </w:rPr>
          <w:t>Gestion de</w:t>
        </w:r>
        <w:r w:rsidR="00FD7FF2" w:rsidRPr="001A758D">
          <w:rPr>
            <w:rStyle w:val="Lienhypertexte"/>
            <w:rFonts w:asciiTheme="minorHAnsi" w:hAnsiTheme="minorHAnsi" w:cstheme="minorHAnsi"/>
            <w:color w:val="000000" w:themeColor="text1"/>
            <w:sz w:val="22"/>
            <w:szCs w:val="22"/>
          </w:rPr>
          <w:t xml:space="preserve">s </w:t>
        </w:r>
        <w:r w:rsidR="00D84A6A" w:rsidRPr="001A758D">
          <w:rPr>
            <w:rStyle w:val="Lienhypertexte"/>
            <w:rFonts w:asciiTheme="minorHAnsi" w:hAnsiTheme="minorHAnsi" w:cstheme="minorHAnsi"/>
            <w:color w:val="000000" w:themeColor="text1"/>
            <w:sz w:val="22"/>
            <w:szCs w:val="22"/>
          </w:rPr>
          <w:t>habilitations</w:t>
        </w:r>
      </w:hyperlink>
      <w:r w:rsidR="007446AC" w:rsidRPr="001A758D">
        <w:rPr>
          <w:rFonts w:asciiTheme="minorHAnsi" w:hAnsiTheme="minorHAnsi" w:cstheme="minorHAnsi"/>
          <w:color w:val="000000" w:themeColor="text1"/>
          <w:sz w:val="22"/>
          <w:szCs w:val="22"/>
        </w:rPr>
        <w:t>)</w:t>
      </w:r>
      <w:r w:rsidR="00D84A6A" w:rsidRPr="001A758D">
        <w:rPr>
          <w:rFonts w:asciiTheme="minorHAnsi" w:hAnsiTheme="minorHAnsi" w:cstheme="minorHAnsi"/>
          <w:color w:val="000000" w:themeColor="text1"/>
          <w:sz w:val="22"/>
          <w:szCs w:val="22"/>
        </w:rPr>
        <w:t>.</w:t>
      </w:r>
    </w:p>
    <w:p w14:paraId="08123D75" w14:textId="77777777" w:rsidR="00D71B2A" w:rsidRPr="001A758D" w:rsidRDefault="00D71B2A" w:rsidP="001A758D">
      <w:pPr>
        <w:suppressAutoHyphens w:val="0"/>
        <w:rPr>
          <w:rFonts w:asciiTheme="minorHAnsi" w:hAnsiTheme="minorHAnsi" w:cstheme="minorHAnsi"/>
          <w:color w:val="000000" w:themeColor="text1"/>
          <w:sz w:val="22"/>
          <w:szCs w:val="22"/>
        </w:rPr>
      </w:pPr>
    </w:p>
    <w:p w14:paraId="3ECC55D8" w14:textId="5DBFDD5D" w:rsidR="000A51B9" w:rsidRPr="00D13883" w:rsidRDefault="00C134FB" w:rsidP="00592857">
      <w:pPr>
        <w:pStyle w:val="Titre2"/>
        <w:rPr>
          <w:rFonts w:asciiTheme="minorHAnsi" w:hAnsiTheme="minorHAnsi" w:cstheme="minorHAnsi"/>
        </w:rPr>
      </w:pPr>
      <w:bookmarkStart w:id="15" w:name="_Cycle_de_vie"/>
      <w:bookmarkStart w:id="16" w:name="_Toc210375810"/>
      <w:bookmarkEnd w:id="15"/>
      <w:r>
        <w:rPr>
          <w:rFonts w:asciiTheme="minorHAnsi" w:hAnsiTheme="minorHAnsi" w:cstheme="minorHAnsi"/>
        </w:rPr>
        <w:t>C</w:t>
      </w:r>
      <w:r w:rsidR="002863DF" w:rsidRPr="00D13883">
        <w:rPr>
          <w:rFonts w:asciiTheme="minorHAnsi" w:hAnsiTheme="minorHAnsi" w:cstheme="minorHAnsi"/>
        </w:rPr>
        <w:t>ycle de vie d</w:t>
      </w:r>
      <w:r w:rsidR="00D146EB" w:rsidRPr="00D13883">
        <w:rPr>
          <w:rFonts w:asciiTheme="minorHAnsi" w:hAnsiTheme="minorHAnsi" w:cstheme="minorHAnsi"/>
        </w:rPr>
        <w:t xml:space="preserve">’un </w:t>
      </w:r>
      <w:r w:rsidR="009C1FC8" w:rsidRPr="00D13883">
        <w:rPr>
          <w:rFonts w:asciiTheme="minorHAnsi" w:hAnsiTheme="minorHAnsi" w:cstheme="minorHAnsi"/>
        </w:rPr>
        <w:t>p</w:t>
      </w:r>
      <w:r w:rsidR="00364BE9" w:rsidRPr="00D13883">
        <w:rPr>
          <w:rFonts w:asciiTheme="minorHAnsi" w:hAnsiTheme="minorHAnsi" w:cstheme="minorHAnsi"/>
        </w:rPr>
        <w:t>artenaire</w:t>
      </w:r>
      <w:bookmarkEnd w:id="16"/>
    </w:p>
    <w:p w14:paraId="40061CFB" w14:textId="28AF93BA" w:rsidR="000A51B9" w:rsidRPr="001A758D" w:rsidRDefault="00B532FC" w:rsidP="00B44A27">
      <w:pPr>
        <w:pStyle w:val="Commentaire"/>
        <w:rPr>
          <w:rFonts w:asciiTheme="minorHAnsi" w:hAnsiTheme="minorHAnsi" w:cstheme="minorHAnsi"/>
          <w:sz w:val="22"/>
          <w:szCs w:val="22"/>
        </w:rPr>
      </w:pPr>
      <w:r w:rsidRPr="001A758D">
        <w:rPr>
          <w:rFonts w:asciiTheme="minorHAnsi" w:hAnsiTheme="minorHAnsi" w:cstheme="minorHAnsi"/>
          <w:sz w:val="22"/>
          <w:szCs w:val="22"/>
        </w:rPr>
        <w:t>L</w:t>
      </w:r>
      <w:r w:rsidR="000A51B9" w:rsidRPr="001A758D">
        <w:rPr>
          <w:rFonts w:asciiTheme="minorHAnsi" w:hAnsiTheme="minorHAnsi" w:cstheme="minorHAnsi"/>
          <w:sz w:val="22"/>
          <w:szCs w:val="22"/>
        </w:rPr>
        <w:t xml:space="preserve">es </w:t>
      </w:r>
      <w:r w:rsidR="00B6742C" w:rsidRPr="001A758D">
        <w:rPr>
          <w:rFonts w:asciiTheme="minorHAnsi" w:hAnsiTheme="minorHAnsi" w:cstheme="minorHAnsi"/>
          <w:sz w:val="22"/>
          <w:szCs w:val="22"/>
        </w:rPr>
        <w:t xml:space="preserve">nouveaux </w:t>
      </w:r>
      <w:r w:rsidR="000A51B9" w:rsidRPr="001A758D">
        <w:rPr>
          <w:rFonts w:asciiTheme="minorHAnsi" w:hAnsiTheme="minorHAnsi" w:cstheme="minorHAnsi"/>
          <w:sz w:val="22"/>
          <w:szCs w:val="22"/>
        </w:rPr>
        <w:t xml:space="preserve">partenaires </w:t>
      </w:r>
      <w:r w:rsidR="00B47081">
        <w:rPr>
          <w:rFonts w:asciiTheme="minorHAnsi" w:hAnsiTheme="minorHAnsi" w:cstheme="minorHAnsi"/>
          <w:sz w:val="22"/>
          <w:szCs w:val="22"/>
        </w:rPr>
        <w:t>sont</w:t>
      </w:r>
      <w:r w:rsidR="000A51B9" w:rsidRPr="001A758D">
        <w:rPr>
          <w:rFonts w:asciiTheme="minorHAnsi" w:hAnsiTheme="minorHAnsi" w:cstheme="minorHAnsi"/>
          <w:sz w:val="22"/>
          <w:szCs w:val="22"/>
        </w:rPr>
        <w:t xml:space="preserve"> </w:t>
      </w:r>
      <w:r w:rsidR="00FD540D" w:rsidRPr="001A758D">
        <w:rPr>
          <w:rFonts w:asciiTheme="minorHAnsi" w:hAnsiTheme="minorHAnsi" w:cstheme="minorHAnsi"/>
          <w:sz w:val="22"/>
          <w:szCs w:val="22"/>
        </w:rPr>
        <w:t xml:space="preserve">principalement </w:t>
      </w:r>
      <w:r w:rsidR="000A51B9" w:rsidRPr="001A758D">
        <w:rPr>
          <w:rFonts w:asciiTheme="minorHAnsi" w:hAnsiTheme="minorHAnsi" w:cstheme="minorHAnsi"/>
          <w:sz w:val="22"/>
          <w:szCs w:val="22"/>
        </w:rPr>
        <w:t xml:space="preserve">créés via l’application </w:t>
      </w:r>
      <w:r w:rsidR="00130101">
        <w:rPr>
          <w:rFonts w:asciiTheme="minorHAnsi" w:hAnsiTheme="minorHAnsi" w:cstheme="minorHAnsi"/>
          <w:sz w:val="22"/>
          <w:szCs w:val="22"/>
        </w:rPr>
        <w:t>MesAides</w:t>
      </w:r>
      <w:r w:rsidR="008C0A70" w:rsidRPr="001A758D">
        <w:rPr>
          <w:rFonts w:asciiTheme="minorHAnsi" w:hAnsiTheme="minorHAnsi" w:cstheme="minorHAnsi"/>
          <w:sz w:val="22"/>
          <w:szCs w:val="22"/>
        </w:rPr>
        <w:t>, lors du dépôt et l’instruction d’une demande d’aide.</w:t>
      </w:r>
      <w:r w:rsidR="00B44A27" w:rsidRPr="001A758D">
        <w:rPr>
          <w:rFonts w:asciiTheme="minorHAnsi" w:hAnsiTheme="minorHAnsi" w:cstheme="minorHAnsi"/>
          <w:sz w:val="22"/>
          <w:szCs w:val="22"/>
        </w:rPr>
        <w:t xml:space="preserve"> Ces partenaires</w:t>
      </w:r>
      <w:r w:rsidR="009E7BC9" w:rsidRPr="001A758D">
        <w:rPr>
          <w:rFonts w:asciiTheme="minorHAnsi" w:hAnsiTheme="minorHAnsi" w:cstheme="minorHAnsi"/>
          <w:sz w:val="22"/>
          <w:szCs w:val="22"/>
        </w:rPr>
        <w:t xml:space="preserve">, </w:t>
      </w:r>
      <w:r w:rsidR="00B44A27" w:rsidRPr="001A758D">
        <w:rPr>
          <w:rFonts w:asciiTheme="minorHAnsi" w:hAnsiTheme="minorHAnsi" w:cstheme="minorHAnsi"/>
          <w:sz w:val="22"/>
          <w:szCs w:val="22"/>
        </w:rPr>
        <w:t>primo-demandeurs ou demandeurs</w:t>
      </w:r>
      <w:r w:rsidR="009E7BC9" w:rsidRPr="001A758D">
        <w:rPr>
          <w:rFonts w:asciiTheme="minorHAnsi" w:hAnsiTheme="minorHAnsi" w:cstheme="minorHAnsi"/>
          <w:sz w:val="22"/>
          <w:szCs w:val="22"/>
        </w:rPr>
        <w:t xml:space="preserve">, </w:t>
      </w:r>
      <w:r w:rsidR="00B44A27" w:rsidRPr="001A758D">
        <w:rPr>
          <w:rFonts w:asciiTheme="minorHAnsi" w:hAnsiTheme="minorHAnsi" w:cstheme="minorHAnsi"/>
          <w:sz w:val="22"/>
          <w:szCs w:val="22"/>
        </w:rPr>
        <w:t xml:space="preserve">n’ont pas tous vocation à devenir </w:t>
      </w:r>
      <w:r w:rsidR="009E7BC9" w:rsidRPr="001A758D">
        <w:rPr>
          <w:rFonts w:asciiTheme="minorHAnsi" w:hAnsiTheme="minorHAnsi" w:cstheme="minorHAnsi"/>
          <w:sz w:val="22"/>
          <w:szCs w:val="22"/>
        </w:rPr>
        <w:t>des</w:t>
      </w:r>
      <w:r w:rsidR="00B44A27" w:rsidRPr="001A758D">
        <w:rPr>
          <w:rFonts w:asciiTheme="minorHAnsi" w:hAnsiTheme="minorHAnsi" w:cstheme="minorHAnsi"/>
          <w:sz w:val="22"/>
          <w:szCs w:val="22"/>
        </w:rPr>
        <w:t> tiers : seuls les intervenants qui déposent un dossier et reçoive</w:t>
      </w:r>
      <w:r w:rsidR="009E7BC9" w:rsidRPr="001A758D">
        <w:rPr>
          <w:rFonts w:asciiTheme="minorHAnsi" w:hAnsiTheme="minorHAnsi" w:cstheme="minorHAnsi"/>
          <w:sz w:val="22"/>
          <w:szCs w:val="22"/>
        </w:rPr>
        <w:t xml:space="preserve">nt une subvention ont vocation à </w:t>
      </w:r>
      <w:r w:rsidR="00B44A27" w:rsidRPr="001A758D">
        <w:rPr>
          <w:rFonts w:asciiTheme="minorHAnsi" w:hAnsiTheme="minorHAnsi" w:cstheme="minorHAnsi"/>
          <w:sz w:val="22"/>
          <w:szCs w:val="22"/>
        </w:rPr>
        <w:t>devenir des</w:t>
      </w:r>
      <w:r w:rsidR="009E7BC9" w:rsidRPr="001A758D">
        <w:rPr>
          <w:rFonts w:asciiTheme="minorHAnsi" w:hAnsiTheme="minorHAnsi" w:cstheme="minorHAnsi"/>
          <w:sz w:val="22"/>
          <w:szCs w:val="22"/>
        </w:rPr>
        <w:t xml:space="preserve"> t</w:t>
      </w:r>
      <w:r w:rsidR="00B44A27" w:rsidRPr="001A758D">
        <w:rPr>
          <w:rFonts w:asciiTheme="minorHAnsi" w:hAnsiTheme="minorHAnsi" w:cstheme="minorHAnsi"/>
          <w:sz w:val="22"/>
          <w:szCs w:val="22"/>
        </w:rPr>
        <w:t>iers.</w:t>
      </w:r>
    </w:p>
    <w:p w14:paraId="45929709" w14:textId="77777777" w:rsidR="009E7BC9" w:rsidRPr="001A758D" w:rsidRDefault="009E7BC9" w:rsidP="00B44A27">
      <w:pPr>
        <w:pStyle w:val="Commentaire"/>
        <w:rPr>
          <w:rFonts w:asciiTheme="minorHAnsi" w:hAnsiTheme="minorHAnsi" w:cstheme="minorHAnsi"/>
          <w:sz w:val="22"/>
          <w:szCs w:val="22"/>
        </w:rPr>
      </w:pPr>
    </w:p>
    <w:p w14:paraId="23B9038C" w14:textId="5A06AA4D" w:rsidR="00717D66" w:rsidRPr="001A758D" w:rsidRDefault="00B532FC" w:rsidP="000A51B9">
      <w:pPr>
        <w:rPr>
          <w:rFonts w:asciiTheme="minorHAnsi" w:hAnsiTheme="minorHAnsi" w:cstheme="minorHAnsi"/>
          <w:sz w:val="22"/>
          <w:szCs w:val="22"/>
        </w:rPr>
      </w:pPr>
      <w:r w:rsidRPr="001A758D">
        <w:rPr>
          <w:rFonts w:asciiTheme="minorHAnsi" w:hAnsiTheme="minorHAnsi" w:cstheme="minorHAnsi"/>
          <w:sz w:val="22"/>
          <w:szCs w:val="22"/>
        </w:rPr>
        <w:t xml:space="preserve">Les intervenants </w:t>
      </w:r>
      <w:r w:rsidR="00B47081">
        <w:rPr>
          <w:rFonts w:asciiTheme="minorHAnsi" w:hAnsiTheme="minorHAnsi" w:cstheme="minorHAnsi"/>
          <w:sz w:val="22"/>
          <w:szCs w:val="22"/>
        </w:rPr>
        <w:t>sont</w:t>
      </w:r>
      <w:r w:rsidRPr="001A758D">
        <w:rPr>
          <w:rFonts w:asciiTheme="minorHAnsi" w:hAnsiTheme="minorHAnsi" w:cstheme="minorHAnsi"/>
          <w:sz w:val="22"/>
          <w:szCs w:val="22"/>
        </w:rPr>
        <w:t xml:space="preserve"> créé</w:t>
      </w:r>
      <w:r w:rsidR="008C0A70" w:rsidRPr="001A758D">
        <w:rPr>
          <w:rFonts w:asciiTheme="minorHAnsi" w:hAnsiTheme="minorHAnsi" w:cstheme="minorHAnsi"/>
          <w:sz w:val="22"/>
          <w:szCs w:val="22"/>
        </w:rPr>
        <w:t>s</w:t>
      </w:r>
      <w:r w:rsidR="009E7BC9" w:rsidRPr="001A758D">
        <w:rPr>
          <w:rFonts w:asciiTheme="minorHAnsi" w:hAnsiTheme="minorHAnsi" w:cstheme="minorHAnsi"/>
          <w:sz w:val="22"/>
          <w:szCs w:val="22"/>
        </w:rPr>
        <w:t xml:space="preserve"> ou modifiés</w:t>
      </w:r>
      <w:r w:rsidR="008C0A70" w:rsidRPr="001A758D">
        <w:rPr>
          <w:rFonts w:asciiTheme="minorHAnsi" w:hAnsiTheme="minorHAnsi" w:cstheme="minorHAnsi"/>
          <w:sz w:val="22"/>
          <w:szCs w:val="22"/>
        </w:rPr>
        <w:t xml:space="preserve"> via l’application</w:t>
      </w:r>
      <w:r w:rsidR="00491325">
        <w:rPr>
          <w:rFonts w:asciiTheme="minorHAnsi" w:hAnsiTheme="minorHAnsi" w:cstheme="minorHAnsi"/>
          <w:sz w:val="22"/>
          <w:szCs w:val="22"/>
        </w:rPr>
        <w:t xml:space="preserve"> ILIADE (</w:t>
      </w:r>
      <w:r w:rsidR="008C0A70" w:rsidRPr="001A758D">
        <w:rPr>
          <w:rFonts w:asciiTheme="minorHAnsi" w:hAnsiTheme="minorHAnsi" w:cstheme="minorHAnsi"/>
          <w:sz w:val="22"/>
          <w:szCs w:val="22"/>
        </w:rPr>
        <w:t xml:space="preserve">Référentiel </w:t>
      </w:r>
      <w:r w:rsidR="00491325">
        <w:rPr>
          <w:rFonts w:asciiTheme="minorHAnsi" w:hAnsiTheme="minorHAnsi" w:cstheme="minorHAnsi"/>
          <w:sz w:val="22"/>
          <w:szCs w:val="22"/>
        </w:rPr>
        <w:t xml:space="preserve">des </w:t>
      </w:r>
      <w:r w:rsidR="008C0A70" w:rsidRPr="001A758D">
        <w:rPr>
          <w:rFonts w:asciiTheme="minorHAnsi" w:hAnsiTheme="minorHAnsi" w:cstheme="minorHAnsi"/>
          <w:sz w:val="22"/>
          <w:szCs w:val="22"/>
        </w:rPr>
        <w:t>Œuvre</w:t>
      </w:r>
      <w:r w:rsidR="00544061" w:rsidRPr="001A758D">
        <w:rPr>
          <w:rFonts w:asciiTheme="minorHAnsi" w:hAnsiTheme="minorHAnsi" w:cstheme="minorHAnsi"/>
          <w:sz w:val="22"/>
          <w:szCs w:val="22"/>
        </w:rPr>
        <w:t>s</w:t>
      </w:r>
      <w:r w:rsidR="00491325">
        <w:rPr>
          <w:rFonts w:asciiTheme="minorHAnsi" w:hAnsiTheme="minorHAnsi" w:cstheme="minorHAnsi"/>
          <w:sz w:val="22"/>
          <w:szCs w:val="22"/>
        </w:rPr>
        <w:t>) o</w:t>
      </w:r>
      <w:r w:rsidR="002458DA">
        <w:rPr>
          <w:rFonts w:asciiTheme="minorHAnsi" w:hAnsiTheme="minorHAnsi" w:cstheme="minorHAnsi"/>
          <w:sz w:val="22"/>
          <w:szCs w:val="22"/>
        </w:rPr>
        <w:t>u l’application MesAides</w:t>
      </w:r>
      <w:r w:rsidR="009E7BC9" w:rsidRPr="001A758D">
        <w:rPr>
          <w:rFonts w:asciiTheme="minorHAnsi" w:hAnsiTheme="minorHAnsi" w:cstheme="minorHAnsi"/>
          <w:sz w:val="22"/>
          <w:szCs w:val="22"/>
        </w:rPr>
        <w:t xml:space="preserve">, </w:t>
      </w:r>
      <w:r w:rsidR="008C0A70" w:rsidRPr="001A758D">
        <w:rPr>
          <w:rFonts w:asciiTheme="minorHAnsi" w:hAnsiTheme="minorHAnsi" w:cstheme="minorHAnsi"/>
          <w:sz w:val="22"/>
          <w:szCs w:val="22"/>
        </w:rPr>
        <w:t xml:space="preserve">à la création </w:t>
      </w:r>
      <w:r w:rsidR="009E7BC9" w:rsidRPr="001A758D">
        <w:rPr>
          <w:rFonts w:asciiTheme="minorHAnsi" w:hAnsiTheme="minorHAnsi" w:cstheme="minorHAnsi"/>
          <w:sz w:val="22"/>
          <w:szCs w:val="22"/>
        </w:rPr>
        <w:t xml:space="preserve">ou </w:t>
      </w:r>
      <w:r w:rsidR="00572C45" w:rsidRPr="001A758D">
        <w:rPr>
          <w:rFonts w:asciiTheme="minorHAnsi" w:hAnsiTheme="minorHAnsi" w:cstheme="minorHAnsi"/>
          <w:sz w:val="22"/>
          <w:szCs w:val="22"/>
        </w:rPr>
        <w:t xml:space="preserve">lors de </w:t>
      </w:r>
      <w:r w:rsidR="009E7BC9" w:rsidRPr="001A758D">
        <w:rPr>
          <w:rFonts w:asciiTheme="minorHAnsi" w:hAnsiTheme="minorHAnsi" w:cstheme="minorHAnsi"/>
          <w:sz w:val="22"/>
          <w:szCs w:val="22"/>
        </w:rPr>
        <w:t xml:space="preserve">la modification </w:t>
      </w:r>
      <w:r w:rsidR="00096C11" w:rsidRPr="001A758D">
        <w:rPr>
          <w:rFonts w:asciiTheme="minorHAnsi" w:hAnsiTheme="minorHAnsi" w:cstheme="minorHAnsi"/>
          <w:sz w:val="22"/>
          <w:szCs w:val="22"/>
        </w:rPr>
        <w:t xml:space="preserve">d’une </w:t>
      </w:r>
      <w:r w:rsidR="008C0A70" w:rsidRPr="001A758D">
        <w:rPr>
          <w:rFonts w:asciiTheme="minorHAnsi" w:hAnsiTheme="minorHAnsi" w:cstheme="minorHAnsi"/>
          <w:sz w:val="22"/>
          <w:szCs w:val="22"/>
        </w:rPr>
        <w:t>œuvre</w:t>
      </w:r>
      <w:r w:rsidR="00096C11" w:rsidRPr="001A758D">
        <w:rPr>
          <w:rFonts w:asciiTheme="minorHAnsi" w:hAnsiTheme="minorHAnsi" w:cstheme="minorHAnsi"/>
          <w:sz w:val="22"/>
          <w:szCs w:val="22"/>
        </w:rPr>
        <w:t>.</w:t>
      </w:r>
    </w:p>
    <w:p w14:paraId="0BC9CC15" w14:textId="77777777" w:rsidR="009E7BC9" w:rsidRPr="001A758D" w:rsidRDefault="009E7BC9" w:rsidP="000A51B9">
      <w:pPr>
        <w:rPr>
          <w:rFonts w:asciiTheme="minorHAnsi" w:hAnsiTheme="minorHAnsi" w:cstheme="minorHAnsi"/>
          <w:sz w:val="22"/>
          <w:szCs w:val="22"/>
        </w:rPr>
      </w:pPr>
    </w:p>
    <w:p w14:paraId="57A6FA46" w14:textId="3DC333F6" w:rsidR="006925DA" w:rsidRPr="001A758D" w:rsidRDefault="008C0A70" w:rsidP="009E7BC9">
      <w:pPr>
        <w:rPr>
          <w:rFonts w:asciiTheme="minorHAnsi" w:hAnsiTheme="minorHAnsi" w:cstheme="minorHAnsi"/>
          <w:sz w:val="22"/>
          <w:szCs w:val="22"/>
        </w:rPr>
      </w:pPr>
      <w:r w:rsidRPr="001A758D">
        <w:rPr>
          <w:rFonts w:asciiTheme="minorHAnsi" w:hAnsiTheme="minorHAnsi" w:cstheme="minorHAnsi"/>
          <w:sz w:val="22"/>
          <w:szCs w:val="22"/>
        </w:rPr>
        <w:t>Les demandeurs</w:t>
      </w:r>
      <w:r w:rsidR="009E7BC9" w:rsidRPr="001A758D">
        <w:rPr>
          <w:rFonts w:asciiTheme="minorHAnsi" w:hAnsiTheme="minorHAnsi" w:cstheme="minorHAnsi"/>
          <w:sz w:val="22"/>
          <w:szCs w:val="22"/>
        </w:rPr>
        <w:t xml:space="preserve"> ou primo-demandeurs</w:t>
      </w:r>
      <w:r w:rsidRPr="001A758D">
        <w:rPr>
          <w:rFonts w:asciiTheme="minorHAnsi" w:hAnsiTheme="minorHAnsi" w:cstheme="minorHAnsi"/>
          <w:sz w:val="22"/>
          <w:szCs w:val="22"/>
        </w:rPr>
        <w:t xml:space="preserve"> deviennent des tiers</w:t>
      </w:r>
      <w:r w:rsidR="009E7BC9" w:rsidRPr="001A758D">
        <w:rPr>
          <w:rFonts w:asciiTheme="minorHAnsi" w:hAnsiTheme="minorHAnsi" w:cstheme="minorHAnsi"/>
          <w:sz w:val="22"/>
          <w:szCs w:val="22"/>
        </w:rPr>
        <w:t xml:space="preserve"> après validation</w:t>
      </w:r>
      <w:r w:rsidR="00B47081">
        <w:rPr>
          <w:rFonts w:asciiTheme="minorHAnsi" w:hAnsiTheme="minorHAnsi" w:cstheme="minorHAnsi"/>
          <w:sz w:val="22"/>
          <w:szCs w:val="22"/>
        </w:rPr>
        <w:t xml:space="preserve"> par le Pôle </w:t>
      </w:r>
      <w:r w:rsidR="00B532FC" w:rsidRPr="001A758D">
        <w:rPr>
          <w:rFonts w:asciiTheme="minorHAnsi" w:hAnsiTheme="minorHAnsi" w:cstheme="minorHAnsi"/>
          <w:sz w:val="22"/>
          <w:szCs w:val="22"/>
        </w:rPr>
        <w:t>Tiers</w:t>
      </w:r>
      <w:r w:rsidR="006925DA" w:rsidRPr="001A758D">
        <w:rPr>
          <w:rFonts w:asciiTheme="minorHAnsi" w:hAnsiTheme="minorHAnsi" w:cstheme="minorHAnsi"/>
          <w:sz w:val="22"/>
          <w:szCs w:val="22"/>
        </w:rPr>
        <w:t>.</w:t>
      </w:r>
    </w:p>
    <w:p w14:paraId="3BDC358F" w14:textId="1434DDDD" w:rsidR="009E7BC9" w:rsidRPr="001A758D" w:rsidRDefault="009E7BC9" w:rsidP="009E7BC9">
      <w:pPr>
        <w:rPr>
          <w:rFonts w:asciiTheme="minorHAnsi" w:hAnsiTheme="minorHAnsi" w:cstheme="minorHAnsi"/>
          <w:sz w:val="22"/>
          <w:szCs w:val="22"/>
        </w:rPr>
      </w:pPr>
      <w:r w:rsidRPr="001A758D">
        <w:rPr>
          <w:rFonts w:asciiTheme="minorHAnsi" w:hAnsiTheme="minorHAnsi" w:cstheme="minorHAnsi"/>
          <w:sz w:val="22"/>
          <w:szCs w:val="22"/>
        </w:rPr>
        <w:t xml:space="preserve">Il est </w:t>
      </w:r>
      <w:r w:rsidR="006925DA" w:rsidRPr="001A758D">
        <w:rPr>
          <w:rFonts w:asciiTheme="minorHAnsi" w:hAnsiTheme="minorHAnsi" w:cstheme="minorHAnsi"/>
          <w:sz w:val="22"/>
          <w:szCs w:val="22"/>
        </w:rPr>
        <w:t>important de n</w:t>
      </w:r>
      <w:r w:rsidRPr="001A758D">
        <w:rPr>
          <w:rFonts w:asciiTheme="minorHAnsi" w:hAnsiTheme="minorHAnsi" w:cstheme="minorHAnsi"/>
          <w:sz w:val="22"/>
          <w:szCs w:val="22"/>
        </w:rPr>
        <w:t xml:space="preserve">oter que des tiers </w:t>
      </w:r>
      <w:r w:rsidR="00B47081">
        <w:rPr>
          <w:rFonts w:asciiTheme="minorHAnsi" w:hAnsiTheme="minorHAnsi" w:cstheme="minorHAnsi"/>
          <w:sz w:val="22"/>
          <w:szCs w:val="22"/>
        </w:rPr>
        <w:t>sont</w:t>
      </w:r>
      <w:r w:rsidRPr="001A758D">
        <w:rPr>
          <w:rFonts w:asciiTheme="minorHAnsi" w:hAnsiTheme="minorHAnsi" w:cstheme="minorHAnsi"/>
          <w:sz w:val="22"/>
          <w:szCs w:val="22"/>
        </w:rPr>
        <w:t xml:space="preserve"> également créés à partir d</w:t>
      </w:r>
      <w:r w:rsidR="002458DA">
        <w:rPr>
          <w:rFonts w:asciiTheme="minorHAnsi" w:hAnsiTheme="minorHAnsi" w:cstheme="minorHAnsi"/>
          <w:sz w:val="22"/>
          <w:szCs w:val="22"/>
        </w:rPr>
        <w:t>e CIRCE</w:t>
      </w:r>
      <w:r w:rsidRPr="001A758D">
        <w:rPr>
          <w:rFonts w:asciiTheme="minorHAnsi" w:hAnsiTheme="minorHAnsi" w:cstheme="minorHAnsi"/>
          <w:sz w:val="22"/>
          <w:szCs w:val="22"/>
        </w:rPr>
        <w:t>, toute personne morale ou physique avec ou sans activité.</w:t>
      </w:r>
    </w:p>
    <w:p w14:paraId="09FF7888" w14:textId="77777777" w:rsidR="008C0A70" w:rsidRPr="00D13883" w:rsidRDefault="008C0A70" w:rsidP="000A51B9">
      <w:pPr>
        <w:rPr>
          <w:rFonts w:asciiTheme="minorHAnsi" w:hAnsiTheme="minorHAnsi" w:cstheme="minorHAnsi"/>
          <w:sz w:val="20"/>
        </w:rPr>
      </w:pPr>
    </w:p>
    <w:p w14:paraId="28BFBB1F" w14:textId="77777777" w:rsidR="009C1FC8" w:rsidRPr="00D13883" w:rsidRDefault="009C1FC8" w:rsidP="009C1FC8">
      <w:pPr>
        <w:pStyle w:val="Titre3"/>
        <w:rPr>
          <w:rFonts w:asciiTheme="minorHAnsi" w:hAnsiTheme="minorHAnsi" w:cstheme="minorHAnsi"/>
        </w:rPr>
      </w:pPr>
      <w:bookmarkStart w:id="17" w:name="_Toc210375811"/>
      <w:r w:rsidRPr="00D13883">
        <w:rPr>
          <w:rFonts w:asciiTheme="minorHAnsi" w:hAnsiTheme="minorHAnsi" w:cstheme="minorHAnsi"/>
        </w:rPr>
        <w:t>Gestion multi-types d</w:t>
      </w:r>
      <w:r w:rsidR="00D146EB" w:rsidRPr="00D13883">
        <w:rPr>
          <w:rFonts w:asciiTheme="minorHAnsi" w:hAnsiTheme="minorHAnsi" w:cstheme="minorHAnsi"/>
        </w:rPr>
        <w:t>’</w:t>
      </w:r>
      <w:r w:rsidRPr="00D13883">
        <w:rPr>
          <w:rFonts w:asciiTheme="minorHAnsi" w:hAnsiTheme="minorHAnsi" w:cstheme="minorHAnsi"/>
        </w:rPr>
        <w:t>u</w:t>
      </w:r>
      <w:r w:rsidR="00D146EB" w:rsidRPr="00D13883">
        <w:rPr>
          <w:rFonts w:asciiTheme="minorHAnsi" w:hAnsiTheme="minorHAnsi" w:cstheme="minorHAnsi"/>
        </w:rPr>
        <w:t>n</w:t>
      </w:r>
      <w:r w:rsidRPr="00D13883">
        <w:rPr>
          <w:rFonts w:asciiTheme="minorHAnsi" w:hAnsiTheme="minorHAnsi" w:cstheme="minorHAnsi"/>
        </w:rPr>
        <w:t xml:space="preserve"> partenaire</w:t>
      </w:r>
      <w:bookmarkEnd w:id="17"/>
    </w:p>
    <w:p w14:paraId="5E7A5333" w14:textId="794FFD50" w:rsidR="008A2320" w:rsidRPr="001A758D" w:rsidRDefault="009C1FC8" w:rsidP="00C324FB">
      <w:pPr>
        <w:suppressAutoHyphens w:val="0"/>
        <w:rPr>
          <w:rFonts w:asciiTheme="minorHAnsi" w:hAnsiTheme="minorHAnsi" w:cstheme="minorHAnsi"/>
          <w:sz w:val="22"/>
          <w:szCs w:val="22"/>
        </w:rPr>
      </w:pPr>
      <w:r w:rsidRPr="001A758D">
        <w:rPr>
          <w:rFonts w:asciiTheme="minorHAnsi" w:hAnsiTheme="minorHAnsi" w:cstheme="minorHAnsi"/>
          <w:b/>
          <w:sz w:val="22"/>
          <w:szCs w:val="22"/>
        </w:rPr>
        <w:t>Un partenaire peut cumuler plusieurs types</w:t>
      </w:r>
      <w:r w:rsidR="008A2320" w:rsidRPr="001A758D">
        <w:rPr>
          <w:rFonts w:asciiTheme="minorHAnsi" w:hAnsiTheme="minorHAnsi" w:cstheme="minorHAnsi"/>
          <w:b/>
          <w:sz w:val="22"/>
          <w:szCs w:val="22"/>
        </w:rPr>
        <w:t>/étiquettes</w:t>
      </w:r>
      <w:r w:rsidRPr="001A758D">
        <w:rPr>
          <w:rFonts w:asciiTheme="minorHAnsi" w:hAnsiTheme="minorHAnsi" w:cstheme="minorHAnsi"/>
          <w:sz w:val="22"/>
          <w:szCs w:val="22"/>
        </w:rPr>
        <w:t xml:space="preserve">. </w:t>
      </w:r>
      <w:r w:rsidR="008A2320" w:rsidRPr="001A758D">
        <w:rPr>
          <w:rFonts w:asciiTheme="minorHAnsi" w:hAnsiTheme="minorHAnsi" w:cstheme="minorHAnsi"/>
          <w:sz w:val="22"/>
          <w:szCs w:val="22"/>
        </w:rPr>
        <w:t>Il peut être à la fois demandeur ou primo-demandeur, tiers, p</w:t>
      </w:r>
      <w:r w:rsidR="00593E31" w:rsidRPr="001A758D">
        <w:rPr>
          <w:rFonts w:asciiTheme="minorHAnsi" w:hAnsiTheme="minorHAnsi" w:cstheme="minorHAnsi"/>
          <w:sz w:val="22"/>
          <w:szCs w:val="22"/>
        </w:rPr>
        <w:t xml:space="preserve">articipant </w:t>
      </w:r>
      <w:r w:rsidR="000C5A4E" w:rsidRPr="001A758D">
        <w:rPr>
          <w:rFonts w:asciiTheme="minorHAnsi" w:hAnsiTheme="minorHAnsi" w:cstheme="minorHAnsi"/>
          <w:sz w:val="22"/>
          <w:szCs w:val="22"/>
        </w:rPr>
        <w:t>f</w:t>
      </w:r>
      <w:r w:rsidR="00593E31" w:rsidRPr="001A758D">
        <w:rPr>
          <w:rFonts w:asciiTheme="minorHAnsi" w:hAnsiTheme="minorHAnsi" w:cstheme="minorHAnsi"/>
          <w:sz w:val="22"/>
          <w:szCs w:val="22"/>
        </w:rPr>
        <w:t>inancier</w:t>
      </w:r>
      <w:r w:rsidR="008A2320" w:rsidRPr="001A758D">
        <w:rPr>
          <w:rFonts w:asciiTheme="minorHAnsi" w:hAnsiTheme="minorHAnsi" w:cstheme="minorHAnsi"/>
          <w:sz w:val="22"/>
          <w:szCs w:val="22"/>
        </w:rPr>
        <w:t>, un intervenant, un diffuseur,</w:t>
      </w:r>
      <w:r w:rsidR="001A758D">
        <w:rPr>
          <w:rFonts w:asciiTheme="minorHAnsi" w:hAnsiTheme="minorHAnsi" w:cstheme="minorHAnsi"/>
          <w:sz w:val="22"/>
          <w:szCs w:val="22"/>
        </w:rPr>
        <w:t xml:space="preserve"> </w:t>
      </w:r>
      <w:r w:rsidR="00593E31" w:rsidRPr="001A758D">
        <w:rPr>
          <w:rFonts w:asciiTheme="minorHAnsi" w:hAnsiTheme="minorHAnsi" w:cstheme="minorHAnsi"/>
          <w:sz w:val="22"/>
          <w:szCs w:val="22"/>
        </w:rPr>
        <w:t>…</w:t>
      </w:r>
    </w:p>
    <w:p w14:paraId="15D6BB8C" w14:textId="77777777" w:rsidR="009C1FC8" w:rsidRPr="00D13883" w:rsidRDefault="009C1FC8" w:rsidP="00C324FB">
      <w:pPr>
        <w:suppressAutoHyphens w:val="0"/>
        <w:rPr>
          <w:rFonts w:asciiTheme="minorHAnsi" w:hAnsiTheme="minorHAnsi" w:cstheme="minorHAnsi"/>
          <w:sz w:val="20"/>
        </w:rPr>
      </w:pPr>
    </w:p>
    <w:p w14:paraId="69E5B28A" w14:textId="77777777" w:rsidR="009C1FC8" w:rsidRPr="00D13883" w:rsidRDefault="0016683C" w:rsidP="009C1FC8">
      <w:pPr>
        <w:pStyle w:val="Titre3"/>
        <w:rPr>
          <w:rFonts w:asciiTheme="minorHAnsi" w:hAnsiTheme="minorHAnsi" w:cstheme="minorHAnsi"/>
        </w:rPr>
      </w:pPr>
      <w:bookmarkStart w:id="18" w:name="_Toc210375812"/>
      <w:r w:rsidRPr="00D13883">
        <w:rPr>
          <w:rFonts w:asciiTheme="minorHAnsi" w:hAnsiTheme="minorHAnsi" w:cstheme="minorHAnsi"/>
        </w:rPr>
        <w:t xml:space="preserve">Statut </w:t>
      </w:r>
      <w:r w:rsidR="009C1FC8" w:rsidRPr="00D13883">
        <w:rPr>
          <w:rFonts w:asciiTheme="minorHAnsi" w:hAnsiTheme="minorHAnsi" w:cstheme="minorHAnsi"/>
        </w:rPr>
        <w:t>partenaire</w:t>
      </w:r>
      <w:bookmarkEnd w:id="18"/>
    </w:p>
    <w:p w14:paraId="2BFF3951" w14:textId="77777777" w:rsidR="006D0F14" w:rsidRPr="005A3156" w:rsidRDefault="00D32C86" w:rsidP="005A3156">
      <w:pPr>
        <w:suppressAutoHyphens w:val="0"/>
        <w:rPr>
          <w:rFonts w:asciiTheme="minorHAnsi" w:hAnsiTheme="minorHAnsi" w:cstheme="minorHAnsi"/>
          <w:sz w:val="22"/>
          <w:szCs w:val="22"/>
        </w:rPr>
      </w:pPr>
      <w:r w:rsidRPr="005A3156">
        <w:rPr>
          <w:rFonts w:asciiTheme="minorHAnsi" w:hAnsiTheme="minorHAnsi" w:cstheme="minorHAnsi"/>
          <w:sz w:val="22"/>
          <w:szCs w:val="22"/>
        </w:rPr>
        <w:t>L</w:t>
      </w:r>
      <w:r w:rsidR="007E6893" w:rsidRPr="005A3156">
        <w:rPr>
          <w:rFonts w:asciiTheme="minorHAnsi" w:hAnsiTheme="minorHAnsi" w:cstheme="minorHAnsi"/>
          <w:sz w:val="22"/>
          <w:szCs w:val="22"/>
        </w:rPr>
        <w:t xml:space="preserve">e cycle de vie </w:t>
      </w:r>
      <w:r w:rsidR="0016683C" w:rsidRPr="005A3156">
        <w:rPr>
          <w:rFonts w:asciiTheme="minorHAnsi" w:hAnsiTheme="minorHAnsi" w:cstheme="minorHAnsi"/>
          <w:sz w:val="22"/>
          <w:szCs w:val="22"/>
        </w:rPr>
        <w:t>d’un</w:t>
      </w:r>
      <w:r w:rsidR="00D60961" w:rsidRPr="005A3156">
        <w:rPr>
          <w:rFonts w:asciiTheme="minorHAnsi" w:hAnsiTheme="minorHAnsi" w:cstheme="minorHAnsi"/>
          <w:sz w:val="22"/>
          <w:szCs w:val="22"/>
        </w:rPr>
        <w:t xml:space="preserve"> partenaire</w:t>
      </w:r>
      <w:r w:rsidR="007E6893" w:rsidRPr="005A3156">
        <w:rPr>
          <w:rFonts w:asciiTheme="minorHAnsi" w:hAnsiTheme="minorHAnsi" w:cstheme="minorHAnsi"/>
          <w:sz w:val="22"/>
          <w:szCs w:val="22"/>
        </w:rPr>
        <w:t xml:space="preserve"> (et quel que soit son type)</w:t>
      </w:r>
      <w:r w:rsidR="00D60961" w:rsidRPr="005A3156">
        <w:rPr>
          <w:rFonts w:asciiTheme="minorHAnsi" w:hAnsiTheme="minorHAnsi" w:cstheme="minorHAnsi"/>
          <w:sz w:val="22"/>
          <w:szCs w:val="22"/>
        </w:rPr>
        <w:t xml:space="preserve"> est régi via</w:t>
      </w:r>
      <w:r w:rsidR="006D0F14" w:rsidRPr="005A3156">
        <w:rPr>
          <w:rFonts w:asciiTheme="minorHAnsi" w:hAnsiTheme="minorHAnsi" w:cstheme="minorHAnsi"/>
          <w:sz w:val="22"/>
          <w:szCs w:val="22"/>
        </w:rPr>
        <w:t xml:space="preserve"> son statut :</w:t>
      </w:r>
    </w:p>
    <w:p w14:paraId="7946A274" w14:textId="5598E947" w:rsidR="006D0F14" w:rsidRPr="005A3156" w:rsidRDefault="00763B1F" w:rsidP="005A3156">
      <w:pPr>
        <w:pStyle w:val="Paragraphedeliste"/>
        <w:numPr>
          <w:ilvl w:val="0"/>
          <w:numId w:val="33"/>
        </w:numPr>
        <w:suppressAutoHyphens w:val="0"/>
        <w:rPr>
          <w:rFonts w:asciiTheme="minorHAnsi" w:hAnsiTheme="minorHAnsi" w:cstheme="minorHAnsi"/>
          <w:sz w:val="22"/>
          <w:szCs w:val="22"/>
        </w:rPr>
      </w:pPr>
      <w:r w:rsidRPr="005A3156">
        <w:rPr>
          <w:rFonts w:asciiTheme="minorHAnsi" w:hAnsiTheme="minorHAnsi" w:cstheme="minorHAnsi"/>
          <w:b/>
          <w:sz w:val="22"/>
          <w:szCs w:val="22"/>
        </w:rPr>
        <w:t>Actif</w:t>
      </w:r>
      <w:r w:rsidR="006D0F14" w:rsidRPr="005A3156">
        <w:rPr>
          <w:rFonts w:asciiTheme="minorHAnsi" w:hAnsiTheme="minorHAnsi" w:cstheme="minorHAnsi"/>
          <w:sz w:val="22"/>
          <w:szCs w:val="22"/>
        </w:rPr>
        <w:t xml:space="preserve"> : </w:t>
      </w:r>
      <w:r w:rsidR="004B29B5" w:rsidRPr="005A3156">
        <w:rPr>
          <w:rFonts w:asciiTheme="minorHAnsi" w:hAnsiTheme="minorHAnsi" w:cstheme="minorHAnsi"/>
          <w:sz w:val="22"/>
          <w:szCs w:val="22"/>
        </w:rPr>
        <w:t>à sa création ;</w:t>
      </w:r>
    </w:p>
    <w:p w14:paraId="25D327AA" w14:textId="5E21A01A" w:rsidR="006D0F14" w:rsidRPr="005A3156" w:rsidRDefault="00763B1F" w:rsidP="005A3156">
      <w:pPr>
        <w:pStyle w:val="Paragraphedeliste"/>
        <w:numPr>
          <w:ilvl w:val="0"/>
          <w:numId w:val="33"/>
        </w:numPr>
        <w:suppressAutoHyphens w:val="0"/>
        <w:rPr>
          <w:rFonts w:asciiTheme="minorHAnsi" w:hAnsiTheme="minorHAnsi" w:cstheme="minorHAnsi"/>
          <w:sz w:val="22"/>
          <w:szCs w:val="22"/>
        </w:rPr>
      </w:pPr>
      <w:r w:rsidRPr="005A3156">
        <w:rPr>
          <w:rFonts w:asciiTheme="minorHAnsi" w:hAnsiTheme="minorHAnsi" w:cstheme="minorHAnsi"/>
          <w:b/>
          <w:sz w:val="22"/>
          <w:szCs w:val="22"/>
        </w:rPr>
        <w:t>Inactif</w:t>
      </w:r>
      <w:r w:rsidR="00014783" w:rsidRPr="005A3156">
        <w:rPr>
          <w:rFonts w:asciiTheme="minorHAnsi" w:hAnsiTheme="minorHAnsi" w:cstheme="minorHAnsi"/>
          <w:sz w:val="22"/>
          <w:szCs w:val="22"/>
        </w:rPr>
        <w:t xml:space="preserve"> : </w:t>
      </w:r>
      <w:r w:rsidR="0016683C" w:rsidRPr="005A3156">
        <w:rPr>
          <w:rFonts w:asciiTheme="minorHAnsi" w:hAnsiTheme="minorHAnsi" w:cstheme="minorHAnsi"/>
          <w:sz w:val="22"/>
          <w:szCs w:val="22"/>
        </w:rPr>
        <w:t xml:space="preserve">s’il est désactivé par un </w:t>
      </w:r>
      <w:r w:rsidR="006D0F14" w:rsidRPr="005A3156">
        <w:rPr>
          <w:rFonts w:asciiTheme="minorHAnsi" w:hAnsiTheme="minorHAnsi" w:cstheme="minorHAnsi"/>
          <w:sz w:val="22"/>
          <w:szCs w:val="22"/>
        </w:rPr>
        <w:t xml:space="preserve">administrateur </w:t>
      </w:r>
      <w:r w:rsidR="00014783" w:rsidRPr="005A3156">
        <w:rPr>
          <w:rFonts w:asciiTheme="minorHAnsi" w:hAnsiTheme="minorHAnsi" w:cstheme="minorHAnsi"/>
          <w:sz w:val="22"/>
          <w:szCs w:val="22"/>
        </w:rPr>
        <w:t xml:space="preserve">fonctionnel. </w:t>
      </w:r>
    </w:p>
    <w:p w14:paraId="30A57169" w14:textId="77777777" w:rsidR="006D0F14" w:rsidRPr="005A3156" w:rsidRDefault="006D0F14" w:rsidP="005A3156">
      <w:pPr>
        <w:suppressAutoHyphens w:val="0"/>
        <w:rPr>
          <w:rFonts w:asciiTheme="minorHAnsi" w:hAnsiTheme="minorHAnsi" w:cstheme="minorHAnsi"/>
          <w:sz w:val="22"/>
          <w:szCs w:val="22"/>
        </w:rPr>
      </w:pPr>
    </w:p>
    <w:p w14:paraId="76119A00" w14:textId="77777777" w:rsidR="00EF6DAA" w:rsidRPr="00D13883" w:rsidRDefault="002D27A0" w:rsidP="0016683C">
      <w:pPr>
        <w:pStyle w:val="Titre3"/>
        <w:rPr>
          <w:rFonts w:asciiTheme="minorHAnsi" w:hAnsiTheme="minorHAnsi" w:cstheme="minorHAnsi"/>
        </w:rPr>
      </w:pPr>
      <w:bookmarkStart w:id="19" w:name="_Toc210375813"/>
      <w:r w:rsidRPr="00D13883">
        <w:rPr>
          <w:rFonts w:asciiTheme="minorHAnsi" w:hAnsiTheme="minorHAnsi" w:cstheme="minorHAnsi"/>
        </w:rPr>
        <w:t>Etat validation</w:t>
      </w:r>
      <w:bookmarkEnd w:id="19"/>
    </w:p>
    <w:p w14:paraId="1C4DE47E" w14:textId="77777777" w:rsidR="0016683C" w:rsidRPr="00E0525C" w:rsidRDefault="00E57E6D" w:rsidP="00E0525C">
      <w:pPr>
        <w:suppressAutoHyphens w:val="0"/>
        <w:rPr>
          <w:rFonts w:asciiTheme="minorHAnsi" w:hAnsiTheme="minorHAnsi" w:cstheme="minorHAnsi"/>
          <w:sz w:val="22"/>
          <w:szCs w:val="22"/>
        </w:rPr>
      </w:pPr>
      <w:r w:rsidRPr="00E0525C">
        <w:rPr>
          <w:rFonts w:asciiTheme="minorHAnsi" w:hAnsiTheme="minorHAnsi" w:cstheme="minorHAnsi"/>
          <w:sz w:val="22"/>
          <w:szCs w:val="22"/>
        </w:rPr>
        <w:t>L’</w:t>
      </w:r>
      <w:r w:rsidR="0016683C" w:rsidRPr="00E0525C">
        <w:rPr>
          <w:rFonts w:asciiTheme="minorHAnsi" w:hAnsiTheme="minorHAnsi" w:cstheme="minorHAnsi"/>
          <w:sz w:val="22"/>
          <w:szCs w:val="22"/>
        </w:rPr>
        <w:t>état validation permet de suivre la validation des données d’un partenaire dont l’étiquette nécessite la validation d’un « valideur ». Par exemple, tout « tiers » sera régi via les états suivants :</w:t>
      </w:r>
    </w:p>
    <w:p w14:paraId="73437E3A" w14:textId="31C22DAE" w:rsidR="0016683C" w:rsidRPr="00E0525C" w:rsidRDefault="00763B1F" w:rsidP="00E0525C">
      <w:pPr>
        <w:pStyle w:val="Paragraphedeliste"/>
        <w:numPr>
          <w:ilvl w:val="0"/>
          <w:numId w:val="45"/>
        </w:numPr>
        <w:suppressAutoHyphens w:val="0"/>
        <w:rPr>
          <w:rFonts w:asciiTheme="minorHAnsi" w:hAnsiTheme="minorHAnsi" w:cstheme="minorHAnsi"/>
          <w:sz w:val="22"/>
          <w:szCs w:val="22"/>
        </w:rPr>
      </w:pPr>
      <w:r w:rsidRPr="00E0525C">
        <w:rPr>
          <w:rFonts w:asciiTheme="minorHAnsi" w:hAnsiTheme="minorHAnsi" w:cstheme="minorHAnsi"/>
          <w:b/>
          <w:sz w:val="22"/>
          <w:szCs w:val="22"/>
        </w:rPr>
        <w:t>Tiers</w:t>
      </w:r>
      <w:r w:rsidR="0016683C" w:rsidRPr="00E0525C">
        <w:rPr>
          <w:rFonts w:asciiTheme="minorHAnsi" w:hAnsiTheme="minorHAnsi" w:cstheme="minorHAnsi"/>
          <w:b/>
          <w:sz w:val="22"/>
          <w:szCs w:val="22"/>
        </w:rPr>
        <w:t xml:space="preserve"> à valider</w:t>
      </w:r>
      <w:r w:rsidR="0016683C" w:rsidRPr="00E0525C">
        <w:rPr>
          <w:rFonts w:asciiTheme="minorHAnsi" w:hAnsiTheme="minorHAnsi" w:cstheme="minorHAnsi"/>
          <w:sz w:val="22"/>
          <w:szCs w:val="22"/>
        </w:rPr>
        <w:t xml:space="preserve"> : si le </w:t>
      </w:r>
      <w:r w:rsidR="00B00EAA" w:rsidRPr="00E0525C">
        <w:rPr>
          <w:rFonts w:asciiTheme="minorHAnsi" w:hAnsiTheme="minorHAnsi" w:cstheme="minorHAnsi"/>
          <w:sz w:val="22"/>
          <w:szCs w:val="22"/>
        </w:rPr>
        <w:t xml:space="preserve">futur </w:t>
      </w:r>
      <w:r w:rsidR="0016683C" w:rsidRPr="00E0525C">
        <w:rPr>
          <w:rFonts w:asciiTheme="minorHAnsi" w:hAnsiTheme="minorHAnsi" w:cstheme="minorHAnsi"/>
          <w:sz w:val="22"/>
          <w:szCs w:val="22"/>
        </w:rPr>
        <w:t xml:space="preserve">tiers est en attente de validation par </w:t>
      </w:r>
      <w:r w:rsidR="00C324FB">
        <w:rPr>
          <w:rFonts w:asciiTheme="minorHAnsi" w:hAnsiTheme="minorHAnsi" w:cstheme="minorHAnsi"/>
          <w:sz w:val="22"/>
          <w:szCs w:val="22"/>
        </w:rPr>
        <w:t>Pôle Tiers</w:t>
      </w:r>
      <w:r w:rsidR="0016683C" w:rsidRPr="00E0525C">
        <w:rPr>
          <w:rFonts w:asciiTheme="minorHAnsi" w:hAnsiTheme="minorHAnsi" w:cstheme="minorHAnsi"/>
          <w:sz w:val="22"/>
          <w:szCs w:val="22"/>
        </w:rPr>
        <w:t>;</w:t>
      </w:r>
    </w:p>
    <w:p w14:paraId="7F4E69B5" w14:textId="17016D37" w:rsidR="0016683C" w:rsidRPr="00E0525C" w:rsidRDefault="00763B1F" w:rsidP="00E0525C">
      <w:pPr>
        <w:pStyle w:val="Paragraphedeliste"/>
        <w:numPr>
          <w:ilvl w:val="0"/>
          <w:numId w:val="45"/>
        </w:numPr>
        <w:suppressAutoHyphens w:val="0"/>
        <w:rPr>
          <w:rFonts w:asciiTheme="minorHAnsi" w:hAnsiTheme="minorHAnsi" w:cstheme="minorHAnsi"/>
          <w:sz w:val="22"/>
          <w:szCs w:val="22"/>
        </w:rPr>
      </w:pPr>
      <w:r w:rsidRPr="00E0525C">
        <w:rPr>
          <w:rFonts w:asciiTheme="minorHAnsi" w:hAnsiTheme="minorHAnsi" w:cstheme="minorHAnsi"/>
          <w:b/>
          <w:sz w:val="22"/>
          <w:szCs w:val="22"/>
        </w:rPr>
        <w:t>Tiers</w:t>
      </w:r>
      <w:r w:rsidR="0016683C" w:rsidRPr="00E0525C">
        <w:rPr>
          <w:rFonts w:asciiTheme="minorHAnsi" w:hAnsiTheme="minorHAnsi" w:cstheme="minorHAnsi"/>
          <w:b/>
          <w:sz w:val="22"/>
          <w:szCs w:val="22"/>
        </w:rPr>
        <w:t xml:space="preserve"> validé</w:t>
      </w:r>
      <w:r w:rsidR="0016683C" w:rsidRPr="00E0525C">
        <w:rPr>
          <w:rFonts w:asciiTheme="minorHAnsi" w:hAnsiTheme="minorHAnsi" w:cstheme="minorHAnsi"/>
          <w:sz w:val="22"/>
          <w:szCs w:val="22"/>
        </w:rPr>
        <w:t xml:space="preserve"> : si le </w:t>
      </w:r>
      <w:r w:rsidR="00B00EAA" w:rsidRPr="00E0525C">
        <w:rPr>
          <w:rFonts w:asciiTheme="minorHAnsi" w:hAnsiTheme="minorHAnsi" w:cstheme="minorHAnsi"/>
          <w:sz w:val="22"/>
          <w:szCs w:val="22"/>
        </w:rPr>
        <w:t xml:space="preserve">tiers </w:t>
      </w:r>
      <w:r w:rsidR="0016683C" w:rsidRPr="00E0525C">
        <w:rPr>
          <w:rFonts w:asciiTheme="minorHAnsi" w:hAnsiTheme="minorHAnsi" w:cstheme="minorHAnsi"/>
          <w:sz w:val="22"/>
          <w:szCs w:val="22"/>
        </w:rPr>
        <w:t xml:space="preserve">est validé par </w:t>
      </w:r>
      <w:r w:rsidR="00C324FB">
        <w:rPr>
          <w:rFonts w:asciiTheme="minorHAnsi" w:hAnsiTheme="minorHAnsi" w:cstheme="minorHAnsi"/>
          <w:sz w:val="22"/>
          <w:szCs w:val="22"/>
        </w:rPr>
        <w:t xml:space="preserve">Pôle Tiers </w:t>
      </w:r>
      <w:r w:rsidR="0016683C" w:rsidRPr="00E0525C">
        <w:rPr>
          <w:rFonts w:asciiTheme="minorHAnsi" w:hAnsiTheme="minorHAnsi" w:cstheme="minorHAnsi"/>
          <w:sz w:val="22"/>
          <w:szCs w:val="22"/>
        </w:rPr>
        <w:t>;</w:t>
      </w:r>
    </w:p>
    <w:p w14:paraId="7E3A41A8" w14:textId="26F715C5" w:rsidR="0016683C" w:rsidRPr="00E0525C" w:rsidRDefault="00763B1F" w:rsidP="00E0525C">
      <w:pPr>
        <w:pStyle w:val="Paragraphedeliste"/>
        <w:numPr>
          <w:ilvl w:val="0"/>
          <w:numId w:val="45"/>
        </w:numPr>
        <w:suppressAutoHyphens w:val="0"/>
        <w:rPr>
          <w:rFonts w:asciiTheme="minorHAnsi" w:hAnsiTheme="minorHAnsi" w:cstheme="minorHAnsi"/>
          <w:sz w:val="22"/>
          <w:szCs w:val="22"/>
        </w:rPr>
      </w:pPr>
      <w:r w:rsidRPr="00E0525C">
        <w:rPr>
          <w:rFonts w:asciiTheme="minorHAnsi" w:hAnsiTheme="minorHAnsi" w:cstheme="minorHAnsi"/>
          <w:b/>
          <w:sz w:val="22"/>
          <w:szCs w:val="22"/>
        </w:rPr>
        <w:t>Tiers</w:t>
      </w:r>
      <w:r w:rsidR="0016683C" w:rsidRPr="00E0525C">
        <w:rPr>
          <w:rFonts w:asciiTheme="minorHAnsi" w:hAnsiTheme="minorHAnsi" w:cstheme="minorHAnsi"/>
          <w:b/>
          <w:sz w:val="22"/>
          <w:szCs w:val="22"/>
        </w:rPr>
        <w:t xml:space="preserve"> non validé</w:t>
      </w:r>
      <w:r w:rsidR="0016683C" w:rsidRPr="00E0525C">
        <w:rPr>
          <w:rFonts w:asciiTheme="minorHAnsi" w:hAnsiTheme="minorHAnsi" w:cstheme="minorHAnsi"/>
          <w:sz w:val="22"/>
          <w:szCs w:val="22"/>
        </w:rPr>
        <w:t xml:space="preserve"> : si </w:t>
      </w:r>
      <w:r w:rsidR="00C324FB">
        <w:rPr>
          <w:rFonts w:asciiTheme="minorHAnsi" w:hAnsiTheme="minorHAnsi" w:cstheme="minorHAnsi"/>
          <w:sz w:val="22"/>
          <w:szCs w:val="22"/>
        </w:rPr>
        <w:t>Pôle Tiers</w:t>
      </w:r>
      <w:r w:rsidR="007F4632" w:rsidRPr="00E0525C">
        <w:rPr>
          <w:rFonts w:asciiTheme="minorHAnsi" w:hAnsiTheme="minorHAnsi" w:cstheme="minorHAnsi"/>
          <w:sz w:val="22"/>
          <w:szCs w:val="22"/>
        </w:rPr>
        <w:t xml:space="preserve"> refuse de valider le partenaire</w:t>
      </w:r>
      <w:r w:rsidR="00B00EAA" w:rsidRPr="00E0525C">
        <w:rPr>
          <w:rFonts w:asciiTheme="minorHAnsi" w:hAnsiTheme="minorHAnsi" w:cstheme="minorHAnsi"/>
          <w:sz w:val="22"/>
          <w:szCs w:val="22"/>
        </w:rPr>
        <w:t xml:space="preserve"> en tant que « tiers »</w:t>
      </w:r>
      <w:r w:rsidR="0016683C" w:rsidRPr="00E0525C">
        <w:rPr>
          <w:rFonts w:asciiTheme="minorHAnsi" w:hAnsiTheme="minorHAnsi" w:cstheme="minorHAnsi"/>
          <w:sz w:val="22"/>
          <w:szCs w:val="22"/>
        </w:rPr>
        <w:t>.</w:t>
      </w:r>
    </w:p>
    <w:p w14:paraId="1BF5C272" w14:textId="77777777" w:rsidR="002D27A0" w:rsidRPr="00E0525C" w:rsidRDefault="002D27A0" w:rsidP="00E0525C">
      <w:pPr>
        <w:suppressAutoHyphens w:val="0"/>
        <w:rPr>
          <w:rFonts w:asciiTheme="minorHAnsi" w:hAnsiTheme="minorHAnsi" w:cstheme="minorHAnsi"/>
          <w:sz w:val="22"/>
          <w:szCs w:val="22"/>
        </w:rPr>
      </w:pPr>
    </w:p>
    <w:p w14:paraId="7EB2E392" w14:textId="77777777" w:rsidR="00FE2DFF" w:rsidRPr="00D13883" w:rsidRDefault="00FE2DFF" w:rsidP="00FE2DFF">
      <w:pPr>
        <w:pStyle w:val="Titre3"/>
        <w:rPr>
          <w:rFonts w:asciiTheme="minorHAnsi" w:hAnsiTheme="minorHAnsi" w:cstheme="minorHAnsi"/>
        </w:rPr>
      </w:pPr>
      <w:bookmarkStart w:id="20" w:name="_Toc210375814"/>
      <w:r w:rsidRPr="00D13883">
        <w:rPr>
          <w:rFonts w:asciiTheme="minorHAnsi" w:hAnsiTheme="minorHAnsi" w:cstheme="minorHAnsi"/>
        </w:rPr>
        <w:lastRenderedPageBreak/>
        <w:t>Statut financier</w:t>
      </w:r>
      <w:bookmarkEnd w:id="20"/>
    </w:p>
    <w:p w14:paraId="2FD15F83" w14:textId="77777777" w:rsidR="00FE2DFF" w:rsidRPr="00E0525C" w:rsidRDefault="00FE2DFF" w:rsidP="00E0525C">
      <w:pPr>
        <w:suppressAutoHyphens w:val="0"/>
        <w:rPr>
          <w:rFonts w:asciiTheme="minorHAnsi" w:hAnsiTheme="minorHAnsi" w:cstheme="minorHAnsi"/>
          <w:sz w:val="22"/>
          <w:szCs w:val="22"/>
        </w:rPr>
      </w:pPr>
      <w:r w:rsidRPr="00E0525C">
        <w:rPr>
          <w:rFonts w:asciiTheme="minorHAnsi" w:hAnsiTheme="minorHAnsi" w:cstheme="minorHAnsi"/>
          <w:sz w:val="22"/>
          <w:szCs w:val="22"/>
        </w:rPr>
        <w:t xml:space="preserve">Le statut financier Tiers permet de sécuriser les opérations comptables liées à un partenaire, en fonction des valeurs ci-dessous : </w:t>
      </w:r>
    </w:p>
    <w:p w14:paraId="0E49FEBB" w14:textId="35D60592" w:rsidR="00FE2DFF" w:rsidRPr="00E0525C" w:rsidRDefault="00763B1F" w:rsidP="00E0525C">
      <w:pPr>
        <w:pStyle w:val="Paragraphedeliste"/>
        <w:numPr>
          <w:ilvl w:val="0"/>
          <w:numId w:val="44"/>
        </w:numPr>
        <w:suppressAutoHyphens w:val="0"/>
        <w:rPr>
          <w:rFonts w:asciiTheme="minorHAnsi" w:hAnsiTheme="minorHAnsi" w:cstheme="minorHAnsi"/>
          <w:sz w:val="22"/>
          <w:szCs w:val="22"/>
        </w:rPr>
      </w:pPr>
      <w:r w:rsidRPr="00E0525C">
        <w:rPr>
          <w:rFonts w:asciiTheme="minorHAnsi" w:hAnsiTheme="minorHAnsi" w:cstheme="minorHAnsi"/>
          <w:b/>
          <w:sz w:val="22"/>
          <w:szCs w:val="22"/>
        </w:rPr>
        <w:t>Provisoire</w:t>
      </w:r>
      <w:r w:rsidR="00FE2DFF" w:rsidRPr="00E0525C">
        <w:rPr>
          <w:rFonts w:asciiTheme="minorHAnsi" w:hAnsiTheme="minorHAnsi" w:cstheme="minorHAnsi"/>
          <w:sz w:val="22"/>
          <w:szCs w:val="22"/>
        </w:rPr>
        <w:t> : si les</w:t>
      </w:r>
      <w:r w:rsidR="001F1C60" w:rsidRPr="00E0525C">
        <w:rPr>
          <w:rFonts w:asciiTheme="minorHAnsi" w:hAnsiTheme="minorHAnsi" w:cstheme="minorHAnsi"/>
          <w:sz w:val="22"/>
          <w:szCs w:val="22"/>
        </w:rPr>
        <w:t xml:space="preserve"> références </w:t>
      </w:r>
      <w:r w:rsidR="00FE2DFF" w:rsidRPr="00E0525C">
        <w:rPr>
          <w:rFonts w:asciiTheme="minorHAnsi" w:hAnsiTheme="minorHAnsi" w:cstheme="minorHAnsi"/>
          <w:sz w:val="22"/>
          <w:szCs w:val="22"/>
        </w:rPr>
        <w:t xml:space="preserve">bancaires (notamment l’IBAN) ne sont </w:t>
      </w:r>
      <w:r w:rsidR="001F1C60" w:rsidRPr="00E0525C">
        <w:rPr>
          <w:rFonts w:asciiTheme="minorHAnsi" w:hAnsiTheme="minorHAnsi" w:cstheme="minorHAnsi"/>
          <w:sz w:val="22"/>
          <w:szCs w:val="22"/>
        </w:rPr>
        <w:t xml:space="preserve">pas renseignées ou elles ne sont </w:t>
      </w:r>
      <w:r w:rsidR="00FE2DFF" w:rsidRPr="00E0525C">
        <w:rPr>
          <w:rFonts w:asciiTheme="minorHAnsi" w:hAnsiTheme="minorHAnsi" w:cstheme="minorHAnsi"/>
          <w:sz w:val="22"/>
          <w:szCs w:val="22"/>
        </w:rPr>
        <w:t xml:space="preserve">pas </w:t>
      </w:r>
      <w:r w:rsidR="001F1C60" w:rsidRPr="00E0525C">
        <w:rPr>
          <w:rFonts w:asciiTheme="minorHAnsi" w:hAnsiTheme="minorHAnsi" w:cstheme="minorHAnsi"/>
          <w:sz w:val="22"/>
          <w:szCs w:val="22"/>
        </w:rPr>
        <w:t>correctes</w:t>
      </w:r>
      <w:r w:rsidR="00E57E6D" w:rsidRPr="00E0525C">
        <w:rPr>
          <w:rFonts w:asciiTheme="minorHAnsi" w:hAnsiTheme="minorHAnsi" w:cstheme="minorHAnsi"/>
          <w:sz w:val="22"/>
          <w:szCs w:val="22"/>
        </w:rPr>
        <w:t>. R</w:t>
      </w:r>
      <w:r w:rsidR="00FE2DFF" w:rsidRPr="00E0525C">
        <w:rPr>
          <w:rFonts w:asciiTheme="minorHAnsi" w:hAnsiTheme="minorHAnsi" w:cstheme="minorHAnsi"/>
          <w:sz w:val="22"/>
          <w:szCs w:val="22"/>
        </w:rPr>
        <w:t>ésultat : paiement non autorisé ;</w:t>
      </w:r>
    </w:p>
    <w:p w14:paraId="47BE131E" w14:textId="78E15F41" w:rsidR="00FE2DFF" w:rsidRPr="00E0525C" w:rsidRDefault="00763B1F" w:rsidP="00E0525C">
      <w:pPr>
        <w:pStyle w:val="Paragraphedeliste"/>
        <w:numPr>
          <w:ilvl w:val="0"/>
          <w:numId w:val="44"/>
        </w:numPr>
        <w:suppressAutoHyphens w:val="0"/>
        <w:rPr>
          <w:rFonts w:asciiTheme="minorHAnsi" w:hAnsiTheme="minorHAnsi" w:cstheme="minorHAnsi"/>
          <w:sz w:val="22"/>
          <w:szCs w:val="22"/>
        </w:rPr>
      </w:pPr>
      <w:r w:rsidRPr="00E0525C">
        <w:rPr>
          <w:rFonts w:asciiTheme="minorHAnsi" w:hAnsiTheme="minorHAnsi" w:cstheme="minorHAnsi"/>
          <w:b/>
          <w:sz w:val="22"/>
          <w:szCs w:val="22"/>
        </w:rPr>
        <w:t>Ouvert</w:t>
      </w:r>
      <w:r w:rsidR="001F1C60" w:rsidRPr="00E0525C">
        <w:rPr>
          <w:rFonts w:asciiTheme="minorHAnsi" w:hAnsiTheme="minorHAnsi" w:cstheme="minorHAnsi"/>
          <w:sz w:val="22"/>
          <w:szCs w:val="22"/>
        </w:rPr>
        <w:t xml:space="preserve"> : si les références </w:t>
      </w:r>
      <w:r w:rsidR="00FE2DFF" w:rsidRPr="00E0525C">
        <w:rPr>
          <w:rFonts w:asciiTheme="minorHAnsi" w:hAnsiTheme="minorHAnsi" w:cstheme="minorHAnsi"/>
          <w:sz w:val="22"/>
          <w:szCs w:val="22"/>
        </w:rPr>
        <w:t xml:space="preserve">bancaires (notamment l’IBAN) ainsi que les informations suivantes sont </w:t>
      </w:r>
      <w:r w:rsidR="001F1C60" w:rsidRPr="00E0525C">
        <w:rPr>
          <w:rFonts w:asciiTheme="minorHAnsi" w:hAnsiTheme="minorHAnsi" w:cstheme="minorHAnsi"/>
          <w:sz w:val="22"/>
          <w:szCs w:val="22"/>
        </w:rPr>
        <w:t xml:space="preserve">correctes </w:t>
      </w:r>
      <w:r w:rsidR="00FE2DFF" w:rsidRPr="00E0525C">
        <w:rPr>
          <w:rFonts w:asciiTheme="minorHAnsi" w:hAnsiTheme="minorHAnsi" w:cstheme="minorHAnsi"/>
          <w:sz w:val="22"/>
          <w:szCs w:val="22"/>
        </w:rPr>
        <w:t xml:space="preserve">(résultat : paiement autorisé) : </w:t>
      </w:r>
    </w:p>
    <w:p w14:paraId="61F02ECD" w14:textId="77777777" w:rsidR="00FE2DFF" w:rsidRPr="00E0525C" w:rsidRDefault="006365E5" w:rsidP="00E0525C">
      <w:pPr>
        <w:pStyle w:val="Paragraphedeliste"/>
        <w:numPr>
          <w:ilvl w:val="1"/>
          <w:numId w:val="44"/>
        </w:numPr>
        <w:suppressAutoHyphens w:val="0"/>
        <w:rPr>
          <w:rFonts w:asciiTheme="minorHAnsi" w:hAnsiTheme="minorHAnsi" w:cstheme="minorHAnsi"/>
          <w:sz w:val="22"/>
          <w:szCs w:val="22"/>
        </w:rPr>
      </w:pPr>
      <w:r w:rsidRPr="00E0525C">
        <w:rPr>
          <w:rFonts w:asciiTheme="minorHAnsi" w:hAnsiTheme="minorHAnsi" w:cstheme="minorHAnsi"/>
          <w:sz w:val="22"/>
          <w:szCs w:val="22"/>
        </w:rPr>
        <w:t>p</w:t>
      </w:r>
      <w:r w:rsidR="00FE2DFF" w:rsidRPr="00E0525C">
        <w:rPr>
          <w:rFonts w:asciiTheme="minorHAnsi" w:hAnsiTheme="minorHAnsi" w:cstheme="minorHAnsi"/>
          <w:sz w:val="22"/>
          <w:szCs w:val="22"/>
        </w:rPr>
        <w:t>our l</w:t>
      </w:r>
      <w:r w:rsidR="00373768" w:rsidRPr="00E0525C">
        <w:rPr>
          <w:rFonts w:asciiTheme="minorHAnsi" w:hAnsiTheme="minorHAnsi" w:cstheme="minorHAnsi"/>
          <w:sz w:val="22"/>
          <w:szCs w:val="22"/>
        </w:rPr>
        <w:t>es personnes physiques : nom, pr</w:t>
      </w:r>
      <w:r w:rsidR="00E57E6D" w:rsidRPr="00E0525C">
        <w:rPr>
          <w:rFonts w:asciiTheme="minorHAnsi" w:hAnsiTheme="minorHAnsi" w:cstheme="minorHAnsi"/>
          <w:sz w:val="22"/>
          <w:szCs w:val="22"/>
        </w:rPr>
        <w:t xml:space="preserve">énom principal, </w:t>
      </w:r>
      <w:r w:rsidR="00FE2DFF" w:rsidRPr="00E0525C">
        <w:rPr>
          <w:rFonts w:asciiTheme="minorHAnsi" w:hAnsiTheme="minorHAnsi" w:cstheme="minorHAnsi"/>
          <w:sz w:val="22"/>
          <w:szCs w:val="22"/>
        </w:rPr>
        <w:t>adresse postale</w:t>
      </w:r>
      <w:r w:rsidR="00E57E6D" w:rsidRPr="00E0525C">
        <w:rPr>
          <w:rFonts w:asciiTheme="minorHAnsi" w:hAnsiTheme="minorHAnsi" w:cstheme="minorHAnsi"/>
          <w:sz w:val="22"/>
          <w:szCs w:val="22"/>
        </w:rPr>
        <w:t> ;</w:t>
      </w:r>
    </w:p>
    <w:p w14:paraId="5640648F" w14:textId="659BAD67" w:rsidR="00FE2DFF" w:rsidRPr="00E0525C" w:rsidRDefault="006365E5" w:rsidP="00E0525C">
      <w:pPr>
        <w:pStyle w:val="Paragraphedeliste"/>
        <w:numPr>
          <w:ilvl w:val="1"/>
          <w:numId w:val="44"/>
        </w:numPr>
        <w:suppressAutoHyphens w:val="0"/>
        <w:rPr>
          <w:rFonts w:asciiTheme="minorHAnsi" w:hAnsiTheme="minorHAnsi" w:cstheme="minorHAnsi"/>
          <w:sz w:val="22"/>
          <w:szCs w:val="22"/>
        </w:rPr>
      </w:pPr>
      <w:r w:rsidRPr="00E0525C">
        <w:rPr>
          <w:rFonts w:asciiTheme="minorHAnsi" w:hAnsiTheme="minorHAnsi" w:cstheme="minorHAnsi"/>
          <w:sz w:val="22"/>
          <w:szCs w:val="22"/>
        </w:rPr>
        <w:t>p</w:t>
      </w:r>
      <w:r w:rsidR="00373768" w:rsidRPr="00E0525C">
        <w:rPr>
          <w:rFonts w:asciiTheme="minorHAnsi" w:hAnsiTheme="minorHAnsi" w:cstheme="minorHAnsi"/>
          <w:sz w:val="22"/>
          <w:szCs w:val="22"/>
        </w:rPr>
        <w:t xml:space="preserve">our les personnes morales : </w:t>
      </w:r>
      <w:r w:rsidR="00FE2DFF" w:rsidRPr="00E0525C">
        <w:rPr>
          <w:rFonts w:asciiTheme="minorHAnsi" w:hAnsiTheme="minorHAnsi" w:cstheme="minorHAnsi"/>
          <w:sz w:val="22"/>
          <w:szCs w:val="22"/>
        </w:rPr>
        <w:t>dénominat</w:t>
      </w:r>
      <w:r w:rsidR="00373768" w:rsidRPr="00E0525C">
        <w:rPr>
          <w:rFonts w:asciiTheme="minorHAnsi" w:hAnsiTheme="minorHAnsi" w:cstheme="minorHAnsi"/>
          <w:sz w:val="22"/>
          <w:szCs w:val="22"/>
        </w:rPr>
        <w:t xml:space="preserve">ion sociale, </w:t>
      </w:r>
      <w:r w:rsidR="00E57E6D" w:rsidRPr="00E0525C">
        <w:rPr>
          <w:rFonts w:asciiTheme="minorHAnsi" w:hAnsiTheme="minorHAnsi" w:cstheme="minorHAnsi"/>
          <w:sz w:val="22"/>
          <w:szCs w:val="22"/>
        </w:rPr>
        <w:t xml:space="preserve">numéro de </w:t>
      </w:r>
      <w:r w:rsidR="00FA4205">
        <w:rPr>
          <w:rFonts w:asciiTheme="minorHAnsi" w:hAnsiTheme="minorHAnsi" w:cstheme="minorHAnsi"/>
          <w:sz w:val="22"/>
          <w:szCs w:val="22"/>
        </w:rPr>
        <w:t>SIREN</w:t>
      </w:r>
      <w:r w:rsidR="00E57E6D" w:rsidRPr="00E0525C">
        <w:rPr>
          <w:rFonts w:asciiTheme="minorHAnsi" w:hAnsiTheme="minorHAnsi" w:cstheme="minorHAnsi"/>
          <w:sz w:val="22"/>
          <w:szCs w:val="22"/>
        </w:rPr>
        <w:t xml:space="preserve">, adresse postale, </w:t>
      </w:r>
      <w:r w:rsidR="00FE2DFF" w:rsidRPr="00E0525C">
        <w:rPr>
          <w:rFonts w:asciiTheme="minorHAnsi" w:hAnsiTheme="minorHAnsi" w:cstheme="minorHAnsi"/>
          <w:sz w:val="22"/>
          <w:szCs w:val="22"/>
        </w:rPr>
        <w:t>activité (pour les société</w:t>
      </w:r>
      <w:r w:rsidR="00373768" w:rsidRPr="00E0525C">
        <w:rPr>
          <w:rFonts w:asciiTheme="minorHAnsi" w:hAnsiTheme="minorHAnsi" w:cstheme="minorHAnsi"/>
          <w:sz w:val="22"/>
          <w:szCs w:val="22"/>
        </w:rPr>
        <w:t xml:space="preserve">s), </w:t>
      </w:r>
      <w:r w:rsidR="00FE2DFF" w:rsidRPr="00E0525C">
        <w:rPr>
          <w:rFonts w:asciiTheme="minorHAnsi" w:hAnsiTheme="minorHAnsi" w:cstheme="minorHAnsi"/>
          <w:sz w:val="22"/>
          <w:szCs w:val="22"/>
        </w:rPr>
        <w:t>état civil du responsable (pour les sociétés)</w:t>
      </w:r>
    </w:p>
    <w:p w14:paraId="7F5EA5FA" w14:textId="77777777" w:rsidR="00FE2DFF" w:rsidRPr="00E0525C" w:rsidRDefault="00FE2DFF" w:rsidP="00E0525C">
      <w:pPr>
        <w:suppressAutoHyphens w:val="0"/>
        <w:ind w:left="360"/>
        <w:rPr>
          <w:rFonts w:asciiTheme="minorHAnsi" w:hAnsiTheme="minorHAnsi" w:cstheme="minorHAnsi"/>
          <w:sz w:val="22"/>
          <w:szCs w:val="22"/>
        </w:rPr>
      </w:pPr>
    </w:p>
    <w:p w14:paraId="6D125477" w14:textId="78370153" w:rsidR="00FE2DFF" w:rsidRPr="00E0525C" w:rsidRDefault="00763B1F" w:rsidP="00E0525C">
      <w:pPr>
        <w:pStyle w:val="Paragraphedeliste"/>
        <w:numPr>
          <w:ilvl w:val="0"/>
          <w:numId w:val="44"/>
        </w:numPr>
        <w:suppressAutoHyphens w:val="0"/>
        <w:rPr>
          <w:rFonts w:asciiTheme="minorHAnsi" w:hAnsiTheme="minorHAnsi" w:cstheme="minorHAnsi"/>
          <w:sz w:val="22"/>
          <w:szCs w:val="22"/>
        </w:rPr>
      </w:pPr>
      <w:r w:rsidRPr="00E0525C">
        <w:rPr>
          <w:rFonts w:asciiTheme="minorHAnsi" w:hAnsiTheme="minorHAnsi" w:cstheme="minorHAnsi"/>
          <w:b/>
          <w:sz w:val="22"/>
          <w:szCs w:val="22"/>
        </w:rPr>
        <w:t>Fermé</w:t>
      </w:r>
      <w:r w:rsidR="00FE2DFF" w:rsidRPr="00E0525C">
        <w:rPr>
          <w:rFonts w:asciiTheme="minorHAnsi" w:hAnsiTheme="minorHAnsi" w:cstheme="minorHAnsi"/>
          <w:sz w:val="22"/>
          <w:szCs w:val="22"/>
        </w:rPr>
        <w:t> : en cas d'évènements graves (perte de l'existence juridique d’une société : cessatio</w:t>
      </w:r>
      <w:r w:rsidR="006365E5" w:rsidRPr="00E0525C">
        <w:rPr>
          <w:rFonts w:asciiTheme="minorHAnsi" w:hAnsiTheme="minorHAnsi" w:cstheme="minorHAnsi"/>
          <w:sz w:val="22"/>
          <w:szCs w:val="22"/>
        </w:rPr>
        <w:t>n, dissolution, radiation,</w:t>
      </w:r>
      <w:r w:rsidR="000676B5">
        <w:rPr>
          <w:rFonts w:asciiTheme="minorHAnsi" w:hAnsiTheme="minorHAnsi" w:cstheme="minorHAnsi"/>
          <w:sz w:val="22"/>
          <w:szCs w:val="22"/>
        </w:rPr>
        <w:t xml:space="preserve"> </w:t>
      </w:r>
      <w:r w:rsidR="006365E5" w:rsidRPr="00E0525C">
        <w:rPr>
          <w:rFonts w:asciiTheme="minorHAnsi" w:hAnsiTheme="minorHAnsi" w:cstheme="minorHAnsi"/>
          <w:sz w:val="22"/>
          <w:szCs w:val="22"/>
        </w:rPr>
        <w:t>...). Résultat : paiement non autorisé.</w:t>
      </w:r>
    </w:p>
    <w:p w14:paraId="733F41C1" w14:textId="77777777" w:rsidR="00FE2DFF" w:rsidRPr="00E0525C" w:rsidRDefault="00FE2DFF" w:rsidP="00E0525C">
      <w:pPr>
        <w:suppressAutoHyphens w:val="0"/>
        <w:rPr>
          <w:rFonts w:asciiTheme="minorHAnsi" w:hAnsiTheme="minorHAnsi" w:cstheme="minorHAnsi"/>
          <w:sz w:val="22"/>
          <w:szCs w:val="22"/>
        </w:rPr>
      </w:pPr>
    </w:p>
    <w:p w14:paraId="5CCA71F0" w14:textId="4AA10B60" w:rsidR="00FE2DFF" w:rsidRPr="00E0525C" w:rsidRDefault="00FE2DFF" w:rsidP="00E0525C">
      <w:pPr>
        <w:suppressAutoHyphens w:val="0"/>
        <w:rPr>
          <w:rFonts w:asciiTheme="minorHAnsi" w:hAnsiTheme="minorHAnsi" w:cstheme="minorHAnsi"/>
          <w:sz w:val="22"/>
          <w:szCs w:val="22"/>
        </w:rPr>
      </w:pPr>
      <w:r w:rsidRPr="00E0525C">
        <w:rPr>
          <w:rFonts w:asciiTheme="minorHAnsi" w:hAnsiTheme="minorHAnsi" w:cstheme="minorHAnsi"/>
          <w:sz w:val="22"/>
          <w:szCs w:val="22"/>
        </w:rPr>
        <w:t>Ce statut financier a également vocation à remonter dans d’autres applications métiers</w:t>
      </w:r>
      <w:r w:rsidR="00B90FAB" w:rsidRPr="00E0525C">
        <w:rPr>
          <w:rFonts w:asciiTheme="minorHAnsi" w:hAnsiTheme="minorHAnsi" w:cstheme="minorHAnsi"/>
          <w:sz w:val="22"/>
          <w:szCs w:val="22"/>
        </w:rPr>
        <w:t xml:space="preserve"> (ex : </w:t>
      </w:r>
      <w:r w:rsidR="002A1A1A">
        <w:rPr>
          <w:rFonts w:asciiTheme="minorHAnsi" w:hAnsiTheme="minorHAnsi" w:cstheme="minorHAnsi"/>
          <w:sz w:val="22"/>
          <w:szCs w:val="22"/>
        </w:rPr>
        <w:t>PEP Premium</w:t>
      </w:r>
      <w:r w:rsidR="00B90FAB" w:rsidRPr="00E0525C">
        <w:rPr>
          <w:rFonts w:asciiTheme="minorHAnsi" w:hAnsiTheme="minorHAnsi" w:cstheme="minorHAnsi"/>
          <w:sz w:val="22"/>
          <w:szCs w:val="22"/>
        </w:rPr>
        <w:t>)</w:t>
      </w:r>
      <w:r w:rsidRPr="00E0525C">
        <w:rPr>
          <w:rFonts w:asciiTheme="minorHAnsi" w:hAnsiTheme="minorHAnsi" w:cstheme="minorHAnsi"/>
          <w:sz w:val="22"/>
          <w:szCs w:val="22"/>
        </w:rPr>
        <w:t>.</w:t>
      </w:r>
    </w:p>
    <w:p w14:paraId="5D81E285" w14:textId="78DE33A1" w:rsidR="000060BE" w:rsidRDefault="000060BE" w:rsidP="00E0525C">
      <w:pPr>
        <w:suppressAutoHyphens w:val="0"/>
        <w:rPr>
          <w:rFonts w:asciiTheme="minorHAnsi" w:hAnsiTheme="minorHAnsi" w:cstheme="minorHAnsi"/>
          <w:sz w:val="22"/>
          <w:szCs w:val="22"/>
        </w:rPr>
      </w:pPr>
    </w:p>
    <w:p w14:paraId="77563C14" w14:textId="59839458" w:rsidR="00604805" w:rsidRPr="00D13883" w:rsidRDefault="00604805" w:rsidP="00604805">
      <w:pPr>
        <w:pStyle w:val="Titre2"/>
      </w:pPr>
      <w:bookmarkStart w:id="21" w:name="_Toc210375815"/>
      <w:r w:rsidRPr="00D13883">
        <w:t>Données</w:t>
      </w:r>
      <w:bookmarkEnd w:id="21"/>
    </w:p>
    <w:p w14:paraId="424BCEC4" w14:textId="77777777" w:rsidR="00604805" w:rsidRPr="00D13883" w:rsidRDefault="00604805" w:rsidP="00604805">
      <w:pPr>
        <w:pStyle w:val="Titre3"/>
      </w:pPr>
      <w:bookmarkStart w:id="22" w:name="_Toc210375816"/>
      <w:r w:rsidRPr="00D13883">
        <w:t>Nomenclatures</w:t>
      </w:r>
      <w:bookmarkEnd w:id="22"/>
    </w:p>
    <w:p w14:paraId="714806A6" w14:textId="77777777" w:rsidR="00604805" w:rsidRPr="00491325" w:rsidRDefault="00604805" w:rsidP="00604805">
      <w:pPr>
        <w:spacing w:after="120"/>
        <w:rPr>
          <w:rStyle w:val="Tableau"/>
          <w:rFonts w:asciiTheme="minorHAnsi" w:hAnsiTheme="minorHAnsi" w:cstheme="minorHAnsi"/>
          <w:sz w:val="22"/>
          <w:szCs w:val="22"/>
        </w:rPr>
      </w:pPr>
      <w:r w:rsidRPr="00491325">
        <w:rPr>
          <w:rStyle w:val="Tableau"/>
          <w:rFonts w:asciiTheme="minorHAnsi" w:hAnsiTheme="minorHAnsi" w:cstheme="minorHAnsi"/>
          <w:sz w:val="22"/>
          <w:szCs w:val="22"/>
        </w:rPr>
        <w:t xml:space="preserve">CIRCE s’appuie sur BABEL (le référentiel des nomenclatures).  </w:t>
      </w:r>
    </w:p>
    <w:p w14:paraId="7333F926" w14:textId="77777777" w:rsidR="00604805" w:rsidRPr="00491325" w:rsidRDefault="00604805" w:rsidP="00604805">
      <w:pPr>
        <w:suppressAutoHyphens w:val="0"/>
        <w:rPr>
          <w:rFonts w:asciiTheme="minorHAnsi" w:hAnsiTheme="minorHAnsi" w:cstheme="minorHAnsi"/>
          <w:sz w:val="22"/>
          <w:szCs w:val="22"/>
        </w:rPr>
      </w:pPr>
      <w:r w:rsidRPr="00491325">
        <w:rPr>
          <w:rFonts w:asciiTheme="minorHAnsi" w:hAnsiTheme="minorHAnsi" w:cstheme="minorHAnsi"/>
          <w:sz w:val="22"/>
          <w:szCs w:val="22"/>
        </w:rPr>
        <w:t xml:space="preserve">Les nomenclatures identifiées sont listées dans le tableau suivant : </w:t>
      </w:r>
    </w:p>
    <w:tbl>
      <w:tblPr>
        <w:tblStyle w:val="Tramemoyenne1-Accent11"/>
        <w:tblW w:w="0" w:type="auto"/>
        <w:tblLook w:val="04A0" w:firstRow="1" w:lastRow="0" w:firstColumn="1" w:lastColumn="0" w:noHBand="0" w:noVBand="1"/>
      </w:tblPr>
      <w:tblGrid>
        <w:gridCol w:w="2313"/>
        <w:gridCol w:w="3156"/>
        <w:gridCol w:w="3827"/>
      </w:tblGrid>
      <w:tr w:rsidR="00604805" w:rsidRPr="00D13883" w14:paraId="74B9BAF6" w14:textId="77777777" w:rsidTr="006300B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313" w:type="dxa"/>
          </w:tcPr>
          <w:p w14:paraId="2BEA27E8" w14:textId="77777777" w:rsidR="00604805" w:rsidRPr="00D13883" w:rsidRDefault="00604805" w:rsidP="006300B9">
            <w:pPr>
              <w:suppressAutoHyphens w:val="0"/>
              <w:jc w:val="left"/>
              <w:rPr>
                <w:rFonts w:asciiTheme="minorHAnsi" w:hAnsiTheme="minorHAnsi" w:cstheme="minorHAnsi"/>
                <w:sz w:val="22"/>
                <w:szCs w:val="22"/>
              </w:rPr>
            </w:pPr>
            <w:r w:rsidRPr="00D13883">
              <w:rPr>
                <w:rFonts w:asciiTheme="minorHAnsi" w:hAnsiTheme="minorHAnsi" w:cstheme="minorHAnsi"/>
                <w:sz w:val="22"/>
                <w:szCs w:val="22"/>
              </w:rPr>
              <w:t>Nomenclature</w:t>
            </w:r>
          </w:p>
        </w:tc>
        <w:tc>
          <w:tcPr>
            <w:tcW w:w="3156" w:type="dxa"/>
          </w:tcPr>
          <w:p w14:paraId="5109C7EC" w14:textId="77777777" w:rsidR="00604805" w:rsidRPr="00D13883" w:rsidRDefault="00604805" w:rsidP="006300B9">
            <w:pPr>
              <w:suppressAutoHyphens w:val="0"/>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Description</w:t>
            </w:r>
          </w:p>
        </w:tc>
        <w:tc>
          <w:tcPr>
            <w:tcW w:w="3827" w:type="dxa"/>
          </w:tcPr>
          <w:p w14:paraId="7F477E00" w14:textId="77777777" w:rsidR="00604805" w:rsidRPr="00D13883" w:rsidRDefault="00604805" w:rsidP="006300B9">
            <w:pPr>
              <w:suppressAutoHyphens w:val="0"/>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13883">
              <w:rPr>
                <w:rFonts w:asciiTheme="minorHAnsi" w:hAnsiTheme="minorHAnsi" w:cstheme="minorHAnsi"/>
                <w:sz w:val="22"/>
                <w:szCs w:val="22"/>
              </w:rPr>
              <w:t>Exemples de valeurs</w:t>
            </w:r>
          </w:p>
        </w:tc>
      </w:tr>
      <w:tr w:rsidR="00604805" w:rsidRPr="00D13883" w14:paraId="7A9293E4"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14465E0A"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Activités</w:t>
            </w:r>
          </w:p>
        </w:tc>
        <w:tc>
          <w:tcPr>
            <w:tcW w:w="3156" w:type="dxa"/>
          </w:tcPr>
          <w:p w14:paraId="6A92640C"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Liste des activités des sociétés</w:t>
            </w:r>
          </w:p>
        </w:tc>
        <w:tc>
          <w:tcPr>
            <w:tcW w:w="3827" w:type="dxa"/>
          </w:tcPr>
          <w:p w14:paraId="0D1505F7"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Production, édition, vente, diffusion, exploitation, …</w:t>
            </w:r>
          </w:p>
        </w:tc>
      </w:tr>
      <w:tr w:rsidR="00604805" w:rsidRPr="00D13883" w14:paraId="2672E650"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644096C0"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Devises</w:t>
            </w:r>
          </w:p>
        </w:tc>
        <w:tc>
          <w:tcPr>
            <w:tcW w:w="3156" w:type="dxa"/>
          </w:tcPr>
          <w:p w14:paraId="1CE42695"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Liste des devises (monnaies)</w:t>
            </w:r>
          </w:p>
        </w:tc>
        <w:tc>
          <w:tcPr>
            <w:tcW w:w="3827" w:type="dxa"/>
          </w:tcPr>
          <w:p w14:paraId="77A8EC01"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Euro</w:t>
            </w:r>
          </w:p>
        </w:tc>
      </w:tr>
      <w:tr w:rsidR="00604805" w:rsidRPr="00D13883" w14:paraId="3E9DFEBB"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20FA5FF5"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Codes postaux</w:t>
            </w:r>
          </w:p>
        </w:tc>
        <w:tc>
          <w:tcPr>
            <w:tcW w:w="3156" w:type="dxa"/>
          </w:tcPr>
          <w:p w14:paraId="40400C20"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Liste des codes postaux</w:t>
            </w:r>
          </w:p>
        </w:tc>
        <w:tc>
          <w:tcPr>
            <w:tcW w:w="3827" w:type="dxa"/>
          </w:tcPr>
          <w:p w14:paraId="741E0475"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75016, 54600, …</w:t>
            </w:r>
          </w:p>
        </w:tc>
      </w:tr>
      <w:tr w:rsidR="00604805" w:rsidRPr="00D13883" w14:paraId="72ABC8D5"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4E421A15"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 xml:space="preserve">Ecoles de formation </w:t>
            </w:r>
          </w:p>
        </w:tc>
        <w:tc>
          <w:tcPr>
            <w:tcW w:w="3156" w:type="dxa"/>
          </w:tcPr>
          <w:p w14:paraId="58EF82C6"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Liste des écoles de formations</w:t>
            </w:r>
          </w:p>
        </w:tc>
        <w:tc>
          <w:tcPr>
            <w:tcW w:w="3827" w:type="dxa"/>
          </w:tcPr>
          <w:p w14:paraId="7778DC63"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EICAR (Ecole des métiers du cinéma et de la télévision)</w:t>
            </w:r>
          </w:p>
        </w:tc>
      </w:tr>
      <w:tr w:rsidR="00604805" w:rsidRPr="00D13883" w14:paraId="78BE6A88"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434491C8"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Fonctions</w:t>
            </w:r>
          </w:p>
        </w:tc>
        <w:tc>
          <w:tcPr>
            <w:tcW w:w="3156" w:type="dxa"/>
          </w:tcPr>
          <w:p w14:paraId="38998FFB"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Fonctions des partenaires personnes physiques ayant une fonction dans une société également partenaire du CNC</w:t>
            </w:r>
          </w:p>
        </w:tc>
        <w:tc>
          <w:tcPr>
            <w:tcW w:w="3827" w:type="dxa"/>
          </w:tcPr>
          <w:p w14:paraId="7635605B" w14:textId="124C01B6"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Président Directeur général, Liquidateur, </w:t>
            </w:r>
            <w:r w:rsidR="00302CBF" w:rsidRPr="00D13883">
              <w:rPr>
                <w:rFonts w:asciiTheme="minorHAnsi" w:hAnsiTheme="minorHAnsi" w:cstheme="minorHAnsi"/>
                <w:sz w:val="20"/>
              </w:rPr>
              <w:t>Associé…</w:t>
            </w:r>
          </w:p>
        </w:tc>
      </w:tr>
      <w:tr w:rsidR="00604805" w:rsidRPr="00D13883" w14:paraId="12CA87BA"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3C09DDC4"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Formes juridiques</w:t>
            </w:r>
          </w:p>
        </w:tc>
        <w:tc>
          <w:tcPr>
            <w:tcW w:w="3156" w:type="dxa"/>
          </w:tcPr>
          <w:p w14:paraId="618D7381"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Formes juridiques</w:t>
            </w:r>
          </w:p>
        </w:tc>
        <w:tc>
          <w:tcPr>
            <w:tcW w:w="3827" w:type="dxa"/>
          </w:tcPr>
          <w:p w14:paraId="0A950AC3" w14:textId="7C143725"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SARL, </w:t>
            </w:r>
            <w:r w:rsidRPr="00D13883">
              <w:rPr>
                <w:rFonts w:asciiTheme="minorHAnsi" w:hAnsiTheme="minorHAnsi" w:cstheme="minorHAnsi"/>
                <w:i/>
                <w:sz w:val="20"/>
              </w:rPr>
              <w:t xml:space="preserve">Collectivité, </w:t>
            </w:r>
            <w:r w:rsidR="00302CBF" w:rsidRPr="00D13883">
              <w:rPr>
                <w:rFonts w:asciiTheme="minorHAnsi" w:hAnsiTheme="minorHAnsi" w:cstheme="minorHAnsi"/>
                <w:i/>
                <w:sz w:val="20"/>
              </w:rPr>
              <w:t>Association…</w:t>
            </w:r>
          </w:p>
        </w:tc>
      </w:tr>
      <w:tr w:rsidR="00604805" w:rsidRPr="00D13883" w14:paraId="3A4DED4D"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7EC5967A"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Nationalités</w:t>
            </w:r>
          </w:p>
        </w:tc>
        <w:tc>
          <w:tcPr>
            <w:tcW w:w="3156" w:type="dxa"/>
          </w:tcPr>
          <w:p w14:paraId="7D2AB117"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Nationalités</w:t>
            </w:r>
          </w:p>
        </w:tc>
        <w:tc>
          <w:tcPr>
            <w:tcW w:w="3827" w:type="dxa"/>
          </w:tcPr>
          <w:p w14:paraId="69D8B969" w14:textId="5656670A"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Française, </w:t>
            </w:r>
            <w:r w:rsidR="00302CBF" w:rsidRPr="00D13883">
              <w:rPr>
                <w:rFonts w:asciiTheme="minorHAnsi" w:hAnsiTheme="minorHAnsi" w:cstheme="minorHAnsi"/>
                <w:sz w:val="20"/>
              </w:rPr>
              <w:t>Suisse…</w:t>
            </w:r>
          </w:p>
        </w:tc>
      </w:tr>
      <w:tr w:rsidR="00604805" w:rsidRPr="00D13883" w14:paraId="5FC3B96E"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5A957BFC"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Pays</w:t>
            </w:r>
          </w:p>
        </w:tc>
        <w:tc>
          <w:tcPr>
            <w:tcW w:w="3156" w:type="dxa"/>
          </w:tcPr>
          <w:p w14:paraId="33C26AA8"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Liste des pays du monde</w:t>
            </w:r>
          </w:p>
        </w:tc>
        <w:tc>
          <w:tcPr>
            <w:tcW w:w="3827" w:type="dxa"/>
          </w:tcPr>
          <w:p w14:paraId="44828F64"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France, Suisse, …</w:t>
            </w:r>
          </w:p>
        </w:tc>
      </w:tr>
      <w:tr w:rsidR="00604805" w:rsidRPr="00D13883" w14:paraId="680E0C2F"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72ADA373"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Rôle/Qualité</w:t>
            </w:r>
          </w:p>
        </w:tc>
        <w:tc>
          <w:tcPr>
            <w:tcW w:w="3156" w:type="dxa"/>
          </w:tcPr>
          <w:p w14:paraId="0A64619A"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Rôles associés aux partenaires de type « Intervenant »</w:t>
            </w:r>
          </w:p>
        </w:tc>
        <w:tc>
          <w:tcPr>
            <w:tcW w:w="3827" w:type="dxa"/>
          </w:tcPr>
          <w:p w14:paraId="4800F6EF" w14:textId="165F2D05"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Auteur, Acteur, Dialoguiste, Compositeur musique originale, </w:t>
            </w:r>
            <w:r w:rsidR="00302CBF" w:rsidRPr="00D13883">
              <w:rPr>
                <w:rFonts w:asciiTheme="minorHAnsi" w:hAnsiTheme="minorHAnsi" w:cstheme="minorHAnsi"/>
                <w:sz w:val="20"/>
              </w:rPr>
              <w:t>Scénariste…</w:t>
            </w:r>
          </w:p>
        </w:tc>
      </w:tr>
      <w:tr w:rsidR="00604805" w:rsidRPr="00D13883" w14:paraId="4B0D51E7"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7DF64D59"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Régions françaises</w:t>
            </w:r>
          </w:p>
        </w:tc>
        <w:tc>
          <w:tcPr>
            <w:tcW w:w="3156" w:type="dxa"/>
          </w:tcPr>
          <w:p w14:paraId="6D024D36"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Liste des régions françaises </w:t>
            </w:r>
          </w:p>
        </w:tc>
        <w:tc>
          <w:tcPr>
            <w:tcW w:w="3827" w:type="dxa"/>
          </w:tcPr>
          <w:p w14:paraId="0C58F074"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Alsace, Bourgogne, …</w:t>
            </w:r>
          </w:p>
        </w:tc>
      </w:tr>
      <w:tr w:rsidR="00604805" w:rsidRPr="00D13883" w14:paraId="4EF6AF34"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590BFADC"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Secteurs d’activités</w:t>
            </w:r>
          </w:p>
        </w:tc>
        <w:tc>
          <w:tcPr>
            <w:tcW w:w="3156" w:type="dxa"/>
          </w:tcPr>
          <w:p w14:paraId="3BA3B1FF"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Liste des secteurs d’activités</w:t>
            </w:r>
          </w:p>
        </w:tc>
        <w:tc>
          <w:tcPr>
            <w:tcW w:w="3827" w:type="dxa"/>
          </w:tcPr>
          <w:p w14:paraId="11F068F1"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Cinéma, Audiovisuel, Vidéo, Industrie du multimédia, Industries techniques du cinéma, Exploitation de spectacles cinématographiques exploitant ou    propriétaire du fonds</w:t>
            </w:r>
          </w:p>
        </w:tc>
      </w:tr>
      <w:tr w:rsidR="00604805" w:rsidRPr="00D13883" w14:paraId="459213A3"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68AC4CEF"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Sous-activité</w:t>
            </w:r>
          </w:p>
        </w:tc>
        <w:tc>
          <w:tcPr>
            <w:tcW w:w="3156" w:type="dxa"/>
          </w:tcPr>
          <w:p w14:paraId="35104E02"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Sous-activités des sociétés</w:t>
            </w:r>
          </w:p>
        </w:tc>
        <w:tc>
          <w:tcPr>
            <w:tcW w:w="3827" w:type="dxa"/>
          </w:tcPr>
          <w:p w14:paraId="4D8D6CC1"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Art et essai, Atelier de trucages, …</w:t>
            </w:r>
          </w:p>
        </w:tc>
      </w:tr>
      <w:tr w:rsidR="00604805" w:rsidRPr="00D13883" w14:paraId="60179DFB"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100820CB"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Sexe</w:t>
            </w:r>
          </w:p>
        </w:tc>
        <w:tc>
          <w:tcPr>
            <w:tcW w:w="3156" w:type="dxa"/>
          </w:tcPr>
          <w:p w14:paraId="22DED7A7"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Sexe</w:t>
            </w:r>
          </w:p>
        </w:tc>
        <w:tc>
          <w:tcPr>
            <w:tcW w:w="3827" w:type="dxa"/>
          </w:tcPr>
          <w:p w14:paraId="5A03D538"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Homme, Femme</w:t>
            </w:r>
          </w:p>
        </w:tc>
      </w:tr>
      <w:tr w:rsidR="00604805" w:rsidRPr="00D13883" w14:paraId="0FFBB72B"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0514A1D2"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Statut financier</w:t>
            </w:r>
          </w:p>
        </w:tc>
        <w:tc>
          <w:tcPr>
            <w:tcW w:w="3156" w:type="dxa"/>
          </w:tcPr>
          <w:p w14:paraId="03909D88"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Statut financier du partenaire. Permet de sécuriser les opérations comptables liées à un partenaire</w:t>
            </w:r>
          </w:p>
        </w:tc>
        <w:tc>
          <w:tcPr>
            <w:tcW w:w="3827" w:type="dxa"/>
          </w:tcPr>
          <w:p w14:paraId="5DF80C46"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Provisoire, Ouvert, Fermé</w:t>
            </w:r>
          </w:p>
        </w:tc>
      </w:tr>
      <w:tr w:rsidR="00604805" w:rsidRPr="00D13883" w14:paraId="4DBE2C38"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46AEA903"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 xml:space="preserve">Statut partenaire </w:t>
            </w:r>
          </w:p>
        </w:tc>
        <w:tc>
          <w:tcPr>
            <w:tcW w:w="3156" w:type="dxa"/>
          </w:tcPr>
          <w:p w14:paraId="3596C15D"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Statut du partenaire dans le référentiel</w:t>
            </w:r>
          </w:p>
        </w:tc>
        <w:tc>
          <w:tcPr>
            <w:tcW w:w="3827" w:type="dxa"/>
          </w:tcPr>
          <w:p w14:paraId="7384EE7D"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Actif, inactif </w:t>
            </w:r>
          </w:p>
        </w:tc>
      </w:tr>
      <w:tr w:rsidR="00604805" w:rsidRPr="00D13883" w14:paraId="7EC0B881"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13B32F19" w14:textId="77777777" w:rsidR="00604805" w:rsidRPr="00D13883" w:rsidRDefault="00604805" w:rsidP="006300B9">
            <w:pPr>
              <w:jc w:val="left"/>
              <w:rPr>
                <w:rFonts w:asciiTheme="minorHAnsi" w:hAnsiTheme="minorHAnsi" w:cstheme="minorHAnsi"/>
                <w:b w:val="0"/>
                <w:strike/>
                <w:sz w:val="20"/>
              </w:rPr>
            </w:pPr>
            <w:r w:rsidRPr="00D13883">
              <w:rPr>
                <w:rFonts w:asciiTheme="minorHAnsi" w:hAnsiTheme="minorHAnsi" w:cstheme="minorHAnsi"/>
                <w:b w:val="0"/>
                <w:sz w:val="20"/>
              </w:rPr>
              <w:t>Etat validation</w:t>
            </w:r>
          </w:p>
        </w:tc>
        <w:tc>
          <w:tcPr>
            <w:tcW w:w="3156" w:type="dxa"/>
          </w:tcPr>
          <w:p w14:paraId="5C2281E3"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Permet de suivre la validation des données d’un partenaire dont l’étiquette nécessite la validation </w:t>
            </w:r>
            <w:r w:rsidRPr="00D13883">
              <w:rPr>
                <w:rFonts w:asciiTheme="minorHAnsi" w:hAnsiTheme="minorHAnsi" w:cstheme="minorHAnsi"/>
                <w:sz w:val="20"/>
              </w:rPr>
              <w:lastRenderedPageBreak/>
              <w:t>d’un « valideur » (cf. 5.3.3 Statut validation)</w:t>
            </w:r>
          </w:p>
        </w:tc>
        <w:tc>
          <w:tcPr>
            <w:tcW w:w="3827" w:type="dxa"/>
          </w:tcPr>
          <w:p w14:paraId="32DDB6F6"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lastRenderedPageBreak/>
              <w:t>Tiers à valider, tiers validé, tiers non validé</w:t>
            </w:r>
          </w:p>
        </w:tc>
      </w:tr>
      <w:tr w:rsidR="00604805" w:rsidRPr="00D13883" w14:paraId="6E4EE588"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42733575"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Types d’adresse</w:t>
            </w:r>
          </w:p>
        </w:tc>
        <w:tc>
          <w:tcPr>
            <w:tcW w:w="3156" w:type="dxa"/>
          </w:tcPr>
          <w:p w14:paraId="58D6A870"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Types d’adresses</w:t>
            </w:r>
          </w:p>
        </w:tc>
        <w:tc>
          <w:tcPr>
            <w:tcW w:w="3827" w:type="dxa"/>
          </w:tcPr>
          <w:p w14:paraId="3E08AFD9"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Siège, domicile, siège de liquidation, …</w:t>
            </w:r>
          </w:p>
        </w:tc>
      </w:tr>
      <w:tr w:rsidR="00604805" w:rsidRPr="00D13883" w14:paraId="6BBB8657"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63C87A1B"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Types d’évènement</w:t>
            </w:r>
          </w:p>
        </w:tc>
        <w:tc>
          <w:tcPr>
            <w:tcW w:w="3156" w:type="dxa"/>
          </w:tcPr>
          <w:p w14:paraId="1D0146A3"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Liste des évènements liés aux sociétés </w:t>
            </w:r>
          </w:p>
        </w:tc>
        <w:tc>
          <w:tcPr>
            <w:tcW w:w="3827" w:type="dxa"/>
          </w:tcPr>
          <w:p w14:paraId="54FF931C"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Fusion, fusion-absorption, scission</w:t>
            </w:r>
          </w:p>
        </w:tc>
      </w:tr>
      <w:tr w:rsidR="00604805" w:rsidRPr="00D13883" w14:paraId="579C7659"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141DAA66"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Liens capitalistiques</w:t>
            </w:r>
          </w:p>
        </w:tc>
        <w:tc>
          <w:tcPr>
            <w:tcW w:w="3156" w:type="dxa"/>
          </w:tcPr>
          <w:p w14:paraId="511EC905"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Types de liens capitalistiques existant entre personnes physiques ou morales</w:t>
            </w:r>
          </w:p>
        </w:tc>
        <w:tc>
          <w:tcPr>
            <w:tcW w:w="3827" w:type="dxa"/>
          </w:tcPr>
          <w:p w14:paraId="2512A6F9"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Filiale, … </w:t>
            </w:r>
          </w:p>
        </w:tc>
      </w:tr>
      <w:tr w:rsidR="00604805" w:rsidRPr="00D13883" w14:paraId="3EA33927"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287510A5" w14:textId="77777777" w:rsidR="00604805" w:rsidRPr="00D13883" w:rsidRDefault="00604805" w:rsidP="006300B9">
            <w:pPr>
              <w:suppressAutoHyphens w:val="0"/>
              <w:jc w:val="left"/>
              <w:rPr>
                <w:rFonts w:asciiTheme="minorHAnsi" w:hAnsiTheme="minorHAnsi" w:cstheme="minorHAnsi"/>
                <w:b w:val="0"/>
                <w:sz w:val="20"/>
                <w:highlight w:val="yellow"/>
              </w:rPr>
            </w:pPr>
            <w:r w:rsidRPr="00D13883">
              <w:rPr>
                <w:rFonts w:asciiTheme="minorHAnsi" w:hAnsiTheme="minorHAnsi" w:cstheme="minorHAnsi"/>
                <w:b w:val="0"/>
                <w:sz w:val="20"/>
              </w:rPr>
              <w:t>Taille d’une société      </w:t>
            </w:r>
          </w:p>
        </w:tc>
        <w:tc>
          <w:tcPr>
            <w:tcW w:w="3156" w:type="dxa"/>
          </w:tcPr>
          <w:p w14:paraId="2E0C5B64"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highlight w:val="yellow"/>
              </w:rPr>
            </w:pPr>
            <w:r w:rsidRPr="00D13883">
              <w:rPr>
                <w:rFonts w:asciiTheme="minorHAnsi" w:hAnsiTheme="minorHAnsi" w:cstheme="minorHAnsi"/>
                <w:sz w:val="20"/>
              </w:rPr>
              <w:t>Taille d’une société au sens économique </w:t>
            </w:r>
          </w:p>
        </w:tc>
        <w:tc>
          <w:tcPr>
            <w:tcW w:w="3827" w:type="dxa"/>
          </w:tcPr>
          <w:p w14:paraId="2B1ACFD0"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highlight w:val="yellow"/>
              </w:rPr>
            </w:pPr>
            <w:r w:rsidRPr="00D13883">
              <w:rPr>
                <w:rFonts w:asciiTheme="minorHAnsi" w:hAnsiTheme="minorHAnsi" w:cstheme="minorHAnsi"/>
                <w:sz w:val="20"/>
              </w:rPr>
              <w:t xml:space="preserve">Petite, Moyenne, Grande  </w:t>
            </w:r>
          </w:p>
        </w:tc>
      </w:tr>
      <w:tr w:rsidR="00604805" w:rsidRPr="00D13883" w14:paraId="19EF35A1"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16D457CD" w14:textId="77777777" w:rsidR="00604805" w:rsidRPr="00E83567" w:rsidRDefault="00604805" w:rsidP="006300B9">
            <w:pPr>
              <w:suppressAutoHyphens w:val="0"/>
              <w:jc w:val="left"/>
              <w:rPr>
                <w:rFonts w:asciiTheme="minorHAnsi" w:hAnsiTheme="minorHAnsi" w:cstheme="minorHAnsi"/>
                <w:b w:val="0"/>
                <w:sz w:val="20"/>
              </w:rPr>
            </w:pPr>
            <w:r w:rsidRPr="00E83567">
              <w:rPr>
                <w:rFonts w:asciiTheme="minorHAnsi" w:hAnsiTheme="minorHAnsi" w:cstheme="minorHAnsi"/>
                <w:b w:val="0"/>
                <w:sz w:val="20"/>
              </w:rPr>
              <w:t>Tranche d’effectif</w:t>
            </w:r>
          </w:p>
        </w:tc>
        <w:tc>
          <w:tcPr>
            <w:tcW w:w="3156" w:type="dxa"/>
          </w:tcPr>
          <w:p w14:paraId="6B3903A6" w14:textId="77777777" w:rsidR="00604805" w:rsidRPr="00E83567"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sz w:val="20"/>
              </w:rPr>
            </w:pPr>
            <w:r w:rsidRPr="00E83567">
              <w:rPr>
                <w:rFonts w:asciiTheme="minorHAnsi" w:hAnsiTheme="minorHAnsi" w:cstheme="minorHAnsi"/>
                <w:bCs/>
                <w:sz w:val="20"/>
              </w:rPr>
              <w:t>Nombre de salariés d’une société</w:t>
            </w:r>
          </w:p>
        </w:tc>
        <w:tc>
          <w:tcPr>
            <w:tcW w:w="3827" w:type="dxa"/>
          </w:tcPr>
          <w:p w14:paraId="054DEFA5" w14:textId="77777777" w:rsidR="00604805" w:rsidRPr="00E83567"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sz w:val="20"/>
              </w:rPr>
            </w:pPr>
            <w:r w:rsidRPr="00E83567">
              <w:rPr>
                <w:rFonts w:asciiTheme="minorHAnsi" w:hAnsiTheme="minorHAnsi" w:cstheme="minorHAnsi"/>
                <w:bCs/>
                <w:sz w:val="20"/>
              </w:rPr>
              <w:t>1 à 19, 19 à 50</w:t>
            </w:r>
          </w:p>
        </w:tc>
      </w:tr>
      <w:tr w:rsidR="00604805" w:rsidRPr="00D13883" w14:paraId="1FF9CDEC"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08E92D2B"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Types pièces justificatives</w:t>
            </w:r>
          </w:p>
        </w:tc>
        <w:tc>
          <w:tcPr>
            <w:tcW w:w="3156" w:type="dxa"/>
          </w:tcPr>
          <w:p w14:paraId="74768FA1"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Types de pièces justificatives </w:t>
            </w:r>
          </w:p>
        </w:tc>
        <w:tc>
          <w:tcPr>
            <w:tcW w:w="3827" w:type="dxa"/>
          </w:tcPr>
          <w:p w14:paraId="0370F87F"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CV, Photocopie Carte d'identité, Récépissé de dépôt de déclaration en préfecture, IBAN, Extrait K-Bis du RCS, </w:t>
            </w:r>
          </w:p>
        </w:tc>
      </w:tr>
      <w:tr w:rsidR="00604805" w:rsidRPr="00D13883" w14:paraId="41CE4CD5"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4D5D8989"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Types de sanction</w:t>
            </w:r>
          </w:p>
        </w:tc>
        <w:tc>
          <w:tcPr>
            <w:tcW w:w="3156" w:type="dxa"/>
          </w:tcPr>
          <w:p w14:paraId="18722C75"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Sanctions retenues sur une société</w:t>
            </w:r>
          </w:p>
        </w:tc>
        <w:tc>
          <w:tcPr>
            <w:tcW w:w="3827" w:type="dxa"/>
          </w:tcPr>
          <w:p w14:paraId="6F203641"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(à confirmer)</w:t>
            </w:r>
          </w:p>
        </w:tc>
      </w:tr>
      <w:tr w:rsidR="00604805" w:rsidRPr="00D13883" w14:paraId="310269BB" w14:textId="77777777" w:rsidTr="006300B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22664C8A"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Types de voie (adresse)</w:t>
            </w:r>
          </w:p>
        </w:tc>
        <w:tc>
          <w:tcPr>
            <w:tcW w:w="3156" w:type="dxa"/>
          </w:tcPr>
          <w:p w14:paraId="499316B6"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Types de voie (adresse)</w:t>
            </w:r>
          </w:p>
        </w:tc>
        <w:tc>
          <w:tcPr>
            <w:tcW w:w="3827" w:type="dxa"/>
          </w:tcPr>
          <w:p w14:paraId="2ADB1005" w14:textId="77777777" w:rsidR="00604805" w:rsidRPr="00D13883" w:rsidRDefault="00604805" w:rsidP="006300B9">
            <w:pPr>
              <w:suppressAutoHyphens w:val="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Rue, avenue, …</w:t>
            </w:r>
          </w:p>
        </w:tc>
      </w:tr>
      <w:tr w:rsidR="00604805" w:rsidRPr="00D13883" w14:paraId="6B700039" w14:textId="77777777" w:rsidTr="006300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3" w:type="dxa"/>
          </w:tcPr>
          <w:p w14:paraId="449F0393" w14:textId="77777777" w:rsidR="00604805" w:rsidRPr="00D13883" w:rsidRDefault="00604805" w:rsidP="006300B9">
            <w:pPr>
              <w:jc w:val="left"/>
              <w:rPr>
                <w:rFonts w:asciiTheme="minorHAnsi" w:hAnsiTheme="minorHAnsi" w:cstheme="minorHAnsi"/>
                <w:b w:val="0"/>
                <w:sz w:val="20"/>
              </w:rPr>
            </w:pPr>
            <w:r w:rsidRPr="00D13883">
              <w:rPr>
                <w:rFonts w:asciiTheme="minorHAnsi" w:hAnsiTheme="minorHAnsi" w:cstheme="minorHAnsi"/>
                <w:b w:val="0"/>
                <w:sz w:val="20"/>
              </w:rPr>
              <w:t>Villes françaises</w:t>
            </w:r>
          </w:p>
        </w:tc>
        <w:tc>
          <w:tcPr>
            <w:tcW w:w="3156" w:type="dxa"/>
          </w:tcPr>
          <w:p w14:paraId="2358F3AC"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Liste des villes françaises</w:t>
            </w:r>
          </w:p>
        </w:tc>
        <w:tc>
          <w:tcPr>
            <w:tcW w:w="3827" w:type="dxa"/>
          </w:tcPr>
          <w:p w14:paraId="2688DC16" w14:textId="77777777" w:rsidR="00604805" w:rsidRPr="00D13883" w:rsidRDefault="00604805" w:rsidP="006300B9">
            <w:pPr>
              <w:suppressAutoHyphens w:val="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Paris, Nancy, …</w:t>
            </w:r>
          </w:p>
        </w:tc>
      </w:tr>
    </w:tbl>
    <w:p w14:paraId="42C56871" w14:textId="77777777" w:rsidR="00604805" w:rsidRPr="00D13883" w:rsidRDefault="00604805" w:rsidP="00604805">
      <w:pPr>
        <w:suppressAutoHyphens w:val="0"/>
        <w:jc w:val="left"/>
        <w:rPr>
          <w:rFonts w:asciiTheme="minorHAnsi" w:hAnsiTheme="minorHAnsi" w:cstheme="minorHAnsi"/>
          <w:sz w:val="20"/>
        </w:rPr>
      </w:pPr>
    </w:p>
    <w:p w14:paraId="2A4499E2" w14:textId="77777777" w:rsidR="00604805" w:rsidRDefault="00604805" w:rsidP="00604805">
      <w:pPr>
        <w:suppressAutoHyphens w:val="0"/>
        <w:jc w:val="left"/>
        <w:rPr>
          <w:rFonts w:asciiTheme="minorHAnsi" w:hAnsiTheme="minorHAnsi" w:cstheme="minorHAnsi"/>
          <w:sz w:val="20"/>
        </w:rPr>
      </w:pPr>
      <w:r w:rsidRPr="00D13883">
        <w:rPr>
          <w:rFonts w:asciiTheme="minorHAnsi" w:hAnsiTheme="minorHAnsi" w:cstheme="minorHAnsi"/>
          <w:sz w:val="20"/>
        </w:rPr>
        <w:t>Les spécifications détaillées pourront compléter ce tableau.</w:t>
      </w:r>
    </w:p>
    <w:p w14:paraId="24D03CFC" w14:textId="77777777" w:rsidR="00604805" w:rsidRPr="00D13883" w:rsidRDefault="00604805" w:rsidP="00604805">
      <w:pPr>
        <w:suppressAutoHyphens w:val="0"/>
        <w:jc w:val="left"/>
        <w:rPr>
          <w:rFonts w:asciiTheme="minorHAnsi" w:hAnsiTheme="minorHAnsi" w:cstheme="minorHAnsi"/>
          <w:sz w:val="20"/>
        </w:rPr>
      </w:pPr>
    </w:p>
    <w:p w14:paraId="63C046C4" w14:textId="77777777" w:rsidR="00604805" w:rsidRPr="00D13883" w:rsidRDefault="00604805" w:rsidP="00604805">
      <w:pPr>
        <w:pStyle w:val="Titre3"/>
      </w:pPr>
      <w:bookmarkStart w:id="23" w:name="_Règles_d’identification_des"/>
      <w:bookmarkStart w:id="24" w:name="_Gestion_de_l’identifiant"/>
      <w:bookmarkStart w:id="25" w:name="_Toc210375817"/>
      <w:bookmarkEnd w:id="23"/>
      <w:bookmarkEnd w:id="24"/>
      <w:r>
        <w:t>I</w:t>
      </w:r>
      <w:r w:rsidRPr="00D13883">
        <w:t>dentifiant unique du partenaire (IDUP)</w:t>
      </w:r>
      <w:bookmarkEnd w:id="25"/>
    </w:p>
    <w:p w14:paraId="6267C862" w14:textId="77777777" w:rsidR="00604805" w:rsidRDefault="00604805" w:rsidP="00604805">
      <w:pPr>
        <w:suppressAutoHyphens w:val="0"/>
        <w:rPr>
          <w:rFonts w:asciiTheme="minorHAnsi" w:hAnsiTheme="minorHAnsi" w:cstheme="minorHAnsi"/>
          <w:sz w:val="22"/>
          <w:szCs w:val="22"/>
        </w:rPr>
      </w:pPr>
    </w:p>
    <w:p w14:paraId="427F491E" w14:textId="77777777" w:rsidR="00604805" w:rsidRPr="00566558" w:rsidRDefault="00604805" w:rsidP="00604805">
      <w:pPr>
        <w:suppressAutoHyphens w:val="0"/>
        <w:rPr>
          <w:rFonts w:asciiTheme="minorHAnsi" w:hAnsiTheme="minorHAnsi" w:cstheme="minorHAnsi"/>
          <w:sz w:val="22"/>
          <w:szCs w:val="22"/>
        </w:rPr>
      </w:pPr>
      <w:r w:rsidRPr="00566558">
        <w:rPr>
          <w:rFonts w:asciiTheme="minorHAnsi" w:hAnsiTheme="minorHAnsi" w:cstheme="minorHAnsi"/>
          <w:sz w:val="22"/>
          <w:szCs w:val="22"/>
        </w:rPr>
        <w:t xml:space="preserve">Les données gouvernées dans le référentiel sont identifiées par un numéro unique, l’identifiant unique du partenaire (IDUP) permettant de les tracer dans le SI du CNC. L’utilisation de ce numéro permet de faciliter la synchronisation des données partenaires entre les applications tierces et le référentiel des partenaires. </w:t>
      </w:r>
    </w:p>
    <w:p w14:paraId="2824E4DC" w14:textId="77777777" w:rsidR="00604805" w:rsidRPr="00566558" w:rsidRDefault="00604805" w:rsidP="00604805">
      <w:pPr>
        <w:suppressAutoHyphens w:val="0"/>
        <w:rPr>
          <w:rFonts w:asciiTheme="minorHAnsi" w:hAnsiTheme="minorHAnsi" w:cstheme="minorHAnsi"/>
          <w:sz w:val="22"/>
          <w:szCs w:val="22"/>
        </w:rPr>
      </w:pPr>
    </w:p>
    <w:p w14:paraId="2A6C810C" w14:textId="77777777" w:rsidR="00604805" w:rsidRPr="00566558" w:rsidRDefault="00604805" w:rsidP="00604805">
      <w:pPr>
        <w:suppressAutoHyphens w:val="0"/>
        <w:rPr>
          <w:rFonts w:asciiTheme="minorHAnsi" w:hAnsiTheme="minorHAnsi" w:cstheme="minorHAnsi"/>
          <w:sz w:val="22"/>
          <w:szCs w:val="22"/>
        </w:rPr>
      </w:pPr>
      <w:r w:rsidRPr="00566558">
        <w:rPr>
          <w:rFonts w:asciiTheme="minorHAnsi" w:hAnsiTheme="minorHAnsi" w:cstheme="minorHAnsi"/>
          <w:sz w:val="22"/>
          <w:szCs w:val="22"/>
        </w:rPr>
        <w:t>Lorsqu’une application métier transmet au référentiel une demande de création d’un partenaire, le référentiel envoie à l’application émettrice le numéro IDUP généré afin que l’application puisse l’associer à la donnée partenaire présente dans sa base interne.</w:t>
      </w:r>
    </w:p>
    <w:p w14:paraId="1F9F7AE2" w14:textId="77777777" w:rsidR="00604805" w:rsidRPr="00566558" w:rsidRDefault="00604805" w:rsidP="00604805">
      <w:pPr>
        <w:suppressAutoHyphens w:val="0"/>
        <w:rPr>
          <w:rFonts w:asciiTheme="minorHAnsi" w:hAnsiTheme="minorHAnsi" w:cstheme="minorHAnsi"/>
          <w:sz w:val="22"/>
          <w:szCs w:val="22"/>
        </w:rPr>
      </w:pPr>
      <w:r w:rsidRPr="00566558">
        <w:rPr>
          <w:rFonts w:asciiTheme="minorHAnsi" w:hAnsiTheme="minorHAnsi" w:cstheme="minorHAnsi"/>
          <w:sz w:val="22"/>
          <w:szCs w:val="22"/>
        </w:rPr>
        <w:t xml:space="preserve">Lorsque l’application modifie par la suite les informations du partenaire en local, elle utilisera le numéro IDUP pour transmettre au référentiel les demandes de modification. </w:t>
      </w:r>
    </w:p>
    <w:p w14:paraId="4439FB8E" w14:textId="77777777" w:rsidR="00604805" w:rsidRPr="00566558" w:rsidRDefault="00604805" w:rsidP="00604805">
      <w:pPr>
        <w:suppressAutoHyphens w:val="0"/>
        <w:rPr>
          <w:rFonts w:asciiTheme="minorHAnsi" w:hAnsiTheme="minorHAnsi" w:cstheme="minorHAnsi"/>
          <w:sz w:val="22"/>
          <w:szCs w:val="22"/>
        </w:rPr>
      </w:pPr>
    </w:p>
    <w:p w14:paraId="7F744D0D" w14:textId="77777777" w:rsidR="00604805" w:rsidRPr="00566558" w:rsidRDefault="00604805" w:rsidP="00604805">
      <w:pPr>
        <w:pStyle w:val="Commentaire"/>
        <w:rPr>
          <w:rFonts w:asciiTheme="minorHAnsi" w:hAnsiTheme="minorHAnsi" w:cstheme="minorHAnsi"/>
          <w:sz w:val="22"/>
          <w:szCs w:val="22"/>
        </w:rPr>
      </w:pPr>
      <w:r w:rsidRPr="00566558">
        <w:rPr>
          <w:rFonts w:asciiTheme="minorHAnsi" w:hAnsiTheme="minorHAnsi" w:cstheme="minorHAnsi"/>
          <w:b/>
          <w:sz w:val="22"/>
          <w:szCs w:val="22"/>
        </w:rPr>
        <w:t>Les identifiants internes des applications tierces ne seront pas stockés dans le référentiel</w:t>
      </w:r>
      <w:r w:rsidRPr="00566558">
        <w:rPr>
          <w:rFonts w:asciiTheme="minorHAnsi" w:hAnsiTheme="minorHAnsi" w:cstheme="minorHAnsi"/>
          <w:sz w:val="22"/>
          <w:szCs w:val="22"/>
        </w:rPr>
        <w:t xml:space="preserve">. Seuls, les identifiants considérés comme identifiants potentiels de recherche par les utilisateurs devront être gérés dans le référentiel. Par exemple, l’identifiant « code 95XXX » attribué aux partenaires de type « tiers » dans </w:t>
      </w:r>
      <w:r>
        <w:rPr>
          <w:rFonts w:asciiTheme="minorHAnsi" w:hAnsiTheme="minorHAnsi" w:cstheme="minorHAnsi"/>
          <w:sz w:val="22"/>
          <w:szCs w:val="22"/>
        </w:rPr>
        <w:t xml:space="preserve">l’ancienne </w:t>
      </w:r>
      <w:r w:rsidRPr="00566558">
        <w:rPr>
          <w:rFonts w:asciiTheme="minorHAnsi" w:hAnsiTheme="minorHAnsi" w:cstheme="minorHAnsi"/>
          <w:sz w:val="22"/>
          <w:szCs w:val="22"/>
        </w:rPr>
        <w:t xml:space="preserve">application « Sirène » </w:t>
      </w:r>
      <w:r>
        <w:rPr>
          <w:rFonts w:asciiTheme="minorHAnsi" w:hAnsiTheme="minorHAnsi" w:cstheme="minorHAnsi"/>
          <w:sz w:val="22"/>
          <w:szCs w:val="22"/>
        </w:rPr>
        <w:t>est</w:t>
      </w:r>
      <w:r w:rsidRPr="00566558">
        <w:rPr>
          <w:rFonts w:asciiTheme="minorHAnsi" w:hAnsiTheme="minorHAnsi" w:cstheme="minorHAnsi"/>
          <w:sz w:val="22"/>
          <w:szCs w:val="22"/>
        </w:rPr>
        <w:t xml:space="preserve"> conservé dans le référentiel des partenaires. Les informations suivantes seront également enregistrées : la source de création, la date de création, la source de modification ainsi que la date de modification).</w:t>
      </w:r>
    </w:p>
    <w:p w14:paraId="2BBCDD17" w14:textId="77777777" w:rsidR="00604805" w:rsidRPr="00D13883" w:rsidRDefault="00604805" w:rsidP="00604805">
      <w:pPr>
        <w:suppressAutoHyphens w:val="0"/>
        <w:jc w:val="left"/>
        <w:rPr>
          <w:rFonts w:asciiTheme="minorHAnsi" w:hAnsiTheme="minorHAnsi" w:cstheme="minorHAnsi"/>
          <w:sz w:val="20"/>
        </w:rPr>
      </w:pPr>
    </w:p>
    <w:p w14:paraId="7F6F993A" w14:textId="77777777" w:rsidR="00604805" w:rsidRPr="00E0525C" w:rsidRDefault="00604805" w:rsidP="00E0525C">
      <w:pPr>
        <w:suppressAutoHyphens w:val="0"/>
        <w:rPr>
          <w:rFonts w:asciiTheme="minorHAnsi" w:hAnsiTheme="minorHAnsi" w:cstheme="minorHAnsi"/>
          <w:sz w:val="22"/>
          <w:szCs w:val="22"/>
        </w:rPr>
      </w:pPr>
    </w:p>
    <w:p w14:paraId="5ADBFC74" w14:textId="3344BAEB" w:rsidR="002863DF" w:rsidRPr="00D13883" w:rsidRDefault="00627AAA" w:rsidP="00592857">
      <w:pPr>
        <w:pStyle w:val="Titre2"/>
        <w:rPr>
          <w:rFonts w:asciiTheme="minorHAnsi" w:hAnsiTheme="minorHAnsi" w:cstheme="minorHAnsi"/>
        </w:rPr>
      </w:pPr>
      <w:bookmarkStart w:id="26" w:name="_Présentation_des_systèmes"/>
      <w:bookmarkStart w:id="27" w:name="_Toc210375818"/>
      <w:bookmarkEnd w:id="26"/>
      <w:r>
        <w:rPr>
          <w:rFonts w:asciiTheme="minorHAnsi" w:hAnsiTheme="minorHAnsi" w:cstheme="minorHAnsi"/>
        </w:rPr>
        <w:t>S</w:t>
      </w:r>
      <w:r w:rsidR="006F598F" w:rsidRPr="00D13883">
        <w:rPr>
          <w:rFonts w:asciiTheme="minorHAnsi" w:hAnsiTheme="minorHAnsi" w:cstheme="minorHAnsi"/>
        </w:rPr>
        <w:t>ystèmes émetteurs et consommateurs des données partenaires</w:t>
      </w:r>
      <w:bookmarkEnd w:id="27"/>
    </w:p>
    <w:p w14:paraId="4470DCCF" w14:textId="77777777" w:rsidR="008F2627" w:rsidRPr="00D13883" w:rsidRDefault="008F2627" w:rsidP="002863DF">
      <w:pPr>
        <w:suppressAutoHyphens w:val="0"/>
        <w:jc w:val="left"/>
        <w:rPr>
          <w:rFonts w:asciiTheme="minorHAnsi" w:hAnsiTheme="minorHAnsi" w:cstheme="minorHAnsi"/>
          <w:sz w:val="20"/>
        </w:rPr>
      </w:pPr>
    </w:p>
    <w:p w14:paraId="38D3D5E7" w14:textId="11EF7D92" w:rsidR="008F2627" w:rsidRPr="00E0525C" w:rsidRDefault="008F2627" w:rsidP="00E0525C">
      <w:pPr>
        <w:suppressAutoHyphens w:val="0"/>
        <w:rPr>
          <w:rFonts w:asciiTheme="minorHAnsi" w:hAnsiTheme="minorHAnsi" w:cstheme="minorHAnsi"/>
          <w:sz w:val="22"/>
          <w:szCs w:val="22"/>
        </w:rPr>
      </w:pPr>
      <w:r w:rsidRPr="00E0525C">
        <w:rPr>
          <w:rFonts w:asciiTheme="minorHAnsi" w:hAnsiTheme="minorHAnsi" w:cstheme="minorHAnsi"/>
          <w:sz w:val="22"/>
          <w:szCs w:val="22"/>
        </w:rPr>
        <w:t xml:space="preserve">Les </w:t>
      </w:r>
      <w:r w:rsidRPr="00E0525C">
        <w:rPr>
          <w:rFonts w:asciiTheme="minorHAnsi" w:hAnsiTheme="minorHAnsi" w:cstheme="minorHAnsi"/>
          <w:b/>
          <w:sz w:val="22"/>
          <w:szCs w:val="22"/>
        </w:rPr>
        <w:t>systèmes émetteurs</w:t>
      </w:r>
      <w:r w:rsidRPr="00E0525C">
        <w:rPr>
          <w:rFonts w:asciiTheme="minorHAnsi" w:hAnsiTheme="minorHAnsi" w:cstheme="minorHAnsi"/>
          <w:sz w:val="22"/>
          <w:szCs w:val="22"/>
        </w:rPr>
        <w:t xml:space="preserve"> sont des applications métiers depuis lesquelles il </w:t>
      </w:r>
      <w:r w:rsidR="00CE70DD">
        <w:rPr>
          <w:rFonts w:asciiTheme="minorHAnsi" w:hAnsiTheme="minorHAnsi" w:cstheme="minorHAnsi"/>
          <w:sz w:val="22"/>
          <w:szCs w:val="22"/>
        </w:rPr>
        <w:t>est</w:t>
      </w:r>
      <w:r w:rsidRPr="00E0525C">
        <w:rPr>
          <w:rFonts w:asciiTheme="minorHAnsi" w:hAnsiTheme="minorHAnsi" w:cstheme="minorHAnsi"/>
          <w:sz w:val="22"/>
          <w:szCs w:val="22"/>
        </w:rPr>
        <w:t xml:space="preserve"> possible de </w:t>
      </w:r>
      <w:r w:rsidRPr="00E0525C">
        <w:rPr>
          <w:rFonts w:asciiTheme="minorHAnsi" w:hAnsiTheme="minorHAnsi" w:cstheme="minorHAnsi"/>
          <w:b/>
          <w:sz w:val="22"/>
          <w:szCs w:val="22"/>
        </w:rPr>
        <w:t>créer ou</w:t>
      </w:r>
      <w:r w:rsidR="00265D47" w:rsidRPr="00E0525C">
        <w:rPr>
          <w:rFonts w:asciiTheme="minorHAnsi" w:hAnsiTheme="minorHAnsi" w:cstheme="minorHAnsi"/>
          <w:b/>
          <w:sz w:val="22"/>
          <w:szCs w:val="22"/>
        </w:rPr>
        <w:t xml:space="preserve"> éditer (m</w:t>
      </w:r>
      <w:r w:rsidR="00803E9A" w:rsidRPr="00E0525C">
        <w:rPr>
          <w:rFonts w:asciiTheme="minorHAnsi" w:hAnsiTheme="minorHAnsi" w:cstheme="minorHAnsi"/>
          <w:b/>
          <w:sz w:val="22"/>
          <w:szCs w:val="22"/>
        </w:rPr>
        <w:t>odifier</w:t>
      </w:r>
      <w:r w:rsidR="00265D47" w:rsidRPr="00E0525C">
        <w:rPr>
          <w:rFonts w:asciiTheme="minorHAnsi" w:hAnsiTheme="minorHAnsi" w:cstheme="minorHAnsi"/>
          <w:b/>
          <w:sz w:val="22"/>
          <w:szCs w:val="22"/>
        </w:rPr>
        <w:t>)</w:t>
      </w:r>
      <w:r w:rsidRPr="00E0525C">
        <w:rPr>
          <w:rFonts w:asciiTheme="minorHAnsi" w:hAnsiTheme="minorHAnsi" w:cstheme="minorHAnsi"/>
          <w:b/>
          <w:sz w:val="22"/>
          <w:szCs w:val="22"/>
        </w:rPr>
        <w:t xml:space="preserve"> un</w:t>
      </w:r>
      <w:r w:rsidR="00283E53" w:rsidRPr="00E0525C">
        <w:rPr>
          <w:rFonts w:asciiTheme="minorHAnsi" w:hAnsiTheme="minorHAnsi" w:cstheme="minorHAnsi"/>
          <w:b/>
          <w:sz w:val="22"/>
          <w:szCs w:val="22"/>
        </w:rPr>
        <w:t xml:space="preserve">e </w:t>
      </w:r>
      <w:r w:rsidR="00947B33" w:rsidRPr="00E0525C">
        <w:rPr>
          <w:rFonts w:asciiTheme="minorHAnsi" w:hAnsiTheme="minorHAnsi" w:cstheme="minorHAnsi"/>
          <w:b/>
          <w:sz w:val="22"/>
          <w:szCs w:val="22"/>
        </w:rPr>
        <w:t>donnée</w:t>
      </w:r>
      <w:r w:rsidRPr="00E0525C">
        <w:rPr>
          <w:rFonts w:asciiTheme="minorHAnsi" w:hAnsiTheme="minorHAnsi" w:cstheme="minorHAnsi"/>
          <w:b/>
          <w:sz w:val="22"/>
          <w:szCs w:val="22"/>
        </w:rPr>
        <w:t xml:space="preserve"> </w:t>
      </w:r>
      <w:r w:rsidR="00656179" w:rsidRPr="00E0525C">
        <w:rPr>
          <w:rFonts w:asciiTheme="minorHAnsi" w:hAnsiTheme="minorHAnsi" w:cstheme="minorHAnsi"/>
          <w:b/>
          <w:sz w:val="22"/>
          <w:szCs w:val="22"/>
        </w:rPr>
        <w:t>partenaire</w:t>
      </w:r>
      <w:r w:rsidRPr="00E0525C">
        <w:rPr>
          <w:rFonts w:asciiTheme="minorHAnsi" w:hAnsiTheme="minorHAnsi" w:cstheme="minorHAnsi"/>
          <w:sz w:val="22"/>
          <w:szCs w:val="22"/>
        </w:rPr>
        <w:t xml:space="preserve"> ta</w:t>
      </w:r>
      <w:r w:rsidR="00283E53" w:rsidRPr="00E0525C">
        <w:rPr>
          <w:rFonts w:asciiTheme="minorHAnsi" w:hAnsiTheme="minorHAnsi" w:cstheme="minorHAnsi"/>
          <w:sz w:val="22"/>
          <w:szCs w:val="22"/>
        </w:rPr>
        <w:t xml:space="preserve">ndis que les </w:t>
      </w:r>
      <w:r w:rsidR="00283E53" w:rsidRPr="00E0525C">
        <w:rPr>
          <w:rFonts w:asciiTheme="minorHAnsi" w:hAnsiTheme="minorHAnsi" w:cstheme="minorHAnsi"/>
          <w:b/>
          <w:sz w:val="22"/>
          <w:szCs w:val="22"/>
        </w:rPr>
        <w:t>systèmes consommateurs</w:t>
      </w:r>
      <w:r w:rsidR="00283E53" w:rsidRPr="00E0525C">
        <w:rPr>
          <w:rFonts w:asciiTheme="minorHAnsi" w:hAnsiTheme="minorHAnsi" w:cstheme="minorHAnsi"/>
          <w:sz w:val="22"/>
          <w:szCs w:val="22"/>
        </w:rPr>
        <w:t xml:space="preserve"> sont des applications métiers pouvant </w:t>
      </w:r>
      <w:r w:rsidR="00E338D1" w:rsidRPr="00E0525C">
        <w:rPr>
          <w:rFonts w:asciiTheme="minorHAnsi" w:hAnsiTheme="minorHAnsi" w:cstheme="minorHAnsi"/>
          <w:b/>
          <w:sz w:val="22"/>
          <w:szCs w:val="22"/>
        </w:rPr>
        <w:t>consom</w:t>
      </w:r>
      <w:r w:rsidR="00283E53" w:rsidRPr="00E0525C">
        <w:rPr>
          <w:rFonts w:asciiTheme="minorHAnsi" w:hAnsiTheme="minorHAnsi" w:cstheme="minorHAnsi"/>
          <w:b/>
          <w:sz w:val="22"/>
          <w:szCs w:val="22"/>
        </w:rPr>
        <w:t xml:space="preserve">mer </w:t>
      </w:r>
      <w:r w:rsidR="001D1553" w:rsidRPr="00E0525C">
        <w:rPr>
          <w:rFonts w:asciiTheme="minorHAnsi" w:hAnsiTheme="minorHAnsi" w:cstheme="minorHAnsi"/>
          <w:b/>
          <w:sz w:val="22"/>
          <w:szCs w:val="22"/>
        </w:rPr>
        <w:t xml:space="preserve">(consulter) </w:t>
      </w:r>
      <w:r w:rsidR="00283E53" w:rsidRPr="00E0525C">
        <w:rPr>
          <w:rFonts w:asciiTheme="minorHAnsi" w:hAnsiTheme="minorHAnsi" w:cstheme="minorHAnsi"/>
          <w:b/>
          <w:sz w:val="22"/>
          <w:szCs w:val="22"/>
        </w:rPr>
        <w:t xml:space="preserve">les données relatives aux </w:t>
      </w:r>
      <w:r w:rsidR="00656179" w:rsidRPr="00E0525C">
        <w:rPr>
          <w:rFonts w:asciiTheme="minorHAnsi" w:hAnsiTheme="minorHAnsi" w:cstheme="minorHAnsi"/>
          <w:b/>
          <w:sz w:val="22"/>
          <w:szCs w:val="22"/>
        </w:rPr>
        <w:t>partenaire</w:t>
      </w:r>
      <w:r w:rsidR="00283E53" w:rsidRPr="00E0525C">
        <w:rPr>
          <w:rFonts w:asciiTheme="minorHAnsi" w:hAnsiTheme="minorHAnsi" w:cstheme="minorHAnsi"/>
          <w:b/>
          <w:sz w:val="22"/>
          <w:szCs w:val="22"/>
        </w:rPr>
        <w:t>s</w:t>
      </w:r>
      <w:r w:rsidR="00283E53" w:rsidRPr="00E0525C">
        <w:rPr>
          <w:rFonts w:asciiTheme="minorHAnsi" w:hAnsiTheme="minorHAnsi" w:cstheme="minorHAnsi"/>
          <w:sz w:val="22"/>
          <w:szCs w:val="22"/>
        </w:rPr>
        <w:t>.</w:t>
      </w:r>
    </w:p>
    <w:p w14:paraId="31C1DD8E" w14:textId="77777777" w:rsidR="00283E53" w:rsidRPr="00E0525C" w:rsidRDefault="00283E53" w:rsidP="00E0525C">
      <w:pPr>
        <w:suppressAutoHyphens w:val="0"/>
        <w:rPr>
          <w:rFonts w:asciiTheme="minorHAnsi" w:hAnsiTheme="minorHAnsi" w:cstheme="minorHAnsi"/>
          <w:sz w:val="22"/>
          <w:szCs w:val="22"/>
        </w:rPr>
      </w:pPr>
    </w:p>
    <w:p w14:paraId="18677033" w14:textId="55FD287F" w:rsidR="008F2627" w:rsidRPr="00E0525C" w:rsidRDefault="005159FD" w:rsidP="00E0525C">
      <w:pPr>
        <w:suppressAutoHyphens w:val="0"/>
        <w:rPr>
          <w:rFonts w:asciiTheme="minorHAnsi" w:hAnsiTheme="minorHAnsi" w:cstheme="minorHAnsi"/>
          <w:sz w:val="22"/>
          <w:szCs w:val="22"/>
        </w:rPr>
      </w:pPr>
      <w:r w:rsidRPr="00E0525C">
        <w:rPr>
          <w:rFonts w:asciiTheme="minorHAnsi" w:hAnsiTheme="minorHAnsi" w:cstheme="minorHAnsi"/>
          <w:sz w:val="22"/>
          <w:szCs w:val="22"/>
        </w:rPr>
        <w:t xml:space="preserve">Les échanges entre </w:t>
      </w:r>
      <w:r w:rsidR="00F14406">
        <w:rPr>
          <w:rFonts w:asciiTheme="minorHAnsi" w:hAnsiTheme="minorHAnsi" w:cstheme="minorHAnsi"/>
          <w:sz w:val="22"/>
          <w:szCs w:val="22"/>
        </w:rPr>
        <w:t>CIRCE</w:t>
      </w:r>
      <w:r w:rsidRPr="00E0525C">
        <w:rPr>
          <w:rFonts w:asciiTheme="minorHAnsi" w:hAnsiTheme="minorHAnsi" w:cstheme="minorHAnsi"/>
          <w:sz w:val="22"/>
          <w:szCs w:val="22"/>
        </w:rPr>
        <w:t xml:space="preserve"> et les applications métiers </w:t>
      </w:r>
      <w:r w:rsidR="00564F21">
        <w:rPr>
          <w:rFonts w:asciiTheme="minorHAnsi" w:hAnsiTheme="minorHAnsi" w:cstheme="minorHAnsi"/>
          <w:sz w:val="22"/>
          <w:szCs w:val="22"/>
        </w:rPr>
        <w:t>sont</w:t>
      </w:r>
      <w:r w:rsidRPr="00E0525C">
        <w:rPr>
          <w:rFonts w:asciiTheme="minorHAnsi" w:hAnsiTheme="minorHAnsi" w:cstheme="minorHAnsi"/>
          <w:sz w:val="22"/>
          <w:szCs w:val="22"/>
        </w:rPr>
        <w:t xml:space="preserve"> réalisés via une plateforme d’échanges proposant des services web de consultation, de création et de modificati</w:t>
      </w:r>
      <w:r w:rsidR="00B90FAB" w:rsidRPr="00E0525C">
        <w:rPr>
          <w:rFonts w:asciiTheme="minorHAnsi" w:hAnsiTheme="minorHAnsi" w:cstheme="minorHAnsi"/>
          <w:sz w:val="22"/>
          <w:szCs w:val="22"/>
        </w:rPr>
        <w:t>on des partenaires.</w:t>
      </w:r>
      <w:r w:rsidR="00564F21">
        <w:rPr>
          <w:rFonts w:asciiTheme="minorHAnsi" w:hAnsiTheme="minorHAnsi" w:cstheme="minorHAnsi"/>
          <w:sz w:val="22"/>
          <w:szCs w:val="22"/>
        </w:rPr>
        <w:t xml:space="preserve"> </w:t>
      </w:r>
    </w:p>
    <w:p w14:paraId="53481471" w14:textId="77777777" w:rsidR="00F2667B" w:rsidRPr="00E0525C" w:rsidRDefault="00F2667B" w:rsidP="00E0525C">
      <w:pPr>
        <w:suppressAutoHyphens w:val="0"/>
        <w:rPr>
          <w:rFonts w:asciiTheme="minorHAnsi" w:hAnsiTheme="minorHAnsi" w:cstheme="minorHAnsi"/>
          <w:sz w:val="22"/>
          <w:szCs w:val="22"/>
        </w:rPr>
      </w:pPr>
    </w:p>
    <w:p w14:paraId="0F450A92" w14:textId="4BB3BB36" w:rsidR="00511BB1" w:rsidRDefault="006E1ABB" w:rsidP="00E0525C">
      <w:pPr>
        <w:suppressAutoHyphens w:val="0"/>
        <w:rPr>
          <w:rFonts w:asciiTheme="minorHAnsi" w:hAnsiTheme="minorHAnsi" w:cstheme="minorHAnsi"/>
          <w:sz w:val="22"/>
          <w:szCs w:val="22"/>
        </w:rPr>
      </w:pPr>
      <w:r w:rsidRPr="00E0525C">
        <w:rPr>
          <w:rFonts w:asciiTheme="minorHAnsi" w:hAnsiTheme="minorHAnsi" w:cstheme="minorHAnsi"/>
          <w:sz w:val="22"/>
          <w:szCs w:val="22"/>
        </w:rPr>
        <w:t xml:space="preserve">Les systèmes émetteurs </w:t>
      </w:r>
      <w:r w:rsidR="00AB585B" w:rsidRPr="00E0525C">
        <w:rPr>
          <w:rFonts w:asciiTheme="minorHAnsi" w:hAnsiTheme="minorHAnsi" w:cstheme="minorHAnsi"/>
          <w:sz w:val="22"/>
          <w:szCs w:val="22"/>
        </w:rPr>
        <w:t>(</w:t>
      </w:r>
      <w:r w:rsidR="00511BB1" w:rsidRPr="00E0525C">
        <w:rPr>
          <w:rFonts w:asciiTheme="minorHAnsi" w:hAnsiTheme="minorHAnsi" w:cstheme="minorHAnsi"/>
          <w:sz w:val="22"/>
          <w:szCs w:val="22"/>
        </w:rPr>
        <w:t xml:space="preserve">également consommateurs) </w:t>
      </w:r>
      <w:r w:rsidRPr="00E0525C">
        <w:rPr>
          <w:rFonts w:asciiTheme="minorHAnsi" w:hAnsiTheme="minorHAnsi" w:cstheme="minorHAnsi"/>
          <w:sz w:val="22"/>
          <w:szCs w:val="22"/>
        </w:rPr>
        <w:t xml:space="preserve">des données </w:t>
      </w:r>
      <w:r w:rsidR="00656179" w:rsidRPr="00E0525C">
        <w:rPr>
          <w:rFonts w:asciiTheme="minorHAnsi" w:hAnsiTheme="minorHAnsi" w:cstheme="minorHAnsi"/>
          <w:sz w:val="22"/>
          <w:szCs w:val="22"/>
        </w:rPr>
        <w:t>partenaire</w:t>
      </w:r>
      <w:r w:rsidR="00511BB1" w:rsidRPr="00E0525C">
        <w:rPr>
          <w:rFonts w:asciiTheme="minorHAnsi" w:hAnsiTheme="minorHAnsi" w:cstheme="minorHAnsi"/>
          <w:sz w:val="22"/>
          <w:szCs w:val="22"/>
        </w:rPr>
        <w:t xml:space="preserve">s sont </w:t>
      </w:r>
      <w:r w:rsidR="00564F21" w:rsidRPr="00E0525C">
        <w:rPr>
          <w:rFonts w:asciiTheme="minorHAnsi" w:hAnsiTheme="minorHAnsi" w:cstheme="minorHAnsi"/>
          <w:sz w:val="22"/>
          <w:szCs w:val="22"/>
        </w:rPr>
        <w:t>présentés</w:t>
      </w:r>
      <w:r w:rsidR="00511BB1" w:rsidRPr="00E0525C">
        <w:rPr>
          <w:rFonts w:asciiTheme="minorHAnsi" w:hAnsiTheme="minorHAnsi" w:cstheme="minorHAnsi"/>
          <w:sz w:val="22"/>
          <w:szCs w:val="22"/>
        </w:rPr>
        <w:t xml:space="preserve"> dans le tableau ci-dessous.</w:t>
      </w:r>
    </w:p>
    <w:p w14:paraId="7AC0D7EF" w14:textId="77777777" w:rsidR="00564F21" w:rsidRPr="00E0525C" w:rsidRDefault="00564F21" w:rsidP="00E0525C">
      <w:pPr>
        <w:suppressAutoHyphens w:val="0"/>
        <w:rPr>
          <w:rFonts w:asciiTheme="minorHAnsi" w:hAnsiTheme="minorHAnsi" w:cstheme="minorHAnsi"/>
          <w:sz w:val="22"/>
          <w:szCs w:val="22"/>
        </w:rPr>
      </w:pPr>
    </w:p>
    <w:tbl>
      <w:tblPr>
        <w:tblStyle w:val="Tramemoyenne1-Accent11"/>
        <w:tblW w:w="5000" w:type="pct"/>
        <w:tblLayout w:type="fixed"/>
        <w:tblLook w:val="04A0" w:firstRow="1" w:lastRow="0" w:firstColumn="1" w:lastColumn="0" w:noHBand="0" w:noVBand="1"/>
      </w:tblPr>
      <w:tblGrid>
        <w:gridCol w:w="1687"/>
        <w:gridCol w:w="2431"/>
        <w:gridCol w:w="2352"/>
        <w:gridCol w:w="3051"/>
      </w:tblGrid>
      <w:tr w:rsidR="0073372E" w:rsidRPr="00E0525C" w14:paraId="185639FC" w14:textId="77777777" w:rsidTr="00D71F6C">
        <w:trPr>
          <w:cnfStyle w:val="100000000000" w:firstRow="1" w:lastRow="0" w:firstColumn="0" w:lastColumn="0" w:oddVBand="0" w:evenVBand="0" w:oddHBand="0" w:evenHBand="0" w:firstRowFirstColumn="0" w:firstRowLastColumn="0" w:lastRowFirstColumn="0" w:lastRowLastColumn="0"/>
          <w:trHeight w:val="220"/>
          <w:tblHeader/>
        </w:trPr>
        <w:tc>
          <w:tcPr>
            <w:cnfStyle w:val="001000000000" w:firstRow="0" w:lastRow="0" w:firstColumn="1" w:lastColumn="0" w:oddVBand="0" w:evenVBand="0" w:oddHBand="0" w:evenHBand="0" w:firstRowFirstColumn="0" w:firstRowLastColumn="0" w:lastRowFirstColumn="0" w:lastRowLastColumn="0"/>
            <w:tcW w:w="1728" w:type="dxa"/>
            <w:hideMark/>
          </w:tcPr>
          <w:p w14:paraId="66B33C82" w14:textId="77777777" w:rsidR="0073372E" w:rsidRPr="00E0525C" w:rsidRDefault="0073372E" w:rsidP="00E0525C">
            <w:pPr>
              <w:pStyle w:val="Titretableau"/>
              <w:rPr>
                <w:rFonts w:asciiTheme="minorHAnsi" w:hAnsiTheme="minorHAnsi" w:cstheme="minorHAnsi"/>
              </w:rPr>
            </w:pPr>
            <w:r w:rsidRPr="00E0525C">
              <w:rPr>
                <w:rFonts w:asciiTheme="minorHAnsi" w:hAnsiTheme="minorHAnsi" w:cstheme="minorHAnsi"/>
              </w:rPr>
              <w:lastRenderedPageBreak/>
              <w:t>Système</w:t>
            </w:r>
          </w:p>
        </w:tc>
        <w:tc>
          <w:tcPr>
            <w:tcW w:w="2491" w:type="dxa"/>
            <w:hideMark/>
          </w:tcPr>
          <w:p w14:paraId="05252D48" w14:textId="77777777" w:rsidR="0073372E" w:rsidRPr="00E0525C" w:rsidRDefault="0073372E" w:rsidP="00E0525C">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E0525C">
              <w:rPr>
                <w:rFonts w:asciiTheme="minorHAnsi" w:hAnsiTheme="minorHAnsi" w:cstheme="minorHAnsi"/>
              </w:rPr>
              <w:t xml:space="preserve">Description </w:t>
            </w:r>
          </w:p>
        </w:tc>
        <w:tc>
          <w:tcPr>
            <w:tcW w:w="2410" w:type="dxa"/>
          </w:tcPr>
          <w:p w14:paraId="7E46E5C4" w14:textId="77777777" w:rsidR="0073372E" w:rsidRPr="00E0525C" w:rsidRDefault="0073372E" w:rsidP="00E0525C">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E0525C">
              <w:rPr>
                <w:rFonts w:asciiTheme="minorHAnsi" w:hAnsiTheme="minorHAnsi" w:cstheme="minorHAnsi"/>
              </w:rPr>
              <w:t>Type</w:t>
            </w:r>
            <w:r w:rsidR="00546D6F" w:rsidRPr="00E0525C">
              <w:rPr>
                <w:rFonts w:asciiTheme="minorHAnsi" w:hAnsiTheme="minorHAnsi" w:cstheme="minorHAnsi"/>
              </w:rPr>
              <w:t>s</w:t>
            </w:r>
            <w:r w:rsidRPr="00E0525C">
              <w:rPr>
                <w:rFonts w:asciiTheme="minorHAnsi" w:hAnsiTheme="minorHAnsi" w:cstheme="minorHAnsi"/>
              </w:rPr>
              <w:t xml:space="preserve"> de partenaire</w:t>
            </w:r>
            <w:r w:rsidR="00736181" w:rsidRPr="00E0525C">
              <w:rPr>
                <w:rFonts w:asciiTheme="minorHAnsi" w:hAnsiTheme="minorHAnsi" w:cstheme="minorHAnsi"/>
              </w:rPr>
              <w:t xml:space="preserve"> concernés</w:t>
            </w:r>
          </w:p>
        </w:tc>
        <w:tc>
          <w:tcPr>
            <w:tcW w:w="3128" w:type="dxa"/>
          </w:tcPr>
          <w:p w14:paraId="00E97C67" w14:textId="77777777" w:rsidR="0073372E" w:rsidRPr="00E0525C" w:rsidRDefault="0073372E" w:rsidP="00E0525C">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E0525C">
              <w:rPr>
                <w:rFonts w:asciiTheme="minorHAnsi" w:hAnsiTheme="minorHAnsi" w:cstheme="minorHAnsi"/>
              </w:rPr>
              <w:t>Usage</w:t>
            </w:r>
            <w:r w:rsidR="00736181" w:rsidRPr="00E0525C">
              <w:rPr>
                <w:rFonts w:asciiTheme="minorHAnsi" w:hAnsiTheme="minorHAnsi" w:cstheme="minorHAnsi"/>
              </w:rPr>
              <w:t xml:space="preserve"> des données partenaires</w:t>
            </w:r>
          </w:p>
        </w:tc>
      </w:tr>
      <w:tr w:rsidR="00617BB7" w:rsidRPr="00E0525C" w14:paraId="4E69EE95" w14:textId="77777777" w:rsidTr="00D71F6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14:paraId="3EFB45B9" w14:textId="77777777" w:rsidR="00617BB7" w:rsidRPr="00E0525C" w:rsidRDefault="00617BB7" w:rsidP="00E0525C">
            <w:pPr>
              <w:rPr>
                <w:rFonts w:asciiTheme="minorHAnsi" w:hAnsiTheme="minorHAnsi" w:cstheme="minorHAnsi"/>
                <w:sz w:val="22"/>
                <w:szCs w:val="22"/>
              </w:rPr>
            </w:pPr>
            <w:r w:rsidRPr="00E0525C">
              <w:rPr>
                <w:rFonts w:asciiTheme="minorHAnsi" w:hAnsiTheme="minorHAnsi" w:cstheme="minorHAnsi"/>
                <w:sz w:val="22"/>
                <w:szCs w:val="22"/>
              </w:rPr>
              <w:t>CINEDI</w:t>
            </w:r>
          </w:p>
        </w:tc>
        <w:tc>
          <w:tcPr>
            <w:tcW w:w="2491" w:type="dxa"/>
          </w:tcPr>
          <w:p w14:paraId="48AEB2FE" w14:textId="77777777" w:rsidR="00617BB7" w:rsidRPr="00CE70DD" w:rsidRDefault="00617BB7" w:rsidP="00CE70DD">
            <w:pPr>
              <w:jc w:val="left"/>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Application de gestion des bordereaux de recette (déclaration des films projetés, les entrées, …)</w:t>
            </w:r>
          </w:p>
          <w:p w14:paraId="7115A844" w14:textId="77777777" w:rsidR="00617BB7" w:rsidRPr="00CE70DD" w:rsidRDefault="00617BB7" w:rsidP="00CE70DD">
            <w:pPr>
              <w:jc w:val="left"/>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Il comprend également le module de classification des films (+ de 18, - de 18) ainsi que le module de gestion des aides Arts et Essais.</w:t>
            </w:r>
          </w:p>
        </w:tc>
        <w:tc>
          <w:tcPr>
            <w:tcW w:w="2410" w:type="dxa"/>
          </w:tcPr>
          <w:p w14:paraId="66E52B6B" w14:textId="77777777" w:rsidR="00617BB7" w:rsidRPr="00CE70DD" w:rsidRDefault="00617BB7" w:rsidP="00CE70DD">
            <w:pPr>
              <w:jc w:val="left"/>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Intervenant principal, intervenant secondaire et tiers (si le partenaire est bénéficiaire d’une aide)</w:t>
            </w:r>
          </w:p>
        </w:tc>
        <w:tc>
          <w:tcPr>
            <w:tcW w:w="3128" w:type="dxa"/>
          </w:tcPr>
          <w:p w14:paraId="00BF8550" w14:textId="3CEE9224" w:rsidR="00617BB7" w:rsidRPr="00CE70DD" w:rsidRDefault="009075AA" w:rsidP="00CE70DD">
            <w:pPr>
              <w:jc w:val="left"/>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 xml:space="preserve">A chaque œuvre sont associés des intervenants principaux et intervenants secondaires. Ces derniers sont créés et mis </w:t>
            </w:r>
            <w:r w:rsidR="001F348F" w:rsidRPr="00CE70DD">
              <w:rPr>
                <w:rStyle w:val="Tableau"/>
                <w:rFonts w:asciiTheme="minorHAnsi" w:hAnsiTheme="minorHAnsi" w:cstheme="minorHAnsi"/>
                <w:sz w:val="20"/>
                <w:lang w:eastAsia="en-US"/>
              </w:rPr>
              <w:t>à jour</w:t>
            </w:r>
            <w:r w:rsidRPr="00CE70DD">
              <w:rPr>
                <w:rStyle w:val="Tableau"/>
                <w:rFonts w:asciiTheme="minorHAnsi" w:hAnsiTheme="minorHAnsi" w:cstheme="minorHAnsi"/>
                <w:sz w:val="20"/>
                <w:lang w:eastAsia="en-US"/>
              </w:rPr>
              <w:t xml:space="preserve"> dans le référentiel des partenaires</w:t>
            </w:r>
            <w:r w:rsidR="00D668D1" w:rsidRPr="00CE70DD">
              <w:rPr>
                <w:rStyle w:val="Tableau"/>
                <w:rFonts w:asciiTheme="minorHAnsi" w:hAnsiTheme="minorHAnsi" w:cstheme="minorHAnsi"/>
                <w:sz w:val="20"/>
                <w:lang w:eastAsia="en-US"/>
              </w:rPr>
              <w:t xml:space="preserve"> sous leur IDUP.</w:t>
            </w:r>
          </w:p>
        </w:tc>
      </w:tr>
      <w:tr w:rsidR="00C12D6E" w:rsidRPr="00E0525C" w14:paraId="2BBEAE81" w14:textId="77777777" w:rsidTr="00D71F6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14:paraId="074D2AD4" w14:textId="77777777" w:rsidR="00C12D6E" w:rsidRPr="00E0525C" w:rsidRDefault="00C12D6E" w:rsidP="00E0525C">
            <w:pPr>
              <w:rPr>
                <w:rFonts w:asciiTheme="minorHAnsi" w:hAnsiTheme="minorHAnsi" w:cstheme="minorHAnsi"/>
                <w:sz w:val="22"/>
                <w:szCs w:val="22"/>
              </w:rPr>
            </w:pPr>
            <w:r w:rsidRPr="00E0525C">
              <w:rPr>
                <w:rFonts w:asciiTheme="minorHAnsi" w:hAnsiTheme="minorHAnsi" w:cstheme="minorHAnsi"/>
                <w:sz w:val="22"/>
                <w:szCs w:val="22"/>
              </w:rPr>
              <w:t>ELSA</w:t>
            </w:r>
          </w:p>
          <w:p w14:paraId="3670ABA8" w14:textId="77777777" w:rsidR="00C12D6E" w:rsidRPr="00E0525C" w:rsidRDefault="00C12D6E" w:rsidP="00E0525C">
            <w:pPr>
              <w:rPr>
                <w:rFonts w:asciiTheme="minorHAnsi" w:hAnsiTheme="minorHAnsi" w:cstheme="minorHAnsi"/>
                <w:sz w:val="22"/>
                <w:szCs w:val="22"/>
              </w:rPr>
            </w:pPr>
          </w:p>
        </w:tc>
        <w:tc>
          <w:tcPr>
            <w:tcW w:w="2491" w:type="dxa"/>
          </w:tcPr>
          <w:p w14:paraId="1B761F0E" w14:textId="77777777" w:rsidR="00C12D6E" w:rsidRPr="00CE70DD" w:rsidRDefault="00C12D6E" w:rsidP="00CE70DD">
            <w:pPr>
              <w:jc w:val="left"/>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Application de gestion et de suivi des salles de spectacle cinématographiques</w:t>
            </w:r>
          </w:p>
        </w:tc>
        <w:tc>
          <w:tcPr>
            <w:tcW w:w="2410" w:type="dxa"/>
          </w:tcPr>
          <w:p w14:paraId="1D921974" w14:textId="77777777" w:rsidR="00C12D6E" w:rsidRPr="00CE70DD" w:rsidRDefault="00C12D6E" w:rsidP="00CE70DD">
            <w:pPr>
              <w:jc w:val="left"/>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Tiers</w:t>
            </w:r>
          </w:p>
        </w:tc>
        <w:tc>
          <w:tcPr>
            <w:tcW w:w="3128" w:type="dxa"/>
          </w:tcPr>
          <w:p w14:paraId="08E747EB" w14:textId="77777777" w:rsidR="00C12D6E" w:rsidRPr="00CE70DD" w:rsidRDefault="00C12D6E" w:rsidP="00CE70DD">
            <w:pPr>
              <w:jc w:val="left"/>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L’application ELSA exploite les donné</w:t>
            </w:r>
            <w:r w:rsidR="00D668D1" w:rsidRPr="00CE70DD">
              <w:rPr>
                <w:rStyle w:val="Tableau"/>
                <w:rFonts w:asciiTheme="minorHAnsi" w:hAnsiTheme="minorHAnsi" w:cstheme="minorHAnsi"/>
                <w:sz w:val="20"/>
                <w:lang w:eastAsia="en-US"/>
              </w:rPr>
              <w:t xml:space="preserve">es relatives aux exploitants, </w:t>
            </w:r>
            <w:r w:rsidRPr="00CE70DD">
              <w:rPr>
                <w:rStyle w:val="Tableau"/>
                <w:rFonts w:asciiTheme="minorHAnsi" w:hAnsiTheme="minorHAnsi" w:cstheme="minorHAnsi"/>
                <w:sz w:val="20"/>
                <w:lang w:eastAsia="en-US"/>
              </w:rPr>
              <w:t>propriétaires des salles</w:t>
            </w:r>
            <w:r w:rsidR="00D668D1" w:rsidRPr="00CE70DD">
              <w:rPr>
                <w:rStyle w:val="Tableau"/>
                <w:rFonts w:asciiTheme="minorHAnsi" w:hAnsiTheme="minorHAnsi" w:cstheme="minorHAnsi"/>
                <w:sz w:val="20"/>
                <w:lang w:eastAsia="en-US"/>
              </w:rPr>
              <w:t xml:space="preserve">, propriétaires des fonds et murs ainsi qu’aux personnes physiques titulaires d’une carte d’autorisation </w:t>
            </w:r>
          </w:p>
        </w:tc>
      </w:tr>
      <w:tr w:rsidR="004423CA" w:rsidRPr="00E0525C" w14:paraId="6351C5C6" w14:textId="77777777" w:rsidTr="00D71F6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14:paraId="2A7946A3" w14:textId="48353EB3" w:rsidR="004423CA" w:rsidRPr="00E0525C" w:rsidRDefault="004423CA" w:rsidP="00E0525C">
            <w:pPr>
              <w:rPr>
                <w:rFonts w:asciiTheme="minorHAnsi" w:hAnsiTheme="minorHAnsi" w:cstheme="minorHAnsi"/>
                <w:sz w:val="22"/>
                <w:szCs w:val="22"/>
              </w:rPr>
            </w:pPr>
            <w:r w:rsidRPr="00E0525C">
              <w:rPr>
                <w:rFonts w:asciiTheme="minorHAnsi" w:hAnsiTheme="minorHAnsi" w:cstheme="minorHAnsi"/>
                <w:sz w:val="22"/>
                <w:szCs w:val="22"/>
              </w:rPr>
              <w:t>RCA (registre du cinéma et de l'audiovisuel)</w:t>
            </w:r>
          </w:p>
        </w:tc>
        <w:tc>
          <w:tcPr>
            <w:tcW w:w="2491" w:type="dxa"/>
          </w:tcPr>
          <w:p w14:paraId="099791EB" w14:textId="77777777" w:rsidR="004423CA" w:rsidRPr="00CE70DD" w:rsidRDefault="004423CA" w:rsidP="00CE70DD">
            <w:pPr>
              <w:spacing w:after="120"/>
              <w:jc w:val="left"/>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Application de gestion des contrats liés aux œuvres</w:t>
            </w:r>
          </w:p>
        </w:tc>
        <w:tc>
          <w:tcPr>
            <w:tcW w:w="2410" w:type="dxa"/>
          </w:tcPr>
          <w:p w14:paraId="16C5886A" w14:textId="77777777" w:rsidR="004423CA" w:rsidRPr="00CE70DD" w:rsidRDefault="004423CA" w:rsidP="00CE70DD">
            <w:pPr>
              <w:spacing w:after="120"/>
              <w:jc w:val="left"/>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 xml:space="preserve">Intervenant principal, </w:t>
            </w:r>
            <w:r w:rsidR="0035538D" w:rsidRPr="00CE70DD">
              <w:rPr>
                <w:rStyle w:val="Tableau"/>
                <w:rFonts w:asciiTheme="minorHAnsi" w:hAnsiTheme="minorHAnsi" w:cstheme="minorHAnsi"/>
                <w:sz w:val="20"/>
                <w:lang w:eastAsia="en-US"/>
              </w:rPr>
              <w:t xml:space="preserve">et </w:t>
            </w:r>
            <w:r w:rsidRPr="00CE70DD">
              <w:rPr>
                <w:rStyle w:val="Tableau"/>
                <w:rFonts w:asciiTheme="minorHAnsi" w:hAnsiTheme="minorHAnsi" w:cstheme="minorHAnsi"/>
                <w:sz w:val="20"/>
                <w:lang w:eastAsia="en-US"/>
              </w:rPr>
              <w:t>intervenant secondaire</w:t>
            </w:r>
            <w:r w:rsidRPr="00CE70DD">
              <w:rPr>
                <w:rStyle w:val="Tableau"/>
                <w:rFonts w:asciiTheme="minorHAnsi" w:hAnsiTheme="minorHAnsi" w:cstheme="minorHAnsi"/>
                <w:sz w:val="20"/>
                <w:highlight w:val="yellow"/>
                <w:lang w:eastAsia="en-US"/>
              </w:rPr>
              <w:t xml:space="preserve"> </w:t>
            </w:r>
          </w:p>
        </w:tc>
        <w:tc>
          <w:tcPr>
            <w:tcW w:w="3128" w:type="dxa"/>
          </w:tcPr>
          <w:p w14:paraId="330F0C25" w14:textId="6D68D0DA" w:rsidR="008B1466" w:rsidRPr="00CE70DD" w:rsidRDefault="009075AA" w:rsidP="00CE70DD">
            <w:pPr>
              <w:spacing w:after="120"/>
              <w:jc w:val="left"/>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 xml:space="preserve">A chaque œuvre déposée au RCA, sont associés des intervenants principaux et intervenants secondaires. Ces derniers sont créés et mis </w:t>
            </w:r>
            <w:r w:rsidR="0071686E" w:rsidRPr="00CE70DD">
              <w:rPr>
                <w:rStyle w:val="Tableau"/>
                <w:rFonts w:asciiTheme="minorHAnsi" w:hAnsiTheme="minorHAnsi" w:cstheme="minorHAnsi"/>
                <w:sz w:val="20"/>
                <w:lang w:eastAsia="en-US"/>
              </w:rPr>
              <w:t>à jour</w:t>
            </w:r>
            <w:r w:rsidRPr="00CE70DD">
              <w:rPr>
                <w:rStyle w:val="Tableau"/>
                <w:rFonts w:asciiTheme="minorHAnsi" w:hAnsiTheme="minorHAnsi" w:cstheme="minorHAnsi"/>
                <w:sz w:val="20"/>
                <w:lang w:eastAsia="en-US"/>
              </w:rPr>
              <w:t xml:space="preserve"> dans le référentiel des partenaires </w:t>
            </w:r>
          </w:p>
        </w:tc>
      </w:tr>
      <w:tr w:rsidR="004423CA" w:rsidRPr="00E0525C" w14:paraId="41517F8E" w14:textId="77777777" w:rsidTr="00D71F6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14:paraId="531D3111" w14:textId="68A79842" w:rsidR="004423CA" w:rsidRPr="00E0525C" w:rsidRDefault="0004290C" w:rsidP="00E0525C">
            <w:pPr>
              <w:rPr>
                <w:rFonts w:asciiTheme="minorHAnsi" w:hAnsiTheme="minorHAnsi" w:cstheme="minorHAnsi"/>
                <w:sz w:val="22"/>
                <w:szCs w:val="22"/>
              </w:rPr>
            </w:pPr>
            <w:r>
              <w:rPr>
                <w:rFonts w:asciiTheme="minorHAnsi" w:hAnsiTheme="minorHAnsi" w:cstheme="minorHAnsi"/>
                <w:sz w:val="22"/>
                <w:szCs w:val="22"/>
              </w:rPr>
              <w:t>MesAides</w:t>
            </w:r>
            <w:r w:rsidR="00512B67">
              <w:rPr>
                <w:rFonts w:asciiTheme="minorHAnsi" w:hAnsiTheme="minorHAnsi" w:cstheme="minorHAnsi"/>
                <w:sz w:val="22"/>
                <w:szCs w:val="22"/>
              </w:rPr>
              <w:t xml:space="preserve"> (anciennement SAGESS)</w:t>
            </w:r>
          </w:p>
        </w:tc>
        <w:tc>
          <w:tcPr>
            <w:tcW w:w="2491" w:type="dxa"/>
          </w:tcPr>
          <w:p w14:paraId="21F047D9" w14:textId="77777777" w:rsidR="004423CA" w:rsidRPr="00CE70DD" w:rsidRDefault="004423CA" w:rsidP="00CE70DD">
            <w:pPr>
              <w:spacing w:after="120"/>
              <w:jc w:val="left"/>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Gestion des aides automatiques et sélectives</w:t>
            </w:r>
          </w:p>
        </w:tc>
        <w:tc>
          <w:tcPr>
            <w:tcW w:w="2410" w:type="dxa"/>
          </w:tcPr>
          <w:p w14:paraId="1A010E2D" w14:textId="77777777" w:rsidR="004423CA" w:rsidRPr="00CE70DD" w:rsidRDefault="004423CA" w:rsidP="00CE70DD">
            <w:pPr>
              <w:spacing w:after="120"/>
              <w:jc w:val="left"/>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Demandeur, tiers, diffus</w:t>
            </w:r>
            <w:r w:rsidR="0035538D" w:rsidRPr="00CE70DD">
              <w:rPr>
                <w:rStyle w:val="Tableau"/>
                <w:rFonts w:asciiTheme="minorHAnsi" w:hAnsiTheme="minorHAnsi" w:cstheme="minorHAnsi"/>
                <w:sz w:val="20"/>
                <w:lang w:eastAsia="en-US"/>
              </w:rPr>
              <w:t xml:space="preserve">eur, </w:t>
            </w:r>
            <w:r w:rsidRPr="00CE70DD">
              <w:rPr>
                <w:rStyle w:val="Tableau"/>
                <w:rFonts w:asciiTheme="minorHAnsi" w:hAnsiTheme="minorHAnsi" w:cstheme="minorHAnsi"/>
                <w:sz w:val="20"/>
                <w:lang w:eastAsia="en-US"/>
              </w:rPr>
              <w:t>participant financier</w:t>
            </w:r>
            <w:r w:rsidR="0035538D" w:rsidRPr="00CE70DD">
              <w:rPr>
                <w:rStyle w:val="Tableau"/>
                <w:rFonts w:asciiTheme="minorHAnsi" w:hAnsiTheme="minorHAnsi" w:cstheme="minorHAnsi"/>
                <w:sz w:val="20"/>
                <w:lang w:eastAsia="en-US"/>
              </w:rPr>
              <w:t>, diffuseur et commissaire participant aux commissions d’attribution des aides</w:t>
            </w:r>
          </w:p>
        </w:tc>
        <w:tc>
          <w:tcPr>
            <w:tcW w:w="3128" w:type="dxa"/>
          </w:tcPr>
          <w:p w14:paraId="35898C9F" w14:textId="7FBFC5E0" w:rsidR="004423CA" w:rsidRPr="00CE70DD" w:rsidRDefault="004423CA" w:rsidP="00CE70DD">
            <w:pPr>
              <w:spacing w:after="120"/>
              <w:jc w:val="left"/>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 xml:space="preserve">Depuis l’application </w:t>
            </w:r>
            <w:r w:rsidR="0004290C">
              <w:rPr>
                <w:rStyle w:val="Tableau"/>
                <w:rFonts w:asciiTheme="minorHAnsi" w:hAnsiTheme="minorHAnsi" w:cstheme="minorHAnsi"/>
                <w:sz w:val="20"/>
                <w:lang w:eastAsia="en-US"/>
              </w:rPr>
              <w:t>MesAides</w:t>
            </w:r>
            <w:r w:rsidRPr="00CE70DD">
              <w:rPr>
                <w:rStyle w:val="Tableau"/>
                <w:rFonts w:asciiTheme="minorHAnsi" w:hAnsiTheme="minorHAnsi" w:cstheme="minorHAnsi"/>
                <w:sz w:val="20"/>
                <w:lang w:eastAsia="en-US"/>
              </w:rPr>
              <w:t xml:space="preserve">, il </w:t>
            </w:r>
            <w:r w:rsidR="0004290C">
              <w:rPr>
                <w:rStyle w:val="Tableau"/>
                <w:rFonts w:asciiTheme="minorHAnsi" w:hAnsiTheme="minorHAnsi" w:cstheme="minorHAnsi"/>
                <w:sz w:val="20"/>
                <w:lang w:eastAsia="en-US"/>
              </w:rPr>
              <w:t>est</w:t>
            </w:r>
            <w:r w:rsidRPr="00CE70DD">
              <w:rPr>
                <w:rStyle w:val="Tableau"/>
                <w:rFonts w:asciiTheme="minorHAnsi" w:hAnsiTheme="minorHAnsi" w:cstheme="minorHAnsi"/>
                <w:sz w:val="20"/>
                <w:lang w:eastAsia="en-US"/>
              </w:rPr>
              <w:t xml:space="preserve"> possible de créer, modifier</w:t>
            </w:r>
            <w:r w:rsidR="00B402CE" w:rsidRPr="00CE70DD">
              <w:rPr>
                <w:rStyle w:val="Tableau"/>
                <w:rFonts w:asciiTheme="minorHAnsi" w:hAnsiTheme="minorHAnsi" w:cstheme="minorHAnsi"/>
                <w:sz w:val="20"/>
                <w:lang w:eastAsia="en-US"/>
              </w:rPr>
              <w:t> </w:t>
            </w:r>
            <w:r w:rsidRPr="00CE70DD">
              <w:rPr>
                <w:rStyle w:val="Tableau"/>
                <w:rFonts w:asciiTheme="minorHAnsi" w:hAnsiTheme="minorHAnsi" w:cstheme="minorHAnsi"/>
                <w:sz w:val="20"/>
                <w:lang w:eastAsia="en-US"/>
              </w:rPr>
              <w:t>et visualiser les données relatives aux partenaires de types :</w:t>
            </w:r>
          </w:p>
          <w:p w14:paraId="78E4730B" w14:textId="77777777" w:rsidR="004423CA" w:rsidRPr="00CE70DD" w:rsidRDefault="004423CA" w:rsidP="00CE70DD">
            <w:pPr>
              <w:pStyle w:val="Paragraphedeliste"/>
              <w:numPr>
                <w:ilvl w:val="0"/>
                <w:numId w:val="34"/>
              </w:numPr>
              <w:spacing w:after="120"/>
              <w:jc w:val="left"/>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Demandeur : utilisateur constituant un dossier de demande d’aide ;</w:t>
            </w:r>
          </w:p>
          <w:p w14:paraId="6F1E718B" w14:textId="20932887" w:rsidR="004423CA" w:rsidRPr="00CE70DD" w:rsidRDefault="0071686E" w:rsidP="00CE70DD">
            <w:pPr>
              <w:pStyle w:val="Paragraphedeliste"/>
              <w:numPr>
                <w:ilvl w:val="0"/>
                <w:numId w:val="34"/>
              </w:numPr>
              <w:spacing w:after="120"/>
              <w:jc w:val="left"/>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Tiers demandeur</w:t>
            </w:r>
            <w:r w:rsidR="004423CA" w:rsidRPr="00CE70DD">
              <w:rPr>
                <w:rStyle w:val="Tableau"/>
                <w:rFonts w:asciiTheme="minorHAnsi" w:hAnsiTheme="minorHAnsi" w:cstheme="minorHAnsi"/>
                <w:sz w:val="20"/>
                <w:lang w:eastAsia="en-US"/>
              </w:rPr>
              <w:t xml:space="preserve"> </w:t>
            </w:r>
            <w:r w:rsidR="007E6CA1" w:rsidRPr="00CE70DD">
              <w:rPr>
                <w:rStyle w:val="Tableau"/>
                <w:rFonts w:asciiTheme="minorHAnsi" w:hAnsiTheme="minorHAnsi" w:cstheme="minorHAnsi"/>
                <w:sz w:val="20"/>
                <w:lang w:eastAsia="en-US"/>
              </w:rPr>
              <w:t>dont un dossier de demande d’aide a été instruit</w:t>
            </w:r>
            <w:r w:rsidR="004423CA" w:rsidRPr="00CE70DD">
              <w:rPr>
                <w:rStyle w:val="Tableau"/>
                <w:rFonts w:asciiTheme="minorHAnsi" w:hAnsiTheme="minorHAnsi" w:cstheme="minorHAnsi"/>
                <w:sz w:val="20"/>
                <w:lang w:eastAsia="en-US"/>
              </w:rPr>
              <w:t>;</w:t>
            </w:r>
          </w:p>
          <w:p w14:paraId="7DF6C7C5" w14:textId="77777777" w:rsidR="004423CA" w:rsidRPr="00CE70DD" w:rsidRDefault="004423CA" w:rsidP="00CE70DD">
            <w:pPr>
              <w:pStyle w:val="Paragraphedeliste"/>
              <w:numPr>
                <w:ilvl w:val="0"/>
                <w:numId w:val="34"/>
              </w:numPr>
              <w:spacing w:after="120"/>
              <w:jc w:val="left"/>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Participant financier</w:t>
            </w:r>
            <w:r w:rsidR="00B402CE" w:rsidRPr="00CE70DD">
              <w:rPr>
                <w:rStyle w:val="Tableau"/>
                <w:rFonts w:asciiTheme="minorHAnsi" w:hAnsiTheme="minorHAnsi" w:cstheme="minorHAnsi"/>
                <w:sz w:val="20"/>
                <w:lang w:eastAsia="en-US"/>
              </w:rPr>
              <w:t xml:space="preserve"> en attente de validation</w:t>
            </w:r>
            <w:r w:rsidRPr="00CE70DD">
              <w:rPr>
                <w:rStyle w:val="Tableau"/>
                <w:rFonts w:asciiTheme="minorHAnsi" w:hAnsiTheme="minorHAnsi" w:cstheme="minorHAnsi"/>
                <w:sz w:val="20"/>
                <w:lang w:eastAsia="en-US"/>
              </w:rPr>
              <w:t> : renseigné dans le plan de financement associé à une demande d’aide</w:t>
            </w:r>
            <w:r w:rsidR="00775CC1" w:rsidRPr="00CE70DD">
              <w:rPr>
                <w:rStyle w:val="Tableau"/>
                <w:rFonts w:asciiTheme="minorHAnsi" w:hAnsiTheme="minorHAnsi" w:cstheme="minorHAnsi"/>
                <w:sz w:val="20"/>
                <w:lang w:eastAsia="en-US"/>
              </w:rPr>
              <w:t> ;</w:t>
            </w:r>
          </w:p>
          <w:p w14:paraId="7F5ACE84" w14:textId="77777777" w:rsidR="007E6CA1" w:rsidRPr="00CE70DD" w:rsidRDefault="007E6CA1" w:rsidP="00CE70DD">
            <w:pPr>
              <w:pStyle w:val="Paragraphedeliste"/>
              <w:numPr>
                <w:ilvl w:val="0"/>
                <w:numId w:val="34"/>
              </w:numPr>
              <w:spacing w:after="120"/>
              <w:jc w:val="left"/>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Diffuseur</w:t>
            </w:r>
            <w:r w:rsidR="00775CC1" w:rsidRPr="00CE70DD">
              <w:rPr>
                <w:rStyle w:val="Tableau"/>
                <w:rFonts w:asciiTheme="minorHAnsi" w:hAnsiTheme="minorHAnsi" w:cstheme="minorHAnsi"/>
                <w:sz w:val="20"/>
                <w:lang w:eastAsia="en-US"/>
              </w:rPr>
              <w:t> ;</w:t>
            </w:r>
          </w:p>
          <w:p w14:paraId="1FC41B21" w14:textId="7B1717DC" w:rsidR="004423CA" w:rsidRPr="00CE70DD" w:rsidRDefault="007E6CA1" w:rsidP="0004290C">
            <w:pPr>
              <w:pStyle w:val="Paragraphedeliste"/>
              <w:numPr>
                <w:ilvl w:val="0"/>
                <w:numId w:val="34"/>
              </w:numPr>
              <w:spacing w:after="120"/>
              <w:jc w:val="left"/>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 xml:space="preserve">Commissaire participant </w:t>
            </w:r>
            <w:r w:rsidR="009075AA" w:rsidRPr="00CE70DD">
              <w:rPr>
                <w:rStyle w:val="Tableau"/>
                <w:rFonts w:asciiTheme="minorHAnsi" w:hAnsiTheme="minorHAnsi" w:cstheme="minorHAnsi"/>
                <w:sz w:val="20"/>
                <w:lang w:eastAsia="en-US"/>
              </w:rPr>
              <w:t>aux</w:t>
            </w:r>
            <w:r w:rsidRPr="00CE70DD">
              <w:rPr>
                <w:rStyle w:val="Tableau"/>
                <w:rFonts w:asciiTheme="minorHAnsi" w:hAnsiTheme="minorHAnsi" w:cstheme="minorHAnsi"/>
                <w:sz w:val="20"/>
                <w:lang w:eastAsia="en-US"/>
              </w:rPr>
              <w:t xml:space="preserve"> commission</w:t>
            </w:r>
            <w:r w:rsidR="009075AA" w:rsidRPr="00CE70DD">
              <w:rPr>
                <w:rStyle w:val="Tableau"/>
                <w:rFonts w:asciiTheme="minorHAnsi" w:hAnsiTheme="minorHAnsi" w:cstheme="minorHAnsi"/>
                <w:sz w:val="20"/>
                <w:lang w:eastAsia="en-US"/>
              </w:rPr>
              <w:t>s d’attribution des aides</w:t>
            </w:r>
            <w:r w:rsidR="00775CC1" w:rsidRPr="00CE70DD">
              <w:rPr>
                <w:rStyle w:val="Tableau"/>
                <w:rFonts w:asciiTheme="minorHAnsi" w:hAnsiTheme="minorHAnsi" w:cstheme="minorHAnsi"/>
                <w:sz w:val="20"/>
                <w:lang w:eastAsia="en-US"/>
              </w:rPr>
              <w:t>.</w:t>
            </w:r>
          </w:p>
        </w:tc>
      </w:tr>
    </w:tbl>
    <w:p w14:paraId="2D396C25" w14:textId="77777777" w:rsidR="00302F15" w:rsidRPr="00E0525C" w:rsidRDefault="00302F15" w:rsidP="00E0525C">
      <w:pPr>
        <w:suppressAutoHyphens w:val="0"/>
        <w:rPr>
          <w:rFonts w:asciiTheme="minorHAnsi" w:hAnsiTheme="minorHAnsi" w:cstheme="minorHAnsi"/>
          <w:sz w:val="22"/>
          <w:szCs w:val="22"/>
        </w:rPr>
      </w:pPr>
    </w:p>
    <w:p w14:paraId="302C212B" w14:textId="7FF862A3" w:rsidR="007A2381" w:rsidRDefault="0073372E" w:rsidP="00E0525C">
      <w:pPr>
        <w:suppressAutoHyphens w:val="0"/>
        <w:rPr>
          <w:rFonts w:asciiTheme="minorHAnsi" w:hAnsiTheme="minorHAnsi" w:cstheme="minorHAnsi"/>
          <w:sz w:val="22"/>
          <w:szCs w:val="22"/>
        </w:rPr>
      </w:pPr>
      <w:r w:rsidRPr="00E0525C">
        <w:rPr>
          <w:rFonts w:asciiTheme="minorHAnsi" w:hAnsiTheme="minorHAnsi" w:cstheme="minorHAnsi"/>
          <w:sz w:val="22"/>
          <w:szCs w:val="22"/>
        </w:rPr>
        <w:t xml:space="preserve">En plus des systèmes émetteurs </w:t>
      </w:r>
      <w:r w:rsidR="008A3597" w:rsidRPr="00E0525C">
        <w:rPr>
          <w:rFonts w:asciiTheme="minorHAnsi" w:hAnsiTheme="minorHAnsi" w:cstheme="minorHAnsi"/>
          <w:sz w:val="22"/>
          <w:szCs w:val="22"/>
        </w:rPr>
        <w:t xml:space="preserve">et </w:t>
      </w:r>
      <w:r w:rsidRPr="00E0525C">
        <w:rPr>
          <w:rFonts w:asciiTheme="minorHAnsi" w:hAnsiTheme="minorHAnsi" w:cstheme="minorHAnsi"/>
          <w:sz w:val="22"/>
          <w:szCs w:val="22"/>
        </w:rPr>
        <w:t>consommateurs</w:t>
      </w:r>
      <w:r w:rsidR="00B35807" w:rsidRPr="00E0525C">
        <w:rPr>
          <w:rFonts w:asciiTheme="minorHAnsi" w:hAnsiTheme="minorHAnsi" w:cstheme="minorHAnsi"/>
          <w:sz w:val="22"/>
          <w:szCs w:val="22"/>
        </w:rPr>
        <w:t xml:space="preserve"> décrits précédemment</w:t>
      </w:r>
      <w:r w:rsidRPr="00E0525C">
        <w:rPr>
          <w:rFonts w:asciiTheme="minorHAnsi" w:hAnsiTheme="minorHAnsi" w:cstheme="minorHAnsi"/>
          <w:sz w:val="22"/>
          <w:szCs w:val="22"/>
        </w:rPr>
        <w:t xml:space="preserve">, s’ajoutent les </w:t>
      </w:r>
      <w:r w:rsidR="006F598F" w:rsidRPr="00E0525C">
        <w:rPr>
          <w:rFonts w:asciiTheme="minorHAnsi" w:hAnsiTheme="minorHAnsi" w:cstheme="minorHAnsi"/>
          <w:sz w:val="22"/>
          <w:szCs w:val="22"/>
        </w:rPr>
        <w:t xml:space="preserve">systèmes </w:t>
      </w:r>
      <w:r w:rsidR="00062E35" w:rsidRPr="00E0525C">
        <w:rPr>
          <w:rFonts w:asciiTheme="minorHAnsi" w:hAnsiTheme="minorHAnsi" w:cstheme="minorHAnsi"/>
          <w:sz w:val="22"/>
          <w:szCs w:val="22"/>
        </w:rPr>
        <w:t xml:space="preserve">uniquement </w:t>
      </w:r>
      <w:r w:rsidR="006F598F" w:rsidRPr="00E0525C">
        <w:rPr>
          <w:rFonts w:asciiTheme="minorHAnsi" w:hAnsiTheme="minorHAnsi" w:cstheme="minorHAnsi"/>
          <w:sz w:val="22"/>
          <w:szCs w:val="22"/>
        </w:rPr>
        <w:t xml:space="preserve">consommateurs </w:t>
      </w:r>
      <w:r w:rsidRPr="00E0525C">
        <w:rPr>
          <w:rFonts w:asciiTheme="minorHAnsi" w:hAnsiTheme="minorHAnsi" w:cstheme="minorHAnsi"/>
          <w:sz w:val="22"/>
          <w:szCs w:val="22"/>
        </w:rPr>
        <w:t>ci-dessous</w:t>
      </w:r>
      <w:r w:rsidR="00FF45A0" w:rsidRPr="00E0525C">
        <w:rPr>
          <w:rFonts w:asciiTheme="minorHAnsi" w:hAnsiTheme="minorHAnsi" w:cstheme="minorHAnsi"/>
          <w:sz w:val="22"/>
          <w:szCs w:val="22"/>
        </w:rPr>
        <w:t> :</w:t>
      </w:r>
    </w:p>
    <w:p w14:paraId="76ED095D" w14:textId="77777777" w:rsidR="00E0525C" w:rsidRPr="00E0525C" w:rsidRDefault="00E0525C" w:rsidP="00E0525C">
      <w:pPr>
        <w:suppressAutoHyphens w:val="0"/>
        <w:rPr>
          <w:rFonts w:asciiTheme="minorHAnsi" w:hAnsiTheme="minorHAnsi" w:cstheme="minorHAnsi"/>
          <w:sz w:val="22"/>
          <w:szCs w:val="22"/>
        </w:rPr>
      </w:pPr>
    </w:p>
    <w:tbl>
      <w:tblPr>
        <w:tblStyle w:val="Tramemoyenne1-Accent11"/>
        <w:tblW w:w="5000" w:type="pct"/>
        <w:tblLayout w:type="fixed"/>
        <w:tblLook w:val="04A0" w:firstRow="1" w:lastRow="0" w:firstColumn="1" w:lastColumn="0" w:noHBand="0" w:noVBand="1"/>
      </w:tblPr>
      <w:tblGrid>
        <w:gridCol w:w="1767"/>
        <w:gridCol w:w="2490"/>
        <w:gridCol w:w="2352"/>
        <w:gridCol w:w="2912"/>
      </w:tblGrid>
      <w:tr w:rsidR="0073372E" w:rsidRPr="00E0525C" w14:paraId="7EEE2465" w14:textId="77777777" w:rsidTr="00617BB7">
        <w:trPr>
          <w:cnfStyle w:val="100000000000" w:firstRow="1" w:lastRow="0" w:firstColumn="0" w:lastColumn="0" w:oddVBand="0" w:evenVBand="0" w:oddHBand="0" w:evenHBand="0" w:firstRowFirstColumn="0" w:firstRowLastColumn="0" w:lastRowFirstColumn="0" w:lastRowLastColumn="0"/>
          <w:trHeight w:val="220"/>
          <w:tblHeader/>
        </w:trPr>
        <w:tc>
          <w:tcPr>
            <w:cnfStyle w:val="001000000000" w:firstRow="0" w:lastRow="0" w:firstColumn="1" w:lastColumn="0" w:oddVBand="0" w:evenVBand="0" w:oddHBand="0" w:evenHBand="0" w:firstRowFirstColumn="0" w:firstRowLastColumn="0" w:lastRowFirstColumn="0" w:lastRowLastColumn="0"/>
            <w:tcW w:w="1809" w:type="dxa"/>
            <w:hideMark/>
          </w:tcPr>
          <w:p w14:paraId="28012C83" w14:textId="77777777" w:rsidR="0073372E" w:rsidRPr="00E0525C" w:rsidRDefault="0073372E" w:rsidP="00E0525C">
            <w:pPr>
              <w:pStyle w:val="Titretableau"/>
              <w:rPr>
                <w:rFonts w:asciiTheme="minorHAnsi" w:hAnsiTheme="minorHAnsi" w:cstheme="minorHAnsi"/>
              </w:rPr>
            </w:pPr>
            <w:r w:rsidRPr="00E0525C">
              <w:rPr>
                <w:rFonts w:asciiTheme="minorHAnsi" w:hAnsiTheme="minorHAnsi" w:cstheme="minorHAnsi"/>
              </w:rPr>
              <w:t>Système</w:t>
            </w:r>
          </w:p>
        </w:tc>
        <w:tc>
          <w:tcPr>
            <w:tcW w:w="2552" w:type="dxa"/>
            <w:hideMark/>
          </w:tcPr>
          <w:p w14:paraId="501578C7" w14:textId="77777777" w:rsidR="0073372E" w:rsidRPr="00E0525C" w:rsidRDefault="0073372E" w:rsidP="00E0525C">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E0525C">
              <w:rPr>
                <w:rFonts w:asciiTheme="minorHAnsi" w:hAnsiTheme="minorHAnsi" w:cstheme="minorHAnsi"/>
              </w:rPr>
              <w:t xml:space="preserve">Description </w:t>
            </w:r>
          </w:p>
        </w:tc>
        <w:tc>
          <w:tcPr>
            <w:tcW w:w="2410" w:type="dxa"/>
          </w:tcPr>
          <w:p w14:paraId="62C7464E" w14:textId="77777777" w:rsidR="0073372E" w:rsidRPr="00E0525C" w:rsidRDefault="0073372E" w:rsidP="00E0525C">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E0525C">
              <w:rPr>
                <w:rFonts w:asciiTheme="minorHAnsi" w:hAnsiTheme="minorHAnsi" w:cstheme="minorHAnsi"/>
              </w:rPr>
              <w:t>Type</w:t>
            </w:r>
            <w:r w:rsidR="00546D6F" w:rsidRPr="00E0525C">
              <w:rPr>
                <w:rFonts w:asciiTheme="minorHAnsi" w:hAnsiTheme="minorHAnsi" w:cstheme="minorHAnsi"/>
              </w:rPr>
              <w:t>s</w:t>
            </w:r>
            <w:r w:rsidRPr="00E0525C">
              <w:rPr>
                <w:rFonts w:asciiTheme="minorHAnsi" w:hAnsiTheme="minorHAnsi" w:cstheme="minorHAnsi"/>
              </w:rPr>
              <w:t xml:space="preserve"> de partenaire concerné</w:t>
            </w:r>
            <w:r w:rsidR="00736181" w:rsidRPr="00E0525C">
              <w:rPr>
                <w:rFonts w:asciiTheme="minorHAnsi" w:hAnsiTheme="minorHAnsi" w:cstheme="minorHAnsi"/>
              </w:rPr>
              <w:t>s</w:t>
            </w:r>
          </w:p>
        </w:tc>
        <w:tc>
          <w:tcPr>
            <w:tcW w:w="2986" w:type="dxa"/>
          </w:tcPr>
          <w:p w14:paraId="11E0FA47" w14:textId="77777777" w:rsidR="0073372E" w:rsidRPr="00E0525C" w:rsidRDefault="0073372E" w:rsidP="00E0525C">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E0525C">
              <w:rPr>
                <w:rFonts w:asciiTheme="minorHAnsi" w:hAnsiTheme="minorHAnsi" w:cstheme="minorHAnsi"/>
              </w:rPr>
              <w:t>Usage des données</w:t>
            </w:r>
            <w:r w:rsidR="00736181" w:rsidRPr="00E0525C">
              <w:rPr>
                <w:rFonts w:asciiTheme="minorHAnsi" w:hAnsiTheme="minorHAnsi" w:cstheme="minorHAnsi"/>
              </w:rPr>
              <w:t xml:space="preserve"> partenaires</w:t>
            </w:r>
          </w:p>
        </w:tc>
      </w:tr>
      <w:tr w:rsidR="0073372E" w:rsidRPr="00E0525C" w14:paraId="7962292A" w14:textId="77777777" w:rsidTr="00617B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14:paraId="10F73626" w14:textId="018031B9" w:rsidR="0073372E" w:rsidRPr="00E0525C" w:rsidRDefault="00B61495" w:rsidP="00E0525C">
            <w:pPr>
              <w:rPr>
                <w:rFonts w:asciiTheme="minorHAnsi" w:hAnsiTheme="minorHAnsi" w:cstheme="minorHAnsi"/>
                <w:sz w:val="22"/>
                <w:szCs w:val="22"/>
              </w:rPr>
            </w:pPr>
            <w:r>
              <w:rPr>
                <w:rFonts w:asciiTheme="minorHAnsi" w:hAnsiTheme="minorHAnsi" w:cstheme="minorHAnsi"/>
                <w:sz w:val="22"/>
                <w:szCs w:val="22"/>
              </w:rPr>
              <w:t>CNCData</w:t>
            </w:r>
          </w:p>
        </w:tc>
        <w:tc>
          <w:tcPr>
            <w:tcW w:w="2552" w:type="dxa"/>
          </w:tcPr>
          <w:p w14:paraId="76E5023A" w14:textId="0F0998DF" w:rsidR="00174A58" w:rsidRPr="00CE70DD" w:rsidRDefault="0073372E" w:rsidP="00E0525C">
            <w:pPr>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Infocentre du CN</w:t>
            </w:r>
            <w:r w:rsidR="00174A58" w:rsidRPr="00CE70DD">
              <w:rPr>
                <w:rStyle w:val="Tableau"/>
                <w:rFonts w:asciiTheme="minorHAnsi" w:hAnsiTheme="minorHAnsi" w:cstheme="minorHAnsi"/>
                <w:sz w:val="20"/>
                <w:lang w:eastAsia="en-US"/>
              </w:rPr>
              <w:t xml:space="preserve">C ayant pour objectif de permettre aux différentes directions du CNC de pouvoir restituer, analyser les données issues </w:t>
            </w:r>
            <w:r w:rsidR="00174A58" w:rsidRPr="00CE70DD">
              <w:rPr>
                <w:rStyle w:val="Tableau"/>
                <w:rFonts w:asciiTheme="minorHAnsi" w:hAnsiTheme="minorHAnsi" w:cstheme="minorHAnsi"/>
                <w:sz w:val="20"/>
                <w:lang w:eastAsia="en-US"/>
              </w:rPr>
              <w:lastRenderedPageBreak/>
              <w:t>des applications métiers (ex : </w:t>
            </w:r>
            <w:r w:rsidR="00B61495">
              <w:rPr>
                <w:rStyle w:val="Tableau"/>
                <w:rFonts w:asciiTheme="minorHAnsi" w:hAnsiTheme="minorHAnsi" w:cstheme="minorHAnsi"/>
                <w:sz w:val="20"/>
                <w:lang w:eastAsia="en-US"/>
              </w:rPr>
              <w:t>MesAides</w:t>
            </w:r>
            <w:r w:rsidR="009B4964" w:rsidRPr="00CE70DD">
              <w:rPr>
                <w:rStyle w:val="Tableau"/>
                <w:rFonts w:asciiTheme="minorHAnsi" w:hAnsiTheme="minorHAnsi" w:cstheme="minorHAnsi"/>
                <w:sz w:val="20"/>
                <w:lang w:eastAsia="en-US"/>
              </w:rPr>
              <w:t>)</w:t>
            </w:r>
          </w:p>
        </w:tc>
        <w:tc>
          <w:tcPr>
            <w:tcW w:w="2410" w:type="dxa"/>
          </w:tcPr>
          <w:p w14:paraId="4A9374A3" w14:textId="77777777" w:rsidR="0073372E" w:rsidRPr="00CE70DD" w:rsidRDefault="00617BB7" w:rsidP="00E0525C">
            <w:pPr>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lastRenderedPageBreak/>
              <w:t>Tous</w:t>
            </w:r>
            <w:r w:rsidR="00174A58" w:rsidRPr="00CE70DD">
              <w:rPr>
                <w:rStyle w:val="Tableau"/>
                <w:rFonts w:asciiTheme="minorHAnsi" w:hAnsiTheme="minorHAnsi" w:cstheme="minorHAnsi"/>
                <w:sz w:val="20"/>
                <w:lang w:eastAsia="en-US"/>
              </w:rPr>
              <w:t xml:space="preserve"> les</w:t>
            </w:r>
            <w:r w:rsidRPr="00CE70DD">
              <w:rPr>
                <w:rStyle w:val="Tableau"/>
                <w:rFonts w:asciiTheme="minorHAnsi" w:hAnsiTheme="minorHAnsi" w:cstheme="minorHAnsi"/>
                <w:sz w:val="20"/>
                <w:lang w:eastAsia="en-US"/>
              </w:rPr>
              <w:t xml:space="preserve"> types de partenaires</w:t>
            </w:r>
          </w:p>
        </w:tc>
        <w:tc>
          <w:tcPr>
            <w:tcW w:w="2986" w:type="dxa"/>
          </w:tcPr>
          <w:p w14:paraId="15EE7DF0" w14:textId="27A98C32" w:rsidR="0073372E" w:rsidRPr="00CE70DD" w:rsidRDefault="00B40C4C" w:rsidP="00E0525C">
            <w:pPr>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L</w:t>
            </w:r>
            <w:r w:rsidR="00B61495">
              <w:rPr>
                <w:rStyle w:val="Tableau"/>
                <w:rFonts w:asciiTheme="minorHAnsi" w:hAnsiTheme="minorHAnsi" w:cstheme="minorHAnsi"/>
                <w:sz w:val="20"/>
                <w:lang w:eastAsia="en-US"/>
              </w:rPr>
              <w:t>’</w:t>
            </w:r>
            <w:r w:rsidRPr="00CE70DD">
              <w:rPr>
                <w:rStyle w:val="Tableau"/>
                <w:rFonts w:asciiTheme="minorHAnsi" w:hAnsiTheme="minorHAnsi" w:cstheme="minorHAnsi"/>
                <w:sz w:val="20"/>
                <w:lang w:eastAsia="en-US"/>
              </w:rPr>
              <w:t>infocentre</w:t>
            </w:r>
            <w:r w:rsidR="007A2381" w:rsidRPr="00CE70DD">
              <w:rPr>
                <w:rStyle w:val="Tableau"/>
                <w:rFonts w:asciiTheme="minorHAnsi" w:hAnsiTheme="minorHAnsi" w:cstheme="minorHAnsi"/>
                <w:sz w:val="20"/>
                <w:lang w:eastAsia="en-US"/>
              </w:rPr>
              <w:t xml:space="preserve"> exploite les données de référence </w:t>
            </w:r>
            <w:r w:rsidR="00B41B4E" w:rsidRPr="00CE70DD">
              <w:rPr>
                <w:rStyle w:val="Tableau"/>
                <w:rFonts w:asciiTheme="minorHAnsi" w:hAnsiTheme="minorHAnsi" w:cstheme="minorHAnsi"/>
                <w:sz w:val="20"/>
                <w:lang w:eastAsia="en-US"/>
              </w:rPr>
              <w:t>relatives aux partenaires concernés par les analyses.</w:t>
            </w:r>
            <w:r w:rsidR="007A2381" w:rsidRPr="00CE70DD">
              <w:rPr>
                <w:rStyle w:val="Tableau"/>
                <w:rFonts w:asciiTheme="minorHAnsi" w:hAnsiTheme="minorHAnsi" w:cstheme="minorHAnsi"/>
                <w:sz w:val="20"/>
                <w:lang w:eastAsia="en-US"/>
              </w:rPr>
              <w:t xml:space="preserve"> </w:t>
            </w:r>
          </w:p>
        </w:tc>
      </w:tr>
      <w:tr w:rsidR="0073372E" w:rsidRPr="00E0525C" w14:paraId="11066044" w14:textId="77777777" w:rsidTr="00617BB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14:paraId="45D22D50" w14:textId="39D379EB" w:rsidR="0073372E" w:rsidRPr="00E0525C" w:rsidRDefault="001E493C" w:rsidP="00E0525C">
            <w:pPr>
              <w:rPr>
                <w:rFonts w:asciiTheme="minorHAnsi" w:hAnsiTheme="minorHAnsi" w:cstheme="minorHAnsi"/>
                <w:sz w:val="22"/>
                <w:szCs w:val="22"/>
              </w:rPr>
            </w:pPr>
            <w:r>
              <w:rPr>
                <w:rFonts w:asciiTheme="minorHAnsi" w:hAnsiTheme="minorHAnsi" w:cstheme="minorHAnsi"/>
                <w:sz w:val="22"/>
                <w:szCs w:val="22"/>
              </w:rPr>
              <w:t>PEP Premium</w:t>
            </w:r>
          </w:p>
        </w:tc>
        <w:tc>
          <w:tcPr>
            <w:tcW w:w="2552" w:type="dxa"/>
          </w:tcPr>
          <w:p w14:paraId="2B21360C" w14:textId="31EDF810" w:rsidR="00596C04" w:rsidRPr="00CE70DD" w:rsidRDefault="00763B1F" w:rsidP="00E0525C">
            <w:pPr>
              <w:spacing w:after="120"/>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Pr>
                <w:rStyle w:val="Tableau"/>
                <w:rFonts w:asciiTheme="minorHAnsi" w:hAnsiTheme="minorHAnsi" w:cstheme="minorHAnsi"/>
                <w:sz w:val="20"/>
                <w:lang w:eastAsia="en-US"/>
              </w:rPr>
              <w:t>SI</w:t>
            </w:r>
            <w:r w:rsidR="00596C04" w:rsidRPr="00CE70DD">
              <w:rPr>
                <w:rStyle w:val="Tableau"/>
                <w:rFonts w:asciiTheme="minorHAnsi" w:hAnsiTheme="minorHAnsi" w:cstheme="minorHAnsi"/>
                <w:sz w:val="20"/>
                <w:lang w:eastAsia="en-US"/>
              </w:rPr>
              <w:t xml:space="preserve"> financier du CNC.</w:t>
            </w:r>
          </w:p>
        </w:tc>
        <w:tc>
          <w:tcPr>
            <w:tcW w:w="2410" w:type="dxa"/>
          </w:tcPr>
          <w:p w14:paraId="342337FC" w14:textId="77777777" w:rsidR="0073372E" w:rsidRPr="00CE70DD" w:rsidRDefault="00174A58" w:rsidP="00E0525C">
            <w:pPr>
              <w:spacing w:after="120"/>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Tiers</w:t>
            </w:r>
            <w:r w:rsidR="00596C04" w:rsidRPr="00CE70DD">
              <w:rPr>
                <w:rStyle w:val="Tableau"/>
                <w:rFonts w:asciiTheme="minorHAnsi" w:hAnsiTheme="minorHAnsi" w:cstheme="minorHAnsi"/>
                <w:sz w:val="20"/>
                <w:lang w:eastAsia="en-US"/>
              </w:rPr>
              <w:t>, commissaire, agent CNC</w:t>
            </w:r>
          </w:p>
        </w:tc>
        <w:tc>
          <w:tcPr>
            <w:tcW w:w="2986" w:type="dxa"/>
          </w:tcPr>
          <w:p w14:paraId="46279F47" w14:textId="4BAAA33F" w:rsidR="00890DEE" w:rsidRPr="00CE70DD" w:rsidRDefault="004423CA" w:rsidP="00E0525C">
            <w:pPr>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 xml:space="preserve">L’application </w:t>
            </w:r>
            <w:r w:rsidR="004E167C">
              <w:rPr>
                <w:rStyle w:val="Tableau"/>
                <w:rFonts w:asciiTheme="minorHAnsi" w:hAnsiTheme="minorHAnsi" w:cstheme="minorHAnsi"/>
                <w:sz w:val="20"/>
                <w:lang w:eastAsia="en-US"/>
              </w:rPr>
              <w:t>PEP Premium</w:t>
            </w:r>
            <w:r w:rsidRPr="00CE70DD">
              <w:rPr>
                <w:rStyle w:val="Tableau"/>
                <w:rFonts w:asciiTheme="minorHAnsi" w:hAnsiTheme="minorHAnsi" w:cstheme="minorHAnsi"/>
                <w:sz w:val="20"/>
                <w:lang w:eastAsia="en-US"/>
              </w:rPr>
              <w:t xml:space="preserve"> exploite les d</w:t>
            </w:r>
            <w:r w:rsidR="00174A58" w:rsidRPr="00CE70DD">
              <w:rPr>
                <w:rStyle w:val="Tableau"/>
                <w:rFonts w:asciiTheme="minorHAnsi" w:hAnsiTheme="minorHAnsi" w:cstheme="minorHAnsi"/>
                <w:sz w:val="20"/>
                <w:lang w:eastAsia="en-US"/>
              </w:rPr>
              <w:t>onnées relatives aux</w:t>
            </w:r>
            <w:r w:rsidR="00890DEE" w:rsidRPr="00CE70DD">
              <w:rPr>
                <w:rStyle w:val="Tableau"/>
                <w:rFonts w:asciiTheme="minorHAnsi" w:hAnsiTheme="minorHAnsi" w:cstheme="minorHAnsi"/>
                <w:sz w:val="20"/>
                <w:lang w:eastAsia="en-US"/>
              </w:rPr>
              <w:t> :</w:t>
            </w:r>
          </w:p>
          <w:p w14:paraId="791653BC" w14:textId="1FA8CB74" w:rsidR="00890DEE" w:rsidRPr="00CE70DD" w:rsidRDefault="00763B1F" w:rsidP="00E0525C">
            <w:pPr>
              <w:pStyle w:val="Paragraphedeliste"/>
              <w:numPr>
                <w:ilvl w:val="0"/>
                <w:numId w:val="34"/>
              </w:numPr>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Tiers</w:t>
            </w:r>
            <w:r w:rsidR="00174A58" w:rsidRPr="00CE70DD">
              <w:rPr>
                <w:rStyle w:val="Tableau"/>
                <w:rFonts w:asciiTheme="minorHAnsi" w:hAnsiTheme="minorHAnsi" w:cstheme="minorHAnsi"/>
                <w:sz w:val="20"/>
                <w:lang w:eastAsia="en-US"/>
              </w:rPr>
              <w:t xml:space="preserve"> </w:t>
            </w:r>
            <w:r w:rsidR="00531518" w:rsidRPr="00CE70DD">
              <w:rPr>
                <w:rStyle w:val="Tableau"/>
                <w:rFonts w:asciiTheme="minorHAnsi" w:hAnsiTheme="minorHAnsi" w:cstheme="minorHAnsi"/>
                <w:sz w:val="20"/>
                <w:lang w:eastAsia="en-US"/>
              </w:rPr>
              <w:t>: toute personne physique ou morale créancier ou débiteur du CNC.</w:t>
            </w:r>
          </w:p>
          <w:p w14:paraId="6897578B" w14:textId="5D17863B" w:rsidR="0073372E" w:rsidRPr="00CE70DD" w:rsidRDefault="00763B1F" w:rsidP="00E0525C">
            <w:pPr>
              <w:pStyle w:val="Paragraphedeliste"/>
              <w:numPr>
                <w:ilvl w:val="0"/>
                <w:numId w:val="34"/>
              </w:numPr>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Commissaires</w:t>
            </w:r>
            <w:r w:rsidR="004423CA" w:rsidRPr="00CE70DD">
              <w:rPr>
                <w:rStyle w:val="Tableau"/>
                <w:rFonts w:asciiTheme="minorHAnsi" w:hAnsiTheme="minorHAnsi" w:cstheme="minorHAnsi"/>
                <w:sz w:val="20"/>
                <w:lang w:eastAsia="en-US"/>
              </w:rPr>
              <w:t xml:space="preserve"> et </w:t>
            </w:r>
            <w:r w:rsidR="00174A58" w:rsidRPr="00CE70DD">
              <w:rPr>
                <w:rStyle w:val="Tableau"/>
                <w:rFonts w:asciiTheme="minorHAnsi" w:hAnsiTheme="minorHAnsi" w:cstheme="minorHAnsi"/>
                <w:sz w:val="20"/>
                <w:lang w:eastAsia="en-US"/>
              </w:rPr>
              <w:t>agents du CNC qui doivent se faire rembourser des frais de mission ou de formation</w:t>
            </w:r>
          </w:p>
        </w:tc>
      </w:tr>
      <w:tr w:rsidR="0073372E" w:rsidRPr="00E0525C" w14:paraId="76B8FB11" w14:textId="77777777" w:rsidTr="00617B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14:paraId="3CA7D257" w14:textId="77777777" w:rsidR="0073372E" w:rsidRPr="00E0525C" w:rsidRDefault="0073372E" w:rsidP="00E0525C">
            <w:pPr>
              <w:rPr>
                <w:rFonts w:asciiTheme="minorHAnsi" w:hAnsiTheme="minorHAnsi" w:cstheme="minorHAnsi"/>
                <w:sz w:val="22"/>
                <w:szCs w:val="22"/>
              </w:rPr>
            </w:pPr>
            <w:r w:rsidRPr="00E0525C">
              <w:rPr>
                <w:rFonts w:asciiTheme="minorHAnsi" w:hAnsiTheme="minorHAnsi" w:cstheme="minorHAnsi"/>
                <w:sz w:val="22"/>
                <w:szCs w:val="22"/>
              </w:rPr>
              <w:t>TSA</w:t>
            </w:r>
          </w:p>
        </w:tc>
        <w:tc>
          <w:tcPr>
            <w:tcW w:w="2552" w:type="dxa"/>
          </w:tcPr>
          <w:p w14:paraId="0D3D31F2" w14:textId="77777777" w:rsidR="0073372E" w:rsidRPr="00CE70DD" w:rsidRDefault="0073372E" w:rsidP="00E0525C">
            <w:pPr>
              <w:spacing w:after="120"/>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Gestion des taxes spéciales additionnelles (les entrées en salles)</w:t>
            </w:r>
          </w:p>
        </w:tc>
        <w:tc>
          <w:tcPr>
            <w:tcW w:w="2410" w:type="dxa"/>
          </w:tcPr>
          <w:p w14:paraId="7FB1B853" w14:textId="77777777" w:rsidR="0073372E" w:rsidRPr="00CE70DD" w:rsidRDefault="004423CA" w:rsidP="00E0525C">
            <w:pPr>
              <w:spacing w:after="120"/>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Tiers</w:t>
            </w:r>
          </w:p>
        </w:tc>
        <w:tc>
          <w:tcPr>
            <w:tcW w:w="2986" w:type="dxa"/>
          </w:tcPr>
          <w:p w14:paraId="5FF936D2" w14:textId="77777777" w:rsidR="0073372E" w:rsidRPr="00CE70DD" w:rsidRDefault="004423CA" w:rsidP="00E0525C">
            <w:pPr>
              <w:spacing w:after="120"/>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lang w:eastAsia="en-US"/>
              </w:rPr>
            </w:pPr>
            <w:r w:rsidRPr="00CE70DD">
              <w:rPr>
                <w:rStyle w:val="Tableau"/>
                <w:rFonts w:asciiTheme="minorHAnsi" w:hAnsiTheme="minorHAnsi" w:cstheme="minorHAnsi"/>
                <w:sz w:val="20"/>
                <w:lang w:eastAsia="en-US"/>
              </w:rPr>
              <w:t>L’application TSA consomme les données relatives aux exploitants de salles</w:t>
            </w:r>
            <w:r w:rsidR="0098624D" w:rsidRPr="00CE70DD">
              <w:rPr>
                <w:rStyle w:val="Tableau"/>
                <w:rFonts w:asciiTheme="minorHAnsi" w:hAnsiTheme="minorHAnsi" w:cstheme="minorHAnsi"/>
                <w:sz w:val="20"/>
                <w:lang w:eastAsia="en-US"/>
              </w:rPr>
              <w:t>.</w:t>
            </w:r>
          </w:p>
        </w:tc>
      </w:tr>
    </w:tbl>
    <w:p w14:paraId="4818D7D2" w14:textId="77777777" w:rsidR="00756696" w:rsidRPr="00E0525C" w:rsidRDefault="00756696" w:rsidP="00E0525C">
      <w:pPr>
        <w:suppressAutoHyphens w:val="0"/>
        <w:rPr>
          <w:rFonts w:asciiTheme="minorHAnsi" w:hAnsiTheme="minorHAnsi" w:cstheme="minorHAnsi"/>
          <w:sz w:val="22"/>
          <w:szCs w:val="22"/>
        </w:rPr>
      </w:pPr>
    </w:p>
    <w:p w14:paraId="7C1C71D8" w14:textId="77777777" w:rsidR="00DB3B29" w:rsidRPr="00E0525C" w:rsidRDefault="00DB3B29" w:rsidP="00E0525C">
      <w:pPr>
        <w:suppressAutoHyphens w:val="0"/>
        <w:rPr>
          <w:rFonts w:asciiTheme="minorHAnsi" w:hAnsiTheme="minorHAnsi" w:cstheme="minorHAnsi"/>
          <w:sz w:val="22"/>
          <w:szCs w:val="22"/>
        </w:rPr>
      </w:pPr>
    </w:p>
    <w:p w14:paraId="6A487483" w14:textId="61C3E593" w:rsidR="0038767B" w:rsidRPr="00E0525C" w:rsidRDefault="0038767B" w:rsidP="00E0525C">
      <w:pPr>
        <w:suppressAutoHyphens w:val="0"/>
        <w:rPr>
          <w:rFonts w:asciiTheme="minorHAnsi" w:hAnsiTheme="minorHAnsi" w:cstheme="minorHAnsi"/>
          <w:sz w:val="22"/>
          <w:szCs w:val="22"/>
        </w:rPr>
      </w:pPr>
      <w:r w:rsidRPr="00E0525C">
        <w:rPr>
          <w:rFonts w:asciiTheme="minorHAnsi" w:hAnsiTheme="minorHAnsi" w:cstheme="minorHAnsi"/>
          <w:sz w:val="22"/>
          <w:szCs w:val="22"/>
        </w:rPr>
        <w:t>Le schéma</w:t>
      </w:r>
      <w:r w:rsidR="00DB3B29" w:rsidRPr="00E0525C">
        <w:rPr>
          <w:rFonts w:asciiTheme="minorHAnsi" w:hAnsiTheme="minorHAnsi" w:cstheme="minorHAnsi"/>
          <w:sz w:val="22"/>
          <w:szCs w:val="22"/>
        </w:rPr>
        <w:t xml:space="preserve"> suivant </w:t>
      </w:r>
      <w:r w:rsidR="00D644C4" w:rsidRPr="00E0525C">
        <w:rPr>
          <w:rFonts w:asciiTheme="minorHAnsi" w:hAnsiTheme="minorHAnsi" w:cstheme="minorHAnsi"/>
          <w:sz w:val="22"/>
          <w:szCs w:val="22"/>
        </w:rPr>
        <w:t xml:space="preserve">illustre les échanges entre </w:t>
      </w:r>
      <w:r w:rsidRPr="00E0525C">
        <w:rPr>
          <w:rFonts w:asciiTheme="minorHAnsi" w:hAnsiTheme="minorHAnsi" w:cstheme="minorHAnsi"/>
          <w:sz w:val="22"/>
          <w:szCs w:val="22"/>
        </w:rPr>
        <w:t>les applications</w:t>
      </w:r>
      <w:r w:rsidR="00DB3B29" w:rsidRPr="00E0525C">
        <w:rPr>
          <w:rFonts w:asciiTheme="minorHAnsi" w:hAnsiTheme="minorHAnsi" w:cstheme="minorHAnsi"/>
          <w:sz w:val="22"/>
          <w:szCs w:val="22"/>
        </w:rPr>
        <w:t xml:space="preserve"> métiers</w:t>
      </w:r>
      <w:r w:rsidR="008E2EF1" w:rsidRPr="00E0525C">
        <w:rPr>
          <w:rFonts w:asciiTheme="minorHAnsi" w:hAnsiTheme="minorHAnsi" w:cstheme="minorHAnsi"/>
          <w:sz w:val="22"/>
          <w:szCs w:val="22"/>
        </w:rPr>
        <w:t xml:space="preserve"> </w:t>
      </w:r>
      <w:r w:rsidR="00FF45A0" w:rsidRPr="00E0525C">
        <w:rPr>
          <w:rFonts w:asciiTheme="minorHAnsi" w:hAnsiTheme="minorHAnsi" w:cstheme="minorHAnsi"/>
          <w:sz w:val="22"/>
          <w:szCs w:val="22"/>
        </w:rPr>
        <w:t xml:space="preserve">et </w:t>
      </w:r>
      <w:r w:rsidR="00F14406">
        <w:rPr>
          <w:rFonts w:asciiTheme="minorHAnsi" w:hAnsiTheme="minorHAnsi" w:cstheme="minorHAnsi"/>
          <w:sz w:val="22"/>
          <w:szCs w:val="22"/>
        </w:rPr>
        <w:t>CIRCE</w:t>
      </w:r>
      <w:r w:rsidR="00FF45A0" w:rsidRPr="00E0525C">
        <w:rPr>
          <w:rFonts w:asciiTheme="minorHAnsi" w:hAnsiTheme="minorHAnsi" w:cstheme="minorHAnsi"/>
          <w:sz w:val="22"/>
          <w:szCs w:val="22"/>
        </w:rPr>
        <w:t xml:space="preserve"> </w:t>
      </w:r>
      <w:r w:rsidR="00DB3B29" w:rsidRPr="00E0525C">
        <w:rPr>
          <w:rFonts w:asciiTheme="minorHAnsi" w:hAnsiTheme="minorHAnsi" w:cstheme="minorHAnsi"/>
          <w:sz w:val="22"/>
          <w:szCs w:val="22"/>
        </w:rPr>
        <w:t>:</w:t>
      </w:r>
    </w:p>
    <w:p w14:paraId="78AAA7F8" w14:textId="77777777" w:rsidR="008E2EF1" w:rsidRPr="00E0525C" w:rsidRDefault="008E2EF1" w:rsidP="00E0525C">
      <w:pPr>
        <w:suppressAutoHyphens w:val="0"/>
        <w:rPr>
          <w:rFonts w:asciiTheme="minorHAnsi" w:hAnsiTheme="minorHAnsi" w:cstheme="minorHAnsi"/>
          <w:sz w:val="22"/>
          <w:szCs w:val="22"/>
        </w:rPr>
      </w:pPr>
    </w:p>
    <w:p w14:paraId="45FAC1E4" w14:textId="4FD5141A" w:rsidR="007D32CF" w:rsidRPr="00D13883" w:rsidRDefault="00302F15" w:rsidP="00F14406">
      <w:pPr>
        <w:suppressAutoHyphens w:val="0"/>
        <w:rPr>
          <w:rFonts w:asciiTheme="minorHAnsi" w:hAnsiTheme="minorHAnsi" w:cstheme="minorHAnsi"/>
          <w:sz w:val="20"/>
        </w:rPr>
      </w:pPr>
      <w:r>
        <w:rPr>
          <w:rFonts w:asciiTheme="minorHAnsi" w:hAnsiTheme="minorHAnsi" w:cstheme="minorHAnsi"/>
          <w:noProof/>
          <w:sz w:val="20"/>
        </w:rPr>
        <w:drawing>
          <wp:inline distT="0" distB="0" distL="0" distR="0" wp14:anchorId="3C711C50" wp14:editId="7BAADA73">
            <wp:extent cx="6139051" cy="3296093"/>
            <wp:effectExtent l="19050" t="19050" r="14605" b="1905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1">
                      <a:extLst>
                        <a:ext uri="{28A0092B-C50C-407E-A947-70E740481C1C}">
                          <a14:useLocalDpi xmlns:a14="http://schemas.microsoft.com/office/drawing/2010/main" val="0"/>
                        </a:ext>
                      </a:extLst>
                    </a:blip>
                    <a:stretch>
                      <a:fillRect/>
                    </a:stretch>
                  </pic:blipFill>
                  <pic:spPr>
                    <a:xfrm>
                      <a:off x="0" y="0"/>
                      <a:ext cx="6149920" cy="3301929"/>
                    </a:xfrm>
                    <a:prstGeom prst="rect">
                      <a:avLst/>
                    </a:prstGeom>
                    <a:ln>
                      <a:solidFill>
                        <a:schemeClr val="tx1"/>
                      </a:solidFill>
                    </a:ln>
                  </pic:spPr>
                </pic:pic>
              </a:graphicData>
            </a:graphic>
          </wp:inline>
        </w:drawing>
      </w:r>
    </w:p>
    <w:p w14:paraId="3FED17C7" w14:textId="77777777" w:rsidR="00DB3B29" w:rsidRPr="00D13883" w:rsidRDefault="00DB3B29" w:rsidP="0038767B">
      <w:pPr>
        <w:suppressAutoHyphens w:val="0"/>
        <w:jc w:val="left"/>
        <w:rPr>
          <w:rFonts w:asciiTheme="minorHAnsi" w:hAnsiTheme="minorHAnsi" w:cstheme="minorHAnsi"/>
          <w:sz w:val="20"/>
        </w:rPr>
      </w:pPr>
    </w:p>
    <w:p w14:paraId="05B5FFDE" w14:textId="77777777" w:rsidR="00756696" w:rsidRPr="00D13883" w:rsidRDefault="00756696">
      <w:pPr>
        <w:suppressAutoHyphens w:val="0"/>
        <w:jc w:val="left"/>
        <w:rPr>
          <w:rFonts w:asciiTheme="minorHAnsi" w:hAnsiTheme="minorHAnsi" w:cstheme="minorHAnsi"/>
          <w:sz w:val="20"/>
        </w:rPr>
      </w:pPr>
    </w:p>
    <w:p w14:paraId="3225A192" w14:textId="37644B7A" w:rsidR="00756696" w:rsidRPr="00D13883" w:rsidRDefault="00756696">
      <w:pPr>
        <w:suppressAutoHyphens w:val="0"/>
        <w:jc w:val="left"/>
        <w:rPr>
          <w:rFonts w:asciiTheme="minorHAnsi" w:hAnsiTheme="minorHAnsi" w:cstheme="minorHAnsi"/>
          <w:sz w:val="20"/>
        </w:rPr>
      </w:pPr>
    </w:p>
    <w:p w14:paraId="72580FD5" w14:textId="77777777" w:rsidR="00B47B57" w:rsidRDefault="00B47B57">
      <w:pPr>
        <w:suppressAutoHyphens w:val="0"/>
        <w:jc w:val="left"/>
        <w:rPr>
          <w:rFonts w:cs="Arial"/>
          <w:b/>
          <w:sz w:val="28"/>
          <w:szCs w:val="28"/>
          <w:lang w:eastAsia="fr-FR"/>
        </w:rPr>
      </w:pPr>
      <w:bookmarkStart w:id="28" w:name="_Interaction_entre_le"/>
      <w:bookmarkEnd w:id="28"/>
      <w:r>
        <w:rPr>
          <w:bCs/>
          <w:caps/>
          <w:lang w:eastAsia="fr-FR"/>
        </w:rPr>
        <w:br w:type="page"/>
      </w:r>
    </w:p>
    <w:p w14:paraId="709E9343" w14:textId="0CCB67C1" w:rsidR="0004357B" w:rsidRPr="006300B9" w:rsidRDefault="0004357B" w:rsidP="006300B9">
      <w:pPr>
        <w:pStyle w:val="Titre1"/>
        <w:numPr>
          <w:ilvl w:val="0"/>
          <w:numId w:val="1"/>
        </w:numPr>
        <w:shd w:val="pct10" w:color="auto" w:fill="FFFFFF"/>
        <w:tabs>
          <w:tab w:val="clear" w:pos="397"/>
          <w:tab w:val="left" w:pos="284"/>
          <w:tab w:val="num" w:pos="716"/>
        </w:tabs>
        <w:suppressAutoHyphens w:val="0"/>
        <w:spacing w:after="240"/>
        <w:ind w:left="716" w:hanging="432"/>
        <w:rPr>
          <w:bCs w:val="0"/>
          <w:caps w:val="0"/>
          <w:kern w:val="0"/>
          <w:lang w:eastAsia="fr-FR"/>
        </w:rPr>
      </w:pPr>
      <w:bookmarkStart w:id="29" w:name="_Toc210375819"/>
      <w:r w:rsidRPr="006300B9">
        <w:rPr>
          <w:bCs w:val="0"/>
          <w:caps w:val="0"/>
          <w:kern w:val="0"/>
          <w:lang w:eastAsia="fr-FR"/>
        </w:rPr>
        <w:lastRenderedPageBreak/>
        <w:t>A</w:t>
      </w:r>
      <w:r w:rsidR="006300B9">
        <w:rPr>
          <w:bCs w:val="0"/>
          <w:caps w:val="0"/>
          <w:kern w:val="0"/>
          <w:lang w:eastAsia="fr-FR"/>
        </w:rPr>
        <w:t>RCHI</w:t>
      </w:r>
      <w:r w:rsidR="00B822CF" w:rsidRPr="006300B9">
        <w:rPr>
          <w:bCs w:val="0"/>
          <w:caps w:val="0"/>
          <w:kern w:val="0"/>
          <w:lang w:eastAsia="fr-FR"/>
        </w:rPr>
        <w:t>TECTURE</w:t>
      </w:r>
      <w:r w:rsidR="00CB0FDE" w:rsidRPr="006300B9">
        <w:rPr>
          <w:bCs w:val="0"/>
          <w:caps w:val="0"/>
          <w:kern w:val="0"/>
          <w:lang w:eastAsia="fr-FR"/>
        </w:rPr>
        <w:t xml:space="preserve"> LOGIQUE</w:t>
      </w:r>
      <w:bookmarkEnd w:id="29"/>
    </w:p>
    <w:p w14:paraId="54EB9A3F" w14:textId="65797EFF" w:rsidR="00B822CF" w:rsidRDefault="00CB0FDE" w:rsidP="004F2E76">
      <w:pPr>
        <w:pStyle w:val="Titre2"/>
      </w:pPr>
      <w:bookmarkStart w:id="30" w:name="_Toc210375820"/>
      <w:r>
        <w:t>Schéma d’a</w:t>
      </w:r>
      <w:r w:rsidR="00B822CF">
        <w:t>rchitecture logique</w:t>
      </w:r>
      <w:bookmarkEnd w:id="30"/>
    </w:p>
    <w:p w14:paraId="05E22211" w14:textId="4F41977A" w:rsidR="00B822CF" w:rsidRDefault="00B822CF" w:rsidP="00B822CF">
      <w:pPr>
        <w:pStyle w:val="Corpsdetexte"/>
        <w:rPr>
          <w:lang w:eastAsia="ar-SA"/>
        </w:rPr>
      </w:pPr>
    </w:p>
    <w:p w14:paraId="225D1118" w14:textId="1FE5EB67" w:rsidR="00B822CF" w:rsidRDefault="00B822CF" w:rsidP="00BE0845">
      <w:pPr>
        <w:pStyle w:val="Corpsdetexte"/>
        <w:jc w:val="center"/>
        <w:rPr>
          <w:lang w:eastAsia="ar-SA"/>
        </w:rPr>
      </w:pPr>
      <w:r>
        <w:rPr>
          <w:noProof/>
        </w:rPr>
        <w:drawing>
          <wp:inline distT="0" distB="0" distL="0" distR="0" wp14:anchorId="5284A39C" wp14:editId="2DCEF8E6">
            <wp:extent cx="5733164" cy="4208564"/>
            <wp:effectExtent l="19050" t="19050" r="20320" b="20955"/>
            <wp:docPr id="3" name="Picture 3" descr="D:\Users\jpadoan\Downloads\Diagramme_Archi_v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sers\jpadoan\Downloads\Diagramme_Archi_v2.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6672" cy="4211139"/>
                    </a:xfrm>
                    <a:prstGeom prst="rect">
                      <a:avLst/>
                    </a:prstGeom>
                    <a:noFill/>
                    <a:ln>
                      <a:solidFill>
                        <a:srgbClr val="000000"/>
                      </a:solidFill>
                    </a:ln>
                  </pic:spPr>
                </pic:pic>
              </a:graphicData>
            </a:graphic>
          </wp:inline>
        </w:drawing>
      </w:r>
    </w:p>
    <w:p w14:paraId="3B7F9DFB" w14:textId="3CD3DDCC" w:rsidR="00B822CF" w:rsidRDefault="00B822CF" w:rsidP="00B822CF">
      <w:pPr>
        <w:pStyle w:val="Corpsdetexte"/>
        <w:rPr>
          <w:lang w:eastAsia="ar-SA"/>
        </w:rPr>
      </w:pPr>
    </w:p>
    <w:p w14:paraId="7DAF2149" w14:textId="77777777" w:rsidR="00B822CF" w:rsidRPr="00B822CF" w:rsidRDefault="00B822CF" w:rsidP="00B822CF">
      <w:pPr>
        <w:rPr>
          <w:rFonts w:asciiTheme="minorHAnsi" w:hAnsiTheme="minorHAnsi" w:cstheme="minorHAnsi"/>
          <w:sz w:val="22"/>
          <w:szCs w:val="22"/>
        </w:rPr>
      </w:pPr>
      <w:r w:rsidRPr="00B822CF">
        <w:rPr>
          <w:rFonts w:asciiTheme="minorHAnsi" w:hAnsiTheme="minorHAnsi" w:cstheme="minorHAnsi"/>
          <w:sz w:val="22"/>
          <w:szCs w:val="22"/>
        </w:rPr>
        <w:t xml:space="preserve">L’architecture logique est composée de </w:t>
      </w:r>
      <w:r w:rsidRPr="00B822CF">
        <w:rPr>
          <w:rFonts w:asciiTheme="minorHAnsi" w:hAnsiTheme="minorHAnsi" w:cstheme="minorHAnsi"/>
          <w:b/>
          <w:sz w:val="22"/>
          <w:szCs w:val="22"/>
        </w:rPr>
        <w:t>plusieurs composants applicatifs</w:t>
      </w:r>
      <w:r w:rsidRPr="00B822CF">
        <w:rPr>
          <w:rFonts w:asciiTheme="minorHAnsi" w:hAnsiTheme="minorHAnsi" w:cstheme="minorHAnsi"/>
          <w:sz w:val="22"/>
          <w:szCs w:val="22"/>
        </w:rPr>
        <w:t xml:space="preserve"> : </w:t>
      </w:r>
    </w:p>
    <w:p w14:paraId="429CDED0" w14:textId="77777777" w:rsidR="00B822CF" w:rsidRPr="00B822CF" w:rsidRDefault="00B822CF" w:rsidP="00B822CF">
      <w:pPr>
        <w:pStyle w:val="Paragraphedeliste"/>
        <w:numPr>
          <w:ilvl w:val="0"/>
          <w:numId w:val="55"/>
        </w:numPr>
        <w:suppressAutoHyphens w:val="0"/>
        <w:spacing w:before="60" w:after="60"/>
        <w:contextualSpacing w:val="0"/>
        <w:rPr>
          <w:rFonts w:asciiTheme="minorHAnsi" w:hAnsiTheme="minorHAnsi" w:cstheme="minorHAnsi"/>
          <w:sz w:val="22"/>
          <w:szCs w:val="22"/>
        </w:rPr>
      </w:pPr>
      <w:r w:rsidRPr="00B822CF">
        <w:rPr>
          <w:rFonts w:asciiTheme="minorHAnsi" w:hAnsiTheme="minorHAnsi" w:cstheme="minorHAnsi"/>
          <w:b/>
          <w:sz w:val="22"/>
          <w:szCs w:val="22"/>
        </w:rPr>
        <w:t xml:space="preserve">Un portail web </w:t>
      </w:r>
      <w:r w:rsidRPr="00B822CF">
        <w:rPr>
          <w:rFonts w:asciiTheme="minorHAnsi" w:hAnsiTheme="minorHAnsi" w:cstheme="minorHAnsi"/>
          <w:sz w:val="22"/>
          <w:szCs w:val="22"/>
        </w:rPr>
        <w:t>permettant d’accéder à l’ensemble du contenu publié du site et aux fonctionnalités dynamiques.</w:t>
      </w:r>
    </w:p>
    <w:p w14:paraId="171C9D9E" w14:textId="77777777" w:rsidR="00B822CF" w:rsidRPr="00B822CF" w:rsidRDefault="00B822CF" w:rsidP="00B822CF">
      <w:pPr>
        <w:pStyle w:val="Paragraphedeliste"/>
        <w:numPr>
          <w:ilvl w:val="0"/>
          <w:numId w:val="55"/>
        </w:numPr>
        <w:suppressAutoHyphens w:val="0"/>
        <w:spacing w:before="60" w:after="60"/>
        <w:contextualSpacing w:val="0"/>
        <w:rPr>
          <w:rFonts w:asciiTheme="minorHAnsi" w:hAnsiTheme="minorHAnsi" w:cstheme="minorHAnsi"/>
          <w:sz w:val="22"/>
          <w:szCs w:val="22"/>
        </w:rPr>
      </w:pPr>
      <w:r w:rsidRPr="00B822CF">
        <w:rPr>
          <w:rFonts w:asciiTheme="minorHAnsi" w:hAnsiTheme="minorHAnsi" w:cstheme="minorHAnsi"/>
          <w:b/>
          <w:sz w:val="22"/>
          <w:szCs w:val="22"/>
        </w:rPr>
        <w:t xml:space="preserve">Des web services </w:t>
      </w:r>
      <w:r w:rsidRPr="00B822CF">
        <w:rPr>
          <w:rFonts w:asciiTheme="minorHAnsi" w:hAnsiTheme="minorHAnsi" w:cstheme="minorHAnsi"/>
          <w:sz w:val="22"/>
          <w:szCs w:val="22"/>
        </w:rPr>
        <w:t>permettant aux autres applications du SI d’accéder au « référentiel des partenaires » de manière sécurisée depuis un réseau interne.</w:t>
      </w:r>
    </w:p>
    <w:p w14:paraId="3FD777E3" w14:textId="45ED3AF4" w:rsidR="00B822CF" w:rsidRDefault="00B822CF" w:rsidP="00B822CF">
      <w:pPr>
        <w:pStyle w:val="Paragraphedeliste"/>
        <w:numPr>
          <w:ilvl w:val="0"/>
          <w:numId w:val="55"/>
        </w:numPr>
        <w:suppressAutoHyphens w:val="0"/>
        <w:spacing w:before="60" w:after="60"/>
        <w:contextualSpacing w:val="0"/>
        <w:rPr>
          <w:rFonts w:asciiTheme="minorHAnsi" w:hAnsiTheme="minorHAnsi" w:cstheme="minorHAnsi"/>
          <w:sz w:val="22"/>
          <w:szCs w:val="22"/>
        </w:rPr>
      </w:pPr>
      <w:r w:rsidRPr="00B822CF">
        <w:rPr>
          <w:rFonts w:asciiTheme="minorHAnsi" w:hAnsiTheme="minorHAnsi" w:cstheme="minorHAnsi"/>
          <w:b/>
          <w:sz w:val="22"/>
          <w:szCs w:val="22"/>
        </w:rPr>
        <w:t xml:space="preserve">Des services externes </w:t>
      </w:r>
      <w:r w:rsidRPr="00B822CF">
        <w:rPr>
          <w:rFonts w:asciiTheme="minorHAnsi" w:hAnsiTheme="minorHAnsi" w:cstheme="minorHAnsi"/>
          <w:sz w:val="22"/>
          <w:szCs w:val="22"/>
        </w:rPr>
        <w:t>permettant de récupérer ou de stocker des informations (SharePoint, API entreprise, …)</w:t>
      </w:r>
    </w:p>
    <w:p w14:paraId="3550F40B" w14:textId="19D5AFE8" w:rsidR="00B822CF" w:rsidRPr="00B822CF" w:rsidRDefault="00B822CF" w:rsidP="00B822CF">
      <w:pPr>
        <w:pStyle w:val="Paragraphedeliste"/>
        <w:numPr>
          <w:ilvl w:val="0"/>
          <w:numId w:val="55"/>
        </w:numPr>
        <w:suppressAutoHyphens w:val="0"/>
        <w:spacing w:before="60" w:after="60"/>
        <w:contextualSpacing w:val="0"/>
        <w:rPr>
          <w:rFonts w:asciiTheme="minorHAnsi" w:hAnsiTheme="minorHAnsi" w:cstheme="minorHAnsi"/>
          <w:sz w:val="22"/>
          <w:szCs w:val="22"/>
        </w:rPr>
      </w:pPr>
      <w:r>
        <w:rPr>
          <w:rFonts w:asciiTheme="minorHAnsi" w:hAnsiTheme="minorHAnsi" w:cstheme="minorHAnsi"/>
          <w:b/>
          <w:sz w:val="22"/>
          <w:szCs w:val="22"/>
        </w:rPr>
        <w:t xml:space="preserve">Un outil de médiation Sentinet permettant de gérer les appels et expositions des différents </w:t>
      </w:r>
      <w:r w:rsidR="00763B1F">
        <w:rPr>
          <w:rFonts w:asciiTheme="minorHAnsi" w:hAnsiTheme="minorHAnsi" w:cstheme="minorHAnsi"/>
          <w:b/>
          <w:sz w:val="22"/>
          <w:szCs w:val="22"/>
        </w:rPr>
        <w:t>webservices</w:t>
      </w:r>
    </w:p>
    <w:p w14:paraId="0D052733" w14:textId="77777777" w:rsidR="00B822CF" w:rsidRPr="00B822CF" w:rsidRDefault="00B822CF" w:rsidP="00B822CF">
      <w:pPr>
        <w:pStyle w:val="Paragraphedeliste"/>
        <w:suppressAutoHyphens w:val="0"/>
        <w:spacing w:before="60" w:after="60"/>
        <w:contextualSpacing w:val="0"/>
        <w:rPr>
          <w:rFonts w:asciiTheme="minorHAnsi" w:hAnsiTheme="minorHAnsi" w:cstheme="minorHAnsi"/>
          <w:sz w:val="22"/>
          <w:szCs w:val="22"/>
        </w:rPr>
      </w:pPr>
    </w:p>
    <w:p w14:paraId="4CB9B415" w14:textId="016A5D37" w:rsidR="00ED5502" w:rsidRDefault="00117CF8" w:rsidP="00CB0FDE">
      <w:pPr>
        <w:pStyle w:val="Titre2"/>
      </w:pPr>
      <w:bookmarkStart w:id="31" w:name="_Toc210375821"/>
      <w:r w:rsidRPr="00D13883">
        <w:t xml:space="preserve">Interactions </w:t>
      </w:r>
      <w:r w:rsidR="00627AAA">
        <w:t>avec</w:t>
      </w:r>
      <w:r w:rsidR="00ED5502">
        <w:t xml:space="preserve"> les autres </w:t>
      </w:r>
      <w:r w:rsidR="00E9361C">
        <w:t>applications</w:t>
      </w:r>
      <w:bookmarkEnd w:id="31"/>
    </w:p>
    <w:p w14:paraId="68B4212C" w14:textId="0E0F3EF8" w:rsidR="00117CF8" w:rsidRPr="00D13883" w:rsidRDefault="00ED5502" w:rsidP="004F2E76">
      <w:pPr>
        <w:pStyle w:val="Titre3"/>
      </w:pPr>
      <w:bookmarkStart w:id="32" w:name="_Toc210375822"/>
      <w:r>
        <w:t>Interactions avec</w:t>
      </w:r>
      <w:r w:rsidR="004F4785">
        <w:t xml:space="preserve"> </w:t>
      </w:r>
      <w:r w:rsidR="00491325">
        <w:t>ILIADE</w:t>
      </w:r>
      <w:bookmarkEnd w:id="32"/>
    </w:p>
    <w:p w14:paraId="61698B98" w14:textId="1DD46CA1" w:rsidR="00117CF8" w:rsidRPr="008F2CD6" w:rsidRDefault="00117CF8" w:rsidP="008F2CD6">
      <w:pPr>
        <w:suppressAutoHyphens w:val="0"/>
        <w:rPr>
          <w:rFonts w:asciiTheme="minorHAnsi" w:hAnsiTheme="minorHAnsi" w:cstheme="minorHAnsi"/>
          <w:sz w:val="22"/>
          <w:szCs w:val="22"/>
        </w:rPr>
      </w:pPr>
      <w:r w:rsidRPr="008F2CD6">
        <w:rPr>
          <w:rFonts w:asciiTheme="minorHAnsi" w:hAnsiTheme="minorHAnsi" w:cstheme="minorHAnsi"/>
          <w:sz w:val="22"/>
          <w:szCs w:val="22"/>
        </w:rPr>
        <w:t>Les interactions entre</w:t>
      </w:r>
      <w:r w:rsidR="004F4785">
        <w:rPr>
          <w:rFonts w:asciiTheme="minorHAnsi" w:hAnsiTheme="minorHAnsi" w:cstheme="minorHAnsi"/>
          <w:sz w:val="22"/>
          <w:szCs w:val="22"/>
        </w:rPr>
        <w:t xml:space="preserve"> </w:t>
      </w:r>
      <w:r w:rsidR="00491325">
        <w:rPr>
          <w:rFonts w:asciiTheme="minorHAnsi" w:hAnsiTheme="minorHAnsi" w:cstheme="minorHAnsi"/>
          <w:sz w:val="22"/>
          <w:szCs w:val="22"/>
        </w:rPr>
        <w:t>ILIADE</w:t>
      </w:r>
      <w:r w:rsidR="004F4785">
        <w:rPr>
          <w:rFonts w:asciiTheme="minorHAnsi" w:hAnsiTheme="minorHAnsi" w:cstheme="minorHAnsi"/>
          <w:sz w:val="22"/>
          <w:szCs w:val="22"/>
        </w:rPr>
        <w:t xml:space="preserve"> (</w:t>
      </w:r>
      <w:r w:rsidRPr="008F2CD6">
        <w:rPr>
          <w:rFonts w:asciiTheme="minorHAnsi" w:hAnsiTheme="minorHAnsi" w:cstheme="minorHAnsi"/>
          <w:sz w:val="22"/>
          <w:szCs w:val="22"/>
        </w:rPr>
        <w:t>le référentiel des œuvres</w:t>
      </w:r>
      <w:r w:rsidR="004F4785">
        <w:rPr>
          <w:rFonts w:asciiTheme="minorHAnsi" w:hAnsiTheme="minorHAnsi" w:cstheme="minorHAnsi"/>
          <w:sz w:val="22"/>
          <w:szCs w:val="22"/>
        </w:rPr>
        <w:t>)</w:t>
      </w:r>
      <w:r w:rsidR="008F2CD6">
        <w:rPr>
          <w:rFonts w:asciiTheme="minorHAnsi" w:hAnsiTheme="minorHAnsi" w:cstheme="minorHAnsi"/>
          <w:sz w:val="22"/>
          <w:szCs w:val="22"/>
        </w:rPr>
        <w:t xml:space="preserve"> </w:t>
      </w:r>
      <w:r w:rsidRPr="008F2CD6">
        <w:rPr>
          <w:rFonts w:asciiTheme="minorHAnsi" w:hAnsiTheme="minorHAnsi" w:cstheme="minorHAnsi"/>
          <w:sz w:val="22"/>
          <w:szCs w:val="22"/>
        </w:rPr>
        <w:t>et</w:t>
      </w:r>
      <w:r w:rsidR="004F4785">
        <w:rPr>
          <w:rFonts w:asciiTheme="minorHAnsi" w:hAnsiTheme="minorHAnsi" w:cstheme="minorHAnsi"/>
          <w:sz w:val="22"/>
          <w:szCs w:val="22"/>
        </w:rPr>
        <w:t xml:space="preserve"> CIRCE (le référentiel des partenaires)</w:t>
      </w:r>
      <w:r w:rsidR="008F2CD6">
        <w:rPr>
          <w:rFonts w:asciiTheme="minorHAnsi" w:hAnsiTheme="minorHAnsi" w:cstheme="minorHAnsi"/>
          <w:sz w:val="22"/>
          <w:szCs w:val="22"/>
        </w:rPr>
        <w:t xml:space="preserve"> </w:t>
      </w:r>
      <w:r w:rsidRPr="008F2CD6">
        <w:rPr>
          <w:rFonts w:asciiTheme="minorHAnsi" w:hAnsiTheme="minorHAnsi" w:cstheme="minorHAnsi"/>
          <w:sz w:val="22"/>
          <w:szCs w:val="22"/>
        </w:rPr>
        <w:t xml:space="preserve">ont lieu suite aux demandes de création ou de mise à jour d’une œuvre depuis des applications métiers (ex : CINEDI, </w:t>
      </w:r>
      <w:r w:rsidR="008F2CD6">
        <w:rPr>
          <w:rFonts w:asciiTheme="minorHAnsi" w:hAnsiTheme="minorHAnsi" w:cstheme="minorHAnsi"/>
          <w:sz w:val="22"/>
          <w:szCs w:val="22"/>
        </w:rPr>
        <w:t>MesAides</w:t>
      </w:r>
      <w:r w:rsidRPr="008F2CD6">
        <w:rPr>
          <w:rFonts w:asciiTheme="minorHAnsi" w:hAnsiTheme="minorHAnsi" w:cstheme="minorHAnsi"/>
          <w:sz w:val="22"/>
          <w:szCs w:val="22"/>
        </w:rPr>
        <w:t xml:space="preserve">). </w:t>
      </w:r>
    </w:p>
    <w:p w14:paraId="291D34AA" w14:textId="77777777" w:rsidR="00117CF8" w:rsidRPr="008F2CD6" w:rsidRDefault="00117CF8" w:rsidP="008F2CD6">
      <w:pPr>
        <w:suppressAutoHyphens w:val="0"/>
        <w:rPr>
          <w:rFonts w:asciiTheme="minorHAnsi" w:hAnsiTheme="minorHAnsi" w:cstheme="minorHAnsi"/>
          <w:sz w:val="22"/>
          <w:szCs w:val="22"/>
        </w:rPr>
      </w:pPr>
    </w:p>
    <w:p w14:paraId="607A2D8E" w14:textId="77777777" w:rsidR="00117CF8" w:rsidRPr="008F2CD6" w:rsidRDefault="00117CF8" w:rsidP="008F2CD6">
      <w:pPr>
        <w:suppressAutoHyphens w:val="0"/>
        <w:rPr>
          <w:rFonts w:asciiTheme="minorHAnsi" w:hAnsiTheme="minorHAnsi" w:cstheme="minorHAnsi"/>
          <w:sz w:val="22"/>
          <w:szCs w:val="22"/>
        </w:rPr>
      </w:pPr>
      <w:r w:rsidRPr="008F2CD6">
        <w:rPr>
          <w:rFonts w:asciiTheme="minorHAnsi" w:hAnsiTheme="minorHAnsi" w:cstheme="minorHAnsi"/>
          <w:sz w:val="22"/>
          <w:szCs w:val="22"/>
        </w:rPr>
        <w:t xml:space="preserve">A la création d’une œuvre, il est obligatoire de renseigner les personnes intervenant sur l’œuvre. </w:t>
      </w:r>
    </w:p>
    <w:p w14:paraId="4A328B95" w14:textId="77777777" w:rsidR="00117CF8" w:rsidRPr="008F2CD6" w:rsidRDefault="00117CF8" w:rsidP="008F2CD6">
      <w:pPr>
        <w:suppressAutoHyphens w:val="0"/>
        <w:rPr>
          <w:rFonts w:asciiTheme="minorHAnsi" w:hAnsiTheme="minorHAnsi" w:cstheme="minorHAnsi"/>
          <w:sz w:val="22"/>
          <w:szCs w:val="22"/>
        </w:rPr>
      </w:pPr>
    </w:p>
    <w:p w14:paraId="1021BBA8" w14:textId="33B859EE" w:rsidR="00117CF8" w:rsidRDefault="00117CF8" w:rsidP="008F2CD6">
      <w:pPr>
        <w:suppressAutoHyphens w:val="0"/>
        <w:rPr>
          <w:rFonts w:asciiTheme="minorHAnsi" w:hAnsiTheme="minorHAnsi" w:cstheme="minorHAnsi"/>
          <w:sz w:val="22"/>
          <w:szCs w:val="22"/>
        </w:rPr>
      </w:pPr>
      <w:r w:rsidRPr="008F2CD6">
        <w:rPr>
          <w:rFonts w:asciiTheme="minorHAnsi" w:hAnsiTheme="minorHAnsi" w:cstheme="minorHAnsi"/>
          <w:sz w:val="22"/>
          <w:szCs w:val="22"/>
        </w:rPr>
        <w:t xml:space="preserve">Le processus de création ou de mise à jour </w:t>
      </w:r>
      <w:r w:rsidRPr="008F2CD6">
        <w:rPr>
          <w:rFonts w:asciiTheme="minorHAnsi" w:hAnsiTheme="minorHAnsi" w:cstheme="minorHAnsi"/>
          <w:b/>
          <w:sz w:val="22"/>
          <w:szCs w:val="22"/>
        </w:rPr>
        <w:t>des intervenants</w:t>
      </w:r>
      <w:r w:rsidRPr="008F2CD6">
        <w:rPr>
          <w:rFonts w:asciiTheme="minorHAnsi" w:hAnsiTheme="minorHAnsi" w:cstheme="minorHAnsi"/>
          <w:sz w:val="22"/>
          <w:szCs w:val="22"/>
        </w:rPr>
        <w:t xml:space="preserve"> se déroule en 2 grandes étapes :</w:t>
      </w:r>
    </w:p>
    <w:p w14:paraId="425ED567" w14:textId="77777777" w:rsidR="008F2CD6" w:rsidRPr="008F2CD6" w:rsidRDefault="008F2CD6" w:rsidP="008F2CD6">
      <w:pPr>
        <w:suppressAutoHyphens w:val="0"/>
        <w:rPr>
          <w:rFonts w:asciiTheme="minorHAnsi" w:hAnsiTheme="minorHAnsi" w:cstheme="minorHAnsi"/>
          <w:sz w:val="22"/>
          <w:szCs w:val="22"/>
        </w:rPr>
      </w:pPr>
    </w:p>
    <w:p w14:paraId="7928DE6A" w14:textId="0CCA56B5" w:rsidR="00117CF8" w:rsidRDefault="00117CF8" w:rsidP="008F2CD6">
      <w:pPr>
        <w:suppressAutoHyphens w:val="0"/>
        <w:rPr>
          <w:rFonts w:asciiTheme="minorHAnsi" w:hAnsiTheme="minorHAnsi" w:cstheme="minorHAnsi"/>
          <w:sz w:val="22"/>
          <w:szCs w:val="22"/>
        </w:rPr>
      </w:pPr>
      <w:r w:rsidRPr="008F2CD6">
        <w:rPr>
          <w:rFonts w:asciiTheme="minorHAnsi" w:hAnsiTheme="minorHAnsi" w:cstheme="minorHAnsi"/>
          <w:b/>
          <w:sz w:val="22"/>
          <w:szCs w:val="22"/>
        </w:rPr>
        <w:lastRenderedPageBreak/>
        <w:t>Etape 1</w:t>
      </w:r>
      <w:r w:rsidRPr="008F2CD6">
        <w:rPr>
          <w:rFonts w:asciiTheme="minorHAnsi" w:hAnsiTheme="minorHAnsi" w:cstheme="minorHAnsi"/>
          <w:sz w:val="22"/>
          <w:szCs w:val="22"/>
        </w:rPr>
        <w:t> : l’application métier émet à destination d</w:t>
      </w:r>
      <w:r w:rsidR="004F4785">
        <w:rPr>
          <w:rFonts w:asciiTheme="minorHAnsi" w:hAnsiTheme="minorHAnsi" w:cstheme="minorHAnsi"/>
          <w:sz w:val="22"/>
          <w:szCs w:val="22"/>
        </w:rPr>
        <w:t xml:space="preserve">e </w:t>
      </w:r>
      <w:r w:rsidR="00491325">
        <w:rPr>
          <w:rFonts w:asciiTheme="minorHAnsi" w:hAnsiTheme="minorHAnsi" w:cstheme="minorHAnsi"/>
          <w:sz w:val="22"/>
          <w:szCs w:val="22"/>
        </w:rPr>
        <w:t xml:space="preserve">ILIADE </w:t>
      </w:r>
      <w:r w:rsidRPr="008F2CD6">
        <w:rPr>
          <w:rFonts w:asciiTheme="minorHAnsi" w:hAnsiTheme="minorHAnsi" w:cstheme="minorHAnsi"/>
          <w:sz w:val="22"/>
          <w:szCs w:val="22"/>
        </w:rPr>
        <w:t>la demande de création ou de mise à jour d’une œuvre, en utilisant les services web fournis par ce dernier (la cellule Œuvres est responsable de la validation des données relatives aux intervenants) ;</w:t>
      </w:r>
    </w:p>
    <w:p w14:paraId="33E08104" w14:textId="77777777" w:rsidR="008F2CD6" w:rsidRPr="008F2CD6" w:rsidRDefault="008F2CD6" w:rsidP="008F2CD6">
      <w:pPr>
        <w:suppressAutoHyphens w:val="0"/>
        <w:rPr>
          <w:rFonts w:asciiTheme="minorHAnsi" w:hAnsiTheme="minorHAnsi" w:cstheme="minorHAnsi"/>
          <w:sz w:val="22"/>
          <w:szCs w:val="22"/>
        </w:rPr>
      </w:pPr>
    </w:p>
    <w:p w14:paraId="2FE9862A" w14:textId="7BAA6E87" w:rsidR="00117CF8" w:rsidRPr="008F2CD6" w:rsidRDefault="00117CF8" w:rsidP="008F2CD6">
      <w:pPr>
        <w:suppressAutoHyphens w:val="0"/>
        <w:rPr>
          <w:rFonts w:asciiTheme="minorHAnsi" w:hAnsiTheme="minorHAnsi" w:cstheme="minorHAnsi"/>
          <w:sz w:val="22"/>
          <w:szCs w:val="22"/>
        </w:rPr>
      </w:pPr>
      <w:r w:rsidRPr="008F2CD6">
        <w:rPr>
          <w:rFonts w:asciiTheme="minorHAnsi" w:hAnsiTheme="minorHAnsi" w:cstheme="minorHAnsi"/>
          <w:b/>
          <w:sz w:val="22"/>
          <w:szCs w:val="22"/>
        </w:rPr>
        <w:t>Etape 2</w:t>
      </w:r>
      <w:r w:rsidRPr="008F2CD6">
        <w:rPr>
          <w:rFonts w:asciiTheme="minorHAnsi" w:hAnsiTheme="minorHAnsi" w:cstheme="minorHAnsi"/>
          <w:sz w:val="22"/>
          <w:szCs w:val="22"/>
        </w:rPr>
        <w:t xml:space="preserve"> : une fois l’œuvre créée ou mise à jour dans </w:t>
      </w:r>
      <w:r w:rsidR="00491325">
        <w:rPr>
          <w:rFonts w:asciiTheme="minorHAnsi" w:hAnsiTheme="minorHAnsi" w:cstheme="minorHAnsi"/>
          <w:sz w:val="22"/>
          <w:szCs w:val="22"/>
        </w:rPr>
        <w:t>ILIADE</w:t>
      </w:r>
      <w:r w:rsidRPr="008F2CD6">
        <w:rPr>
          <w:rFonts w:asciiTheme="minorHAnsi" w:hAnsiTheme="minorHAnsi" w:cstheme="minorHAnsi"/>
          <w:sz w:val="22"/>
          <w:szCs w:val="22"/>
        </w:rPr>
        <w:t xml:space="preserve">, ce dernier vérifie dans </w:t>
      </w:r>
      <w:r w:rsidR="004F4785">
        <w:rPr>
          <w:rFonts w:asciiTheme="minorHAnsi" w:hAnsiTheme="minorHAnsi" w:cstheme="minorHAnsi"/>
          <w:sz w:val="22"/>
          <w:szCs w:val="22"/>
        </w:rPr>
        <w:t>CIRCE</w:t>
      </w:r>
      <w:r w:rsidRPr="008F2CD6">
        <w:rPr>
          <w:rFonts w:asciiTheme="minorHAnsi" w:hAnsiTheme="minorHAnsi" w:cstheme="minorHAnsi"/>
          <w:sz w:val="22"/>
          <w:szCs w:val="22"/>
        </w:rPr>
        <w:t xml:space="preserve"> l’existence des intervenants liés à l’œuvre créée ou mise à jour. :</w:t>
      </w:r>
    </w:p>
    <w:p w14:paraId="2CCCC443" w14:textId="6C3D5BD2" w:rsidR="00117CF8" w:rsidRPr="008F2CD6" w:rsidRDefault="00117CF8" w:rsidP="008F2CD6">
      <w:pPr>
        <w:pStyle w:val="Paragraphedeliste"/>
        <w:numPr>
          <w:ilvl w:val="0"/>
          <w:numId w:val="36"/>
        </w:numPr>
        <w:suppressAutoHyphens w:val="0"/>
        <w:rPr>
          <w:rFonts w:asciiTheme="minorHAnsi" w:hAnsiTheme="minorHAnsi" w:cstheme="minorHAnsi"/>
          <w:sz w:val="22"/>
          <w:szCs w:val="22"/>
        </w:rPr>
      </w:pPr>
      <w:r w:rsidRPr="008F2CD6">
        <w:rPr>
          <w:rFonts w:asciiTheme="minorHAnsi" w:hAnsiTheme="minorHAnsi" w:cstheme="minorHAnsi"/>
          <w:sz w:val="22"/>
          <w:szCs w:val="22"/>
        </w:rPr>
        <w:t>si l’intervenant existe déjà sans l’étiquette « tiers », ce dernier est mis à jour (sous le contrôle de la cellule Œuvres). Par contre, si l’intervenant a également l’étiquette « tiers », l</w:t>
      </w:r>
      <w:r w:rsidR="008F2CD6">
        <w:rPr>
          <w:rFonts w:asciiTheme="minorHAnsi" w:hAnsiTheme="minorHAnsi" w:cstheme="minorHAnsi"/>
          <w:sz w:val="22"/>
          <w:szCs w:val="22"/>
        </w:rPr>
        <w:t>e Pôle Tiers</w:t>
      </w:r>
      <w:r w:rsidRPr="008F2CD6">
        <w:rPr>
          <w:rFonts w:asciiTheme="minorHAnsi" w:hAnsiTheme="minorHAnsi" w:cstheme="minorHAnsi"/>
          <w:sz w:val="22"/>
          <w:szCs w:val="22"/>
        </w:rPr>
        <w:t xml:space="preserve"> devra valider les modifications demandées par la cellule œuvre.</w:t>
      </w:r>
    </w:p>
    <w:p w14:paraId="4692115C" w14:textId="356C3CF9" w:rsidR="00117CF8" w:rsidRPr="008F2CD6" w:rsidRDefault="00117CF8" w:rsidP="008F2CD6">
      <w:pPr>
        <w:pStyle w:val="Paragraphedeliste"/>
        <w:numPr>
          <w:ilvl w:val="0"/>
          <w:numId w:val="36"/>
        </w:numPr>
        <w:suppressAutoHyphens w:val="0"/>
        <w:rPr>
          <w:rFonts w:asciiTheme="minorHAnsi" w:hAnsiTheme="minorHAnsi" w:cstheme="minorHAnsi"/>
          <w:sz w:val="22"/>
          <w:szCs w:val="22"/>
        </w:rPr>
      </w:pPr>
      <w:r w:rsidRPr="008F2CD6">
        <w:rPr>
          <w:rFonts w:asciiTheme="minorHAnsi" w:hAnsiTheme="minorHAnsi" w:cstheme="minorHAnsi"/>
          <w:sz w:val="22"/>
          <w:szCs w:val="22"/>
        </w:rPr>
        <w:t xml:space="preserve">si l’intervenant n’existe pas dans le référentiel, l’intervenant est créé dans </w:t>
      </w:r>
      <w:r w:rsidR="004F4785">
        <w:rPr>
          <w:rFonts w:asciiTheme="minorHAnsi" w:hAnsiTheme="minorHAnsi" w:cstheme="minorHAnsi"/>
          <w:sz w:val="22"/>
          <w:szCs w:val="22"/>
        </w:rPr>
        <w:t>CIRCE</w:t>
      </w:r>
      <w:r w:rsidRPr="008F2CD6">
        <w:rPr>
          <w:rFonts w:asciiTheme="minorHAnsi" w:hAnsiTheme="minorHAnsi" w:cstheme="minorHAnsi"/>
          <w:sz w:val="22"/>
          <w:szCs w:val="22"/>
        </w:rPr>
        <w:t xml:space="preserve"> en lui attribuant un IDUP.</w:t>
      </w:r>
    </w:p>
    <w:p w14:paraId="6CB0DA26" w14:textId="77777777" w:rsidR="00117CF8" w:rsidRPr="008F2CD6" w:rsidRDefault="00117CF8" w:rsidP="008F2CD6">
      <w:pPr>
        <w:pStyle w:val="Paragraphedeliste"/>
        <w:suppressAutoHyphens w:val="0"/>
        <w:ind w:left="360"/>
        <w:rPr>
          <w:rFonts w:asciiTheme="minorHAnsi" w:hAnsiTheme="minorHAnsi" w:cstheme="minorHAnsi"/>
          <w:sz w:val="22"/>
          <w:szCs w:val="22"/>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1"/>
      </w:tblGrid>
      <w:tr w:rsidR="00117CF8" w:rsidRPr="008F2CD6" w14:paraId="41DB1717" w14:textId="77777777" w:rsidTr="00763B1F">
        <w:tc>
          <w:tcPr>
            <w:tcW w:w="9541" w:type="dxa"/>
          </w:tcPr>
          <w:p w14:paraId="57ADDAF1" w14:textId="639D87DF" w:rsidR="00117CF8" w:rsidRPr="008F2CD6" w:rsidRDefault="00117CF8" w:rsidP="008F2CD6">
            <w:pPr>
              <w:suppressAutoHyphens w:val="0"/>
              <w:rPr>
                <w:rFonts w:asciiTheme="minorHAnsi" w:hAnsiTheme="minorHAnsi" w:cstheme="minorHAnsi"/>
                <w:sz w:val="22"/>
                <w:szCs w:val="22"/>
              </w:rPr>
            </w:pPr>
            <w:r w:rsidRPr="008F2CD6">
              <w:rPr>
                <w:rFonts w:asciiTheme="minorHAnsi" w:hAnsiTheme="minorHAnsi" w:cstheme="minorHAnsi"/>
                <w:sz w:val="22"/>
                <w:szCs w:val="22"/>
              </w:rPr>
              <w:t>Le schéma ci-dessous illustre les interactions entre</w:t>
            </w:r>
            <w:r w:rsidR="004F4785">
              <w:rPr>
                <w:rFonts w:asciiTheme="minorHAnsi" w:hAnsiTheme="minorHAnsi" w:cstheme="minorHAnsi"/>
                <w:sz w:val="22"/>
                <w:szCs w:val="22"/>
              </w:rPr>
              <w:t xml:space="preserve"> </w:t>
            </w:r>
            <w:r w:rsidR="00491325">
              <w:rPr>
                <w:rFonts w:asciiTheme="minorHAnsi" w:hAnsiTheme="minorHAnsi" w:cstheme="minorHAnsi"/>
                <w:sz w:val="22"/>
                <w:szCs w:val="22"/>
              </w:rPr>
              <w:t xml:space="preserve">ILIADE </w:t>
            </w:r>
            <w:r w:rsidRPr="008F2CD6">
              <w:rPr>
                <w:rFonts w:asciiTheme="minorHAnsi" w:hAnsiTheme="minorHAnsi" w:cstheme="minorHAnsi"/>
                <w:sz w:val="22"/>
                <w:szCs w:val="22"/>
              </w:rPr>
              <w:t xml:space="preserve">et </w:t>
            </w:r>
            <w:r w:rsidR="004F4785">
              <w:rPr>
                <w:rFonts w:asciiTheme="minorHAnsi" w:hAnsiTheme="minorHAnsi" w:cstheme="minorHAnsi"/>
                <w:sz w:val="22"/>
                <w:szCs w:val="22"/>
              </w:rPr>
              <w:t>CIRCE</w:t>
            </w:r>
            <w:r w:rsidRPr="008F2CD6">
              <w:rPr>
                <w:rFonts w:asciiTheme="minorHAnsi" w:hAnsiTheme="minorHAnsi" w:cstheme="minorHAnsi"/>
                <w:sz w:val="22"/>
                <w:szCs w:val="22"/>
              </w:rPr>
              <w:t>, suite aux demandes de création et de mise à jour d’une œuvre depuis des applications métiers :</w:t>
            </w:r>
          </w:p>
          <w:p w14:paraId="43B52232" w14:textId="77777777" w:rsidR="00117CF8" w:rsidRPr="008F2CD6" w:rsidRDefault="00117CF8" w:rsidP="008F2CD6">
            <w:pPr>
              <w:suppressAutoHyphens w:val="0"/>
              <w:rPr>
                <w:rFonts w:asciiTheme="minorHAnsi" w:hAnsiTheme="minorHAnsi" w:cstheme="minorHAnsi"/>
                <w:sz w:val="22"/>
                <w:szCs w:val="22"/>
              </w:rPr>
            </w:pPr>
          </w:p>
          <w:p w14:paraId="16EDBF6B" w14:textId="77777777" w:rsidR="00117CF8" w:rsidRPr="008F2CD6" w:rsidRDefault="00117CF8" w:rsidP="008F2CD6">
            <w:pPr>
              <w:suppressAutoHyphens w:val="0"/>
              <w:rPr>
                <w:rFonts w:asciiTheme="minorHAnsi" w:hAnsiTheme="minorHAnsi" w:cstheme="minorHAnsi"/>
                <w:noProof/>
                <w:sz w:val="22"/>
                <w:szCs w:val="22"/>
                <w:lang w:eastAsia="fr-FR"/>
              </w:rPr>
            </w:pPr>
          </w:p>
          <w:p w14:paraId="39D52AE3" w14:textId="77777777" w:rsidR="00117CF8" w:rsidRPr="008F2CD6" w:rsidRDefault="00117CF8" w:rsidP="008F2CD6">
            <w:pPr>
              <w:suppressAutoHyphens w:val="0"/>
              <w:rPr>
                <w:rFonts w:asciiTheme="minorHAnsi" w:hAnsiTheme="minorHAnsi" w:cstheme="minorHAnsi"/>
                <w:sz w:val="22"/>
                <w:szCs w:val="22"/>
              </w:rPr>
            </w:pPr>
            <w:r w:rsidRPr="008F2CD6">
              <w:rPr>
                <w:rFonts w:asciiTheme="minorHAnsi" w:hAnsiTheme="minorHAnsi" w:cstheme="minorHAnsi"/>
                <w:noProof/>
                <w:sz w:val="22"/>
                <w:szCs w:val="22"/>
                <w:lang w:eastAsia="fr-FR"/>
              </w:rPr>
              <w:drawing>
                <wp:inline distT="0" distB="0" distL="0" distR="0" wp14:anchorId="689A07C8" wp14:editId="7829697B">
                  <wp:extent cx="6058535" cy="181991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ens réf part et réf oeuvres.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58535" cy="1819910"/>
                          </a:xfrm>
                          <a:prstGeom prst="rect">
                            <a:avLst/>
                          </a:prstGeom>
                        </pic:spPr>
                      </pic:pic>
                    </a:graphicData>
                  </a:graphic>
                </wp:inline>
              </w:drawing>
            </w:r>
          </w:p>
        </w:tc>
      </w:tr>
      <w:tr w:rsidR="00763B1F" w:rsidRPr="008F2CD6" w14:paraId="4CFA8E1E" w14:textId="77777777" w:rsidTr="00763B1F">
        <w:tc>
          <w:tcPr>
            <w:tcW w:w="9541" w:type="dxa"/>
          </w:tcPr>
          <w:p w14:paraId="7B8DB5EA" w14:textId="77777777" w:rsidR="00763B1F" w:rsidRDefault="00763B1F" w:rsidP="008F2CD6">
            <w:pPr>
              <w:suppressAutoHyphens w:val="0"/>
              <w:rPr>
                <w:rFonts w:asciiTheme="minorHAnsi" w:hAnsiTheme="minorHAnsi" w:cstheme="minorHAnsi"/>
                <w:sz w:val="22"/>
                <w:szCs w:val="22"/>
              </w:rPr>
            </w:pPr>
          </w:p>
          <w:p w14:paraId="23FA1B6B" w14:textId="77777777" w:rsidR="00763B1F" w:rsidRPr="008F2CD6" w:rsidRDefault="00763B1F" w:rsidP="008F2CD6">
            <w:pPr>
              <w:suppressAutoHyphens w:val="0"/>
              <w:rPr>
                <w:rFonts w:asciiTheme="minorHAnsi" w:hAnsiTheme="minorHAnsi" w:cstheme="minorHAnsi"/>
                <w:sz w:val="22"/>
                <w:szCs w:val="22"/>
              </w:rPr>
            </w:pPr>
          </w:p>
        </w:tc>
      </w:tr>
    </w:tbl>
    <w:p w14:paraId="76179F90" w14:textId="277F8FBB" w:rsidR="00987945" w:rsidRPr="00D13883" w:rsidRDefault="00987945" w:rsidP="004F2E76">
      <w:pPr>
        <w:pStyle w:val="Titre3"/>
      </w:pPr>
      <w:bookmarkStart w:id="33" w:name="_Toc210375823"/>
      <w:r w:rsidRPr="00D13883">
        <w:t>Interaction</w:t>
      </w:r>
      <w:r w:rsidR="00E1501F" w:rsidRPr="00D13883">
        <w:t>s</w:t>
      </w:r>
      <w:r w:rsidRPr="00D13883">
        <w:t xml:space="preserve"> </w:t>
      </w:r>
      <w:r w:rsidR="00ED5502">
        <w:t>avec</w:t>
      </w:r>
      <w:r w:rsidRPr="00D13883">
        <w:t xml:space="preserve"> </w:t>
      </w:r>
      <w:r w:rsidR="008F2CD6">
        <w:t>MesAides</w:t>
      </w:r>
      <w:bookmarkEnd w:id="33"/>
    </w:p>
    <w:p w14:paraId="03514430" w14:textId="77777777" w:rsidR="00216336" w:rsidRPr="00D13883" w:rsidRDefault="00216336" w:rsidP="00987945">
      <w:pPr>
        <w:suppressAutoHyphens w:val="0"/>
        <w:jc w:val="left"/>
        <w:rPr>
          <w:rStyle w:val="Tableau"/>
          <w:rFonts w:asciiTheme="minorHAnsi" w:hAnsiTheme="minorHAnsi" w:cstheme="minorHAnsi"/>
          <w:sz w:val="20"/>
          <w:lang w:eastAsia="en-US"/>
        </w:rPr>
      </w:pPr>
    </w:p>
    <w:p w14:paraId="5FB19610" w14:textId="795F7FFC" w:rsidR="00216336" w:rsidRPr="00D13883" w:rsidRDefault="00216336" w:rsidP="00987945">
      <w:pPr>
        <w:suppressAutoHyphens w:val="0"/>
        <w:jc w:val="left"/>
        <w:rPr>
          <w:rFonts w:asciiTheme="minorHAnsi" w:hAnsiTheme="minorHAnsi" w:cstheme="minorHAnsi"/>
          <w:sz w:val="20"/>
        </w:rPr>
      </w:pPr>
      <w:r w:rsidRPr="00D13883">
        <w:rPr>
          <w:rStyle w:val="Tableau"/>
          <w:rFonts w:asciiTheme="minorHAnsi" w:hAnsiTheme="minorHAnsi" w:cstheme="minorHAnsi"/>
          <w:sz w:val="20"/>
          <w:lang w:eastAsia="en-US"/>
        </w:rPr>
        <w:t>Les interactions entre l’application « </w:t>
      </w:r>
      <w:r w:rsidR="008F2CD6">
        <w:rPr>
          <w:rStyle w:val="Tableau"/>
          <w:rFonts w:asciiTheme="minorHAnsi" w:hAnsiTheme="minorHAnsi" w:cstheme="minorHAnsi"/>
          <w:sz w:val="20"/>
          <w:lang w:eastAsia="en-US"/>
        </w:rPr>
        <w:t>MesAides</w:t>
      </w:r>
      <w:r w:rsidRPr="00D13883">
        <w:rPr>
          <w:rStyle w:val="Tableau"/>
          <w:rFonts w:asciiTheme="minorHAnsi" w:hAnsiTheme="minorHAnsi" w:cstheme="minorHAnsi"/>
          <w:sz w:val="20"/>
          <w:lang w:eastAsia="en-US"/>
        </w:rPr>
        <w:t> » et</w:t>
      </w:r>
      <w:r w:rsidR="008962CA">
        <w:rPr>
          <w:rStyle w:val="Tableau"/>
          <w:rFonts w:asciiTheme="minorHAnsi" w:hAnsiTheme="minorHAnsi" w:cstheme="minorHAnsi"/>
          <w:sz w:val="20"/>
          <w:lang w:eastAsia="en-US"/>
        </w:rPr>
        <w:t xml:space="preserve"> CIRCE</w:t>
      </w:r>
      <w:r w:rsidRPr="00D13883">
        <w:rPr>
          <w:rFonts w:asciiTheme="minorHAnsi" w:hAnsiTheme="minorHAnsi" w:cstheme="minorHAnsi"/>
          <w:sz w:val="20"/>
        </w:rPr>
        <w:t xml:space="preserve"> ont lieu :</w:t>
      </w:r>
    </w:p>
    <w:p w14:paraId="3AD6DF99" w14:textId="2BE32537" w:rsidR="00216336" w:rsidRPr="00D13883" w:rsidRDefault="00890811" w:rsidP="0029079E">
      <w:pPr>
        <w:pStyle w:val="Paragraphedeliste"/>
        <w:numPr>
          <w:ilvl w:val="0"/>
          <w:numId w:val="37"/>
        </w:numPr>
        <w:suppressAutoHyphens w:val="0"/>
        <w:jc w:val="left"/>
        <w:rPr>
          <w:rFonts w:asciiTheme="minorHAnsi" w:hAnsiTheme="minorHAnsi" w:cstheme="minorHAnsi"/>
          <w:sz w:val="20"/>
        </w:rPr>
      </w:pPr>
      <w:r w:rsidRPr="00D13883">
        <w:rPr>
          <w:rFonts w:asciiTheme="minorHAnsi" w:hAnsiTheme="minorHAnsi" w:cstheme="minorHAnsi"/>
          <w:sz w:val="20"/>
        </w:rPr>
        <w:t>l</w:t>
      </w:r>
      <w:r w:rsidR="00216336" w:rsidRPr="00D13883">
        <w:rPr>
          <w:rFonts w:asciiTheme="minorHAnsi" w:hAnsiTheme="minorHAnsi" w:cstheme="minorHAnsi"/>
          <w:sz w:val="20"/>
        </w:rPr>
        <w:t>ors de la consultation, la création et la mise à jour d’un partenaire depuis l’application</w:t>
      </w:r>
      <w:r w:rsidR="00216336" w:rsidRPr="00D13883">
        <w:rPr>
          <w:rFonts w:asciiTheme="minorHAnsi" w:hAnsiTheme="minorHAnsi" w:cstheme="minorHAnsi"/>
          <w:sz w:val="20"/>
          <w:highlight w:val="yellow"/>
        </w:rPr>
        <w:t xml:space="preserve"> </w:t>
      </w:r>
      <w:r w:rsidR="00216336" w:rsidRPr="00D13883">
        <w:rPr>
          <w:rFonts w:asciiTheme="minorHAnsi" w:hAnsiTheme="minorHAnsi" w:cstheme="minorHAnsi"/>
          <w:sz w:val="20"/>
        </w:rPr>
        <w:t>« </w:t>
      </w:r>
      <w:r w:rsidR="008F2CD6">
        <w:rPr>
          <w:rFonts w:asciiTheme="minorHAnsi" w:hAnsiTheme="minorHAnsi" w:cstheme="minorHAnsi"/>
          <w:sz w:val="20"/>
        </w:rPr>
        <w:t>MesAides</w:t>
      </w:r>
      <w:r w:rsidR="00216336" w:rsidRPr="00D13883">
        <w:rPr>
          <w:rFonts w:asciiTheme="minorHAnsi" w:hAnsiTheme="minorHAnsi" w:cstheme="minorHAnsi"/>
          <w:sz w:val="20"/>
        </w:rPr>
        <w:t> » ;</w:t>
      </w:r>
    </w:p>
    <w:p w14:paraId="604CBDC2" w14:textId="77777777" w:rsidR="00216336" w:rsidRPr="00D13883" w:rsidRDefault="00890811" w:rsidP="0029079E">
      <w:pPr>
        <w:pStyle w:val="Paragraphedeliste"/>
        <w:numPr>
          <w:ilvl w:val="0"/>
          <w:numId w:val="37"/>
        </w:numPr>
        <w:suppressAutoHyphens w:val="0"/>
        <w:jc w:val="left"/>
        <w:rPr>
          <w:rFonts w:asciiTheme="minorHAnsi" w:hAnsiTheme="minorHAnsi" w:cstheme="minorHAnsi"/>
          <w:sz w:val="20"/>
        </w:rPr>
      </w:pPr>
      <w:r w:rsidRPr="00D13883">
        <w:rPr>
          <w:rFonts w:asciiTheme="minorHAnsi" w:hAnsiTheme="minorHAnsi" w:cstheme="minorHAnsi"/>
          <w:sz w:val="20"/>
        </w:rPr>
        <w:t>l</w:t>
      </w:r>
      <w:r w:rsidR="00216336" w:rsidRPr="00D13883">
        <w:rPr>
          <w:rFonts w:asciiTheme="minorHAnsi" w:hAnsiTheme="minorHAnsi" w:cstheme="minorHAnsi"/>
          <w:sz w:val="20"/>
        </w:rPr>
        <w:t>ors d’une demande de validation d’un partenaire de type « demandeur » ayant vocation à devenir « tiers » ;</w:t>
      </w:r>
    </w:p>
    <w:p w14:paraId="7B1898C2" w14:textId="68FD8D8F" w:rsidR="00216336" w:rsidRPr="00D13883" w:rsidRDefault="00890811" w:rsidP="0029079E">
      <w:pPr>
        <w:pStyle w:val="Paragraphedeliste"/>
        <w:numPr>
          <w:ilvl w:val="0"/>
          <w:numId w:val="37"/>
        </w:numPr>
        <w:suppressAutoHyphens w:val="0"/>
        <w:jc w:val="left"/>
        <w:rPr>
          <w:rFonts w:asciiTheme="minorHAnsi" w:hAnsiTheme="minorHAnsi" w:cstheme="minorHAnsi"/>
          <w:sz w:val="20"/>
        </w:rPr>
      </w:pPr>
      <w:r w:rsidRPr="00D13883">
        <w:rPr>
          <w:rFonts w:asciiTheme="minorHAnsi" w:hAnsiTheme="minorHAnsi" w:cstheme="minorHAnsi"/>
          <w:sz w:val="20"/>
        </w:rPr>
        <w:t>l</w:t>
      </w:r>
      <w:r w:rsidR="00216336" w:rsidRPr="00D13883">
        <w:rPr>
          <w:rFonts w:asciiTheme="minorHAnsi" w:hAnsiTheme="minorHAnsi" w:cstheme="minorHAnsi"/>
          <w:sz w:val="20"/>
        </w:rPr>
        <w:t>ors</w:t>
      </w:r>
      <w:r w:rsidR="00D37249" w:rsidRPr="00D13883">
        <w:rPr>
          <w:rFonts w:asciiTheme="minorHAnsi" w:hAnsiTheme="minorHAnsi" w:cstheme="minorHAnsi"/>
          <w:sz w:val="20"/>
        </w:rPr>
        <w:t xml:space="preserve">que </w:t>
      </w:r>
      <w:r w:rsidR="00216336" w:rsidRPr="00D13883">
        <w:rPr>
          <w:rFonts w:asciiTheme="minorHAnsi" w:hAnsiTheme="minorHAnsi" w:cstheme="minorHAnsi"/>
          <w:sz w:val="20"/>
        </w:rPr>
        <w:t xml:space="preserve">des évènements propres aux partenaires </w:t>
      </w:r>
      <w:r w:rsidR="00B90925" w:rsidRPr="00D13883">
        <w:rPr>
          <w:rFonts w:asciiTheme="minorHAnsi" w:hAnsiTheme="minorHAnsi" w:cstheme="minorHAnsi"/>
          <w:sz w:val="20"/>
        </w:rPr>
        <w:t>société</w:t>
      </w:r>
      <w:r w:rsidR="00216336" w:rsidRPr="00D13883">
        <w:rPr>
          <w:rFonts w:asciiTheme="minorHAnsi" w:hAnsiTheme="minorHAnsi" w:cstheme="minorHAnsi"/>
          <w:sz w:val="20"/>
        </w:rPr>
        <w:t xml:space="preserve">s de type « tiers » surviennent (ex : </w:t>
      </w:r>
      <w:r w:rsidR="00803A08" w:rsidRPr="00D13883">
        <w:rPr>
          <w:rFonts w:asciiTheme="minorHAnsi" w:hAnsiTheme="minorHAnsi" w:cstheme="minorHAnsi"/>
          <w:sz w:val="20"/>
        </w:rPr>
        <w:t>radiation, scission</w:t>
      </w:r>
      <w:r w:rsidR="00216336" w:rsidRPr="00D13883">
        <w:rPr>
          <w:rFonts w:asciiTheme="minorHAnsi" w:hAnsiTheme="minorHAnsi" w:cstheme="minorHAnsi"/>
          <w:sz w:val="20"/>
        </w:rPr>
        <w:t>, fusion-</w:t>
      </w:r>
      <w:r w:rsidR="0092335A" w:rsidRPr="00D13883">
        <w:rPr>
          <w:rFonts w:asciiTheme="minorHAnsi" w:hAnsiTheme="minorHAnsi" w:cstheme="minorHAnsi"/>
          <w:sz w:val="20"/>
        </w:rPr>
        <w:t>absorption</w:t>
      </w:r>
      <w:r w:rsidR="00216336" w:rsidRPr="00D13883">
        <w:rPr>
          <w:rFonts w:asciiTheme="minorHAnsi" w:hAnsiTheme="minorHAnsi" w:cstheme="minorHAnsi"/>
          <w:sz w:val="20"/>
        </w:rPr>
        <w:t>…)</w:t>
      </w:r>
      <w:r w:rsidR="00117CF8" w:rsidRPr="00D13883">
        <w:rPr>
          <w:rFonts w:asciiTheme="minorHAnsi" w:hAnsiTheme="minorHAnsi" w:cstheme="minorHAnsi"/>
          <w:sz w:val="20"/>
        </w:rPr>
        <w:t> ;</w:t>
      </w:r>
    </w:p>
    <w:p w14:paraId="79A95025" w14:textId="7630CE4C" w:rsidR="00117CF8" w:rsidRPr="00D13883" w:rsidRDefault="00117CF8" w:rsidP="0029079E">
      <w:pPr>
        <w:pStyle w:val="Paragraphedeliste"/>
        <w:numPr>
          <w:ilvl w:val="0"/>
          <w:numId w:val="37"/>
        </w:numPr>
        <w:suppressAutoHyphens w:val="0"/>
        <w:jc w:val="left"/>
        <w:rPr>
          <w:rFonts w:asciiTheme="minorHAnsi" w:hAnsiTheme="minorHAnsi" w:cstheme="minorHAnsi"/>
          <w:sz w:val="20"/>
        </w:rPr>
      </w:pPr>
      <w:r w:rsidRPr="00D13883">
        <w:rPr>
          <w:rFonts w:asciiTheme="minorHAnsi" w:hAnsiTheme="minorHAnsi" w:cstheme="minorHAnsi"/>
          <w:sz w:val="20"/>
        </w:rPr>
        <w:t xml:space="preserve">lors de la recherche d’un partenaire dans </w:t>
      </w:r>
      <w:r w:rsidR="008F2CD6">
        <w:rPr>
          <w:rFonts w:asciiTheme="minorHAnsi" w:hAnsiTheme="minorHAnsi" w:cstheme="minorHAnsi"/>
          <w:sz w:val="20"/>
        </w:rPr>
        <w:t>MesAides</w:t>
      </w:r>
      <w:r w:rsidRPr="00D13883">
        <w:rPr>
          <w:rFonts w:asciiTheme="minorHAnsi" w:hAnsiTheme="minorHAnsi" w:cstheme="minorHAnsi"/>
          <w:sz w:val="20"/>
        </w:rPr>
        <w:t> ;</w:t>
      </w:r>
    </w:p>
    <w:p w14:paraId="6F749D70" w14:textId="77777777" w:rsidR="00117CF8" w:rsidRPr="00D13883" w:rsidRDefault="00117CF8" w:rsidP="0029079E">
      <w:pPr>
        <w:pStyle w:val="Paragraphedeliste"/>
        <w:numPr>
          <w:ilvl w:val="0"/>
          <w:numId w:val="37"/>
        </w:numPr>
        <w:suppressAutoHyphens w:val="0"/>
        <w:jc w:val="left"/>
        <w:rPr>
          <w:rFonts w:asciiTheme="minorHAnsi" w:hAnsiTheme="minorHAnsi" w:cstheme="minorHAnsi"/>
          <w:sz w:val="20"/>
        </w:rPr>
      </w:pPr>
      <w:r w:rsidRPr="00D13883">
        <w:rPr>
          <w:rFonts w:asciiTheme="minorHAnsi" w:hAnsiTheme="minorHAnsi" w:cstheme="minorHAnsi"/>
          <w:sz w:val="20"/>
        </w:rPr>
        <w:t>…</w:t>
      </w:r>
    </w:p>
    <w:p w14:paraId="67C8D795" w14:textId="77777777" w:rsidR="00216336" w:rsidRPr="00D13883" w:rsidRDefault="00216336" w:rsidP="00216336">
      <w:pPr>
        <w:pStyle w:val="Paragraphedeliste"/>
        <w:suppressAutoHyphens w:val="0"/>
        <w:jc w:val="left"/>
        <w:rPr>
          <w:rFonts w:asciiTheme="minorHAnsi" w:hAnsiTheme="minorHAnsi" w:cstheme="minorHAnsi"/>
          <w:sz w:val="20"/>
        </w:rPr>
      </w:pPr>
    </w:p>
    <w:p w14:paraId="1F035FC0" w14:textId="5A250036" w:rsidR="00F8624D" w:rsidRPr="00D13883" w:rsidRDefault="00987945" w:rsidP="00987945">
      <w:pPr>
        <w:suppressAutoHyphens w:val="0"/>
        <w:jc w:val="left"/>
        <w:rPr>
          <w:rStyle w:val="Tableau"/>
          <w:rFonts w:asciiTheme="minorHAnsi" w:hAnsiTheme="minorHAnsi" w:cstheme="minorHAnsi"/>
          <w:sz w:val="20"/>
          <w:lang w:eastAsia="en-US"/>
        </w:rPr>
      </w:pPr>
      <w:r w:rsidRPr="00D13883">
        <w:rPr>
          <w:rStyle w:val="Tableau"/>
          <w:rFonts w:asciiTheme="minorHAnsi" w:hAnsiTheme="minorHAnsi" w:cstheme="minorHAnsi"/>
          <w:sz w:val="20"/>
          <w:lang w:eastAsia="en-US"/>
        </w:rPr>
        <w:t xml:space="preserve">Les flux entrants </w:t>
      </w:r>
      <w:r w:rsidR="00F8624D" w:rsidRPr="00D13883">
        <w:rPr>
          <w:rStyle w:val="Tableau"/>
          <w:rFonts w:asciiTheme="minorHAnsi" w:hAnsiTheme="minorHAnsi" w:cstheme="minorHAnsi"/>
          <w:sz w:val="20"/>
          <w:lang w:eastAsia="en-US"/>
        </w:rPr>
        <w:t xml:space="preserve">en provenance de l’application </w:t>
      </w:r>
      <w:r w:rsidR="008F2CD6">
        <w:rPr>
          <w:rStyle w:val="Tableau"/>
          <w:rFonts w:asciiTheme="minorHAnsi" w:hAnsiTheme="minorHAnsi" w:cstheme="minorHAnsi"/>
          <w:sz w:val="20"/>
          <w:lang w:eastAsia="en-US"/>
        </w:rPr>
        <w:t>MesAides</w:t>
      </w:r>
      <w:r w:rsidR="00F8624D" w:rsidRPr="00D13883">
        <w:rPr>
          <w:rStyle w:val="Tableau"/>
          <w:rFonts w:asciiTheme="minorHAnsi" w:hAnsiTheme="minorHAnsi" w:cstheme="minorHAnsi"/>
          <w:sz w:val="20"/>
          <w:lang w:eastAsia="en-US"/>
        </w:rPr>
        <w:t xml:space="preserve"> sont présentés dans le tableau ci-dessous</w:t>
      </w:r>
      <w:r w:rsidR="00444A9D" w:rsidRPr="00D13883">
        <w:rPr>
          <w:rStyle w:val="Tableau"/>
          <w:rFonts w:asciiTheme="minorHAnsi" w:hAnsiTheme="minorHAnsi" w:cstheme="minorHAnsi"/>
          <w:sz w:val="20"/>
          <w:lang w:eastAsia="en-US"/>
        </w:rPr>
        <w:t> :</w:t>
      </w:r>
    </w:p>
    <w:p w14:paraId="5F7CFC73" w14:textId="77777777" w:rsidR="00444A9D" w:rsidRPr="00D13883" w:rsidRDefault="00444A9D" w:rsidP="00987945">
      <w:pPr>
        <w:suppressAutoHyphens w:val="0"/>
        <w:jc w:val="left"/>
        <w:rPr>
          <w:rStyle w:val="Tableau"/>
          <w:rFonts w:asciiTheme="minorHAnsi" w:hAnsiTheme="minorHAnsi" w:cstheme="minorHAnsi"/>
          <w:sz w:val="20"/>
          <w:lang w:eastAsia="en-US"/>
        </w:rPr>
      </w:pPr>
    </w:p>
    <w:tbl>
      <w:tblPr>
        <w:tblW w:w="5000" w:type="pct"/>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4A0" w:firstRow="1" w:lastRow="0" w:firstColumn="1" w:lastColumn="0" w:noHBand="0" w:noVBand="1"/>
      </w:tblPr>
      <w:tblGrid>
        <w:gridCol w:w="650"/>
        <w:gridCol w:w="604"/>
        <w:gridCol w:w="3625"/>
        <w:gridCol w:w="1766"/>
        <w:gridCol w:w="1562"/>
        <w:gridCol w:w="1314"/>
      </w:tblGrid>
      <w:tr w:rsidR="00F8624D" w:rsidRPr="00D13883" w14:paraId="65C29EB6" w14:textId="77777777" w:rsidTr="00F8624D">
        <w:trPr>
          <w:trHeight w:val="220"/>
        </w:trPr>
        <w:tc>
          <w:tcPr>
            <w:tcW w:w="651" w:type="dxa"/>
            <w:tcBorders>
              <w:top w:val="single" w:sz="8" w:space="0" w:color="4F81BD"/>
              <w:left w:val="single" w:sz="8" w:space="0" w:color="4F81BD"/>
              <w:bottom w:val="single" w:sz="18" w:space="0" w:color="4F81BD"/>
              <w:right w:val="single" w:sz="8" w:space="0" w:color="4F81BD"/>
            </w:tcBorders>
          </w:tcPr>
          <w:p w14:paraId="58EDAE5A" w14:textId="77777777" w:rsidR="00F8624D" w:rsidRPr="00D13883" w:rsidRDefault="00F8624D" w:rsidP="00F8624D">
            <w:pPr>
              <w:pStyle w:val="Titretableau"/>
              <w:rPr>
                <w:rFonts w:asciiTheme="minorHAnsi" w:hAnsiTheme="minorHAnsi" w:cstheme="minorHAnsi"/>
                <w:bCs w:val="0"/>
              </w:rPr>
            </w:pPr>
          </w:p>
        </w:tc>
        <w:tc>
          <w:tcPr>
            <w:tcW w:w="619" w:type="dxa"/>
            <w:tcBorders>
              <w:top w:val="single" w:sz="8" w:space="0" w:color="4F81BD"/>
              <w:left w:val="single" w:sz="8" w:space="0" w:color="4F81BD"/>
              <w:bottom w:val="single" w:sz="18" w:space="0" w:color="4F81BD"/>
              <w:right w:val="single" w:sz="8" w:space="0" w:color="4F81BD"/>
            </w:tcBorders>
          </w:tcPr>
          <w:p w14:paraId="3146A616" w14:textId="77777777" w:rsidR="00F8624D" w:rsidRPr="00D13883" w:rsidRDefault="00F8624D" w:rsidP="00F8624D">
            <w:pPr>
              <w:pStyle w:val="Titretableau"/>
              <w:jc w:val="center"/>
              <w:rPr>
                <w:rFonts w:asciiTheme="minorHAnsi" w:hAnsiTheme="minorHAnsi" w:cstheme="minorHAnsi"/>
                <w:bCs w:val="0"/>
              </w:rPr>
            </w:pPr>
            <w:r w:rsidRPr="00D13883">
              <w:rPr>
                <w:rFonts w:asciiTheme="minorHAnsi" w:hAnsiTheme="minorHAnsi" w:cstheme="minorHAnsi"/>
                <w:bCs w:val="0"/>
              </w:rPr>
              <w:t>#</w:t>
            </w:r>
          </w:p>
        </w:tc>
        <w:tc>
          <w:tcPr>
            <w:tcW w:w="3749" w:type="dxa"/>
            <w:tcBorders>
              <w:top w:val="single" w:sz="8" w:space="0" w:color="4F81BD"/>
              <w:left w:val="single" w:sz="8" w:space="0" w:color="4F81BD"/>
              <w:bottom w:val="single" w:sz="18" w:space="0" w:color="4F81BD"/>
              <w:right w:val="single" w:sz="8" w:space="0" w:color="4F81BD"/>
            </w:tcBorders>
          </w:tcPr>
          <w:p w14:paraId="7E5E6956" w14:textId="77777777" w:rsidR="00F8624D" w:rsidRPr="00D13883" w:rsidRDefault="00F8624D" w:rsidP="00F8624D">
            <w:pPr>
              <w:pStyle w:val="Titretableau"/>
              <w:rPr>
                <w:rFonts w:asciiTheme="minorHAnsi" w:hAnsiTheme="minorHAnsi" w:cstheme="minorHAnsi"/>
                <w:bCs w:val="0"/>
              </w:rPr>
            </w:pPr>
            <w:r w:rsidRPr="00D13883">
              <w:rPr>
                <w:rFonts w:asciiTheme="minorHAnsi" w:hAnsiTheme="minorHAnsi" w:cstheme="minorHAnsi"/>
                <w:bCs w:val="0"/>
              </w:rPr>
              <w:t>Evènement</w:t>
            </w:r>
          </w:p>
        </w:tc>
        <w:tc>
          <w:tcPr>
            <w:tcW w:w="1804" w:type="dxa"/>
            <w:tcBorders>
              <w:top w:val="single" w:sz="8" w:space="0" w:color="4F81BD"/>
              <w:left w:val="single" w:sz="8" w:space="0" w:color="4F81BD"/>
              <w:bottom w:val="single" w:sz="18" w:space="0" w:color="4F81BD"/>
              <w:right w:val="single" w:sz="8" w:space="0" w:color="4F81BD"/>
            </w:tcBorders>
          </w:tcPr>
          <w:p w14:paraId="06FC1629" w14:textId="77777777" w:rsidR="00F8624D" w:rsidRPr="00D13883" w:rsidRDefault="00F8624D" w:rsidP="00F8624D">
            <w:pPr>
              <w:pStyle w:val="Titretableau"/>
              <w:rPr>
                <w:rFonts w:asciiTheme="minorHAnsi" w:hAnsiTheme="minorHAnsi" w:cstheme="minorHAnsi"/>
                <w:bCs w:val="0"/>
              </w:rPr>
            </w:pPr>
            <w:r w:rsidRPr="00D13883">
              <w:rPr>
                <w:rFonts w:asciiTheme="minorHAnsi" w:hAnsiTheme="minorHAnsi" w:cstheme="minorHAnsi"/>
                <w:bCs w:val="0"/>
              </w:rPr>
              <w:t>Emetteur</w:t>
            </w:r>
          </w:p>
        </w:tc>
        <w:tc>
          <w:tcPr>
            <w:tcW w:w="1584" w:type="dxa"/>
            <w:tcBorders>
              <w:top w:val="single" w:sz="8" w:space="0" w:color="4F81BD"/>
              <w:left w:val="single" w:sz="8" w:space="0" w:color="4F81BD"/>
              <w:bottom w:val="single" w:sz="18" w:space="0" w:color="4F81BD"/>
              <w:right w:val="single" w:sz="8" w:space="0" w:color="4F81BD"/>
            </w:tcBorders>
          </w:tcPr>
          <w:p w14:paraId="0FEAD793" w14:textId="77777777" w:rsidR="00F8624D" w:rsidRPr="00D13883" w:rsidRDefault="00F8624D" w:rsidP="00F8624D">
            <w:pPr>
              <w:pStyle w:val="Titretableau"/>
              <w:rPr>
                <w:rFonts w:asciiTheme="minorHAnsi" w:hAnsiTheme="minorHAnsi" w:cstheme="minorHAnsi"/>
                <w:bCs w:val="0"/>
              </w:rPr>
            </w:pPr>
            <w:r w:rsidRPr="00D13883">
              <w:rPr>
                <w:rFonts w:asciiTheme="minorHAnsi" w:hAnsiTheme="minorHAnsi" w:cstheme="minorHAnsi"/>
                <w:bCs w:val="0"/>
              </w:rPr>
              <w:t>Récepteur</w:t>
            </w:r>
          </w:p>
        </w:tc>
        <w:tc>
          <w:tcPr>
            <w:tcW w:w="1350" w:type="dxa"/>
            <w:tcBorders>
              <w:top w:val="single" w:sz="8" w:space="0" w:color="4F81BD"/>
              <w:left w:val="single" w:sz="8" w:space="0" w:color="4F81BD"/>
              <w:bottom w:val="single" w:sz="18" w:space="0" w:color="4F81BD"/>
              <w:right w:val="single" w:sz="8" w:space="0" w:color="4F81BD"/>
            </w:tcBorders>
          </w:tcPr>
          <w:p w14:paraId="3F5CCA1D" w14:textId="77777777" w:rsidR="00F8624D" w:rsidRPr="00D13883" w:rsidRDefault="00F8624D" w:rsidP="00F8624D">
            <w:pPr>
              <w:pStyle w:val="Titretableau"/>
              <w:rPr>
                <w:rFonts w:asciiTheme="minorHAnsi" w:hAnsiTheme="minorHAnsi" w:cstheme="minorHAnsi"/>
                <w:bCs w:val="0"/>
              </w:rPr>
            </w:pPr>
            <w:r w:rsidRPr="00D13883">
              <w:rPr>
                <w:rFonts w:asciiTheme="minorHAnsi" w:hAnsiTheme="minorHAnsi" w:cstheme="minorHAnsi"/>
                <w:bCs w:val="0"/>
              </w:rPr>
              <w:t>Type</w:t>
            </w:r>
          </w:p>
        </w:tc>
      </w:tr>
      <w:tr w:rsidR="00F8624D" w:rsidRPr="00D13883" w14:paraId="4BC4080A" w14:textId="77777777" w:rsidTr="00F8624D">
        <w:trPr>
          <w:trHeight w:val="35"/>
        </w:trPr>
        <w:tc>
          <w:tcPr>
            <w:tcW w:w="651" w:type="dxa"/>
            <w:vMerge w:val="restart"/>
            <w:tcBorders>
              <w:top w:val="single" w:sz="8" w:space="0" w:color="4F81BD"/>
              <w:left w:val="single" w:sz="8" w:space="0" w:color="4F81BD"/>
              <w:right w:val="single" w:sz="8" w:space="0" w:color="4F81BD"/>
            </w:tcBorders>
            <w:shd w:val="clear" w:color="auto" w:fill="D3DFEE"/>
            <w:textDirection w:val="btLr"/>
          </w:tcPr>
          <w:p w14:paraId="764FA6B2" w14:textId="77777777" w:rsidR="00F8624D" w:rsidRPr="00D13883" w:rsidRDefault="00F8624D" w:rsidP="00F8624D">
            <w:pPr>
              <w:pStyle w:val="Titretableau"/>
              <w:ind w:left="113" w:right="113"/>
              <w:jc w:val="center"/>
              <w:rPr>
                <w:rFonts w:asciiTheme="minorHAnsi" w:hAnsiTheme="minorHAnsi" w:cstheme="minorHAnsi"/>
                <w:b w:val="0"/>
                <w:bCs w:val="0"/>
              </w:rPr>
            </w:pPr>
            <w:r w:rsidRPr="00D13883">
              <w:rPr>
                <w:rFonts w:asciiTheme="minorHAnsi" w:hAnsiTheme="minorHAnsi" w:cstheme="minorHAnsi"/>
                <w:b w:val="0"/>
                <w:bCs w:val="0"/>
              </w:rPr>
              <w:t>Flux entrants</w:t>
            </w:r>
          </w:p>
        </w:tc>
        <w:tc>
          <w:tcPr>
            <w:tcW w:w="619" w:type="dxa"/>
            <w:tcBorders>
              <w:top w:val="single" w:sz="18" w:space="0" w:color="4F81BD"/>
              <w:left w:val="single" w:sz="8" w:space="0" w:color="4F81BD"/>
              <w:bottom w:val="single" w:sz="8" w:space="0" w:color="4F81BD"/>
              <w:right w:val="single" w:sz="8" w:space="0" w:color="4F81BD"/>
            </w:tcBorders>
          </w:tcPr>
          <w:p w14:paraId="68BB0128" w14:textId="77777777" w:rsidR="00F8624D" w:rsidRPr="00D13883" w:rsidRDefault="00F8624D" w:rsidP="00F8624D">
            <w:pPr>
              <w:pStyle w:val="Titretableau"/>
              <w:jc w:val="center"/>
              <w:rPr>
                <w:rFonts w:asciiTheme="minorHAnsi" w:hAnsiTheme="minorHAnsi" w:cstheme="minorHAnsi"/>
                <w:b w:val="0"/>
                <w:bCs w:val="0"/>
                <w:sz w:val="20"/>
                <w:szCs w:val="20"/>
              </w:rPr>
            </w:pPr>
            <w:r w:rsidRPr="00D13883">
              <w:rPr>
                <w:rFonts w:asciiTheme="minorHAnsi" w:hAnsiTheme="minorHAnsi" w:cstheme="minorHAnsi"/>
                <w:b w:val="0"/>
                <w:bCs w:val="0"/>
                <w:sz w:val="20"/>
                <w:szCs w:val="20"/>
              </w:rPr>
              <w:t>1</w:t>
            </w:r>
          </w:p>
        </w:tc>
        <w:tc>
          <w:tcPr>
            <w:tcW w:w="3749" w:type="dxa"/>
            <w:tcBorders>
              <w:top w:val="single" w:sz="18" w:space="0" w:color="4F81BD"/>
              <w:left w:val="single" w:sz="8" w:space="0" w:color="4F81BD"/>
              <w:bottom w:val="single" w:sz="8" w:space="0" w:color="4F81BD"/>
              <w:right w:val="single" w:sz="8" w:space="0" w:color="4F81BD"/>
            </w:tcBorders>
          </w:tcPr>
          <w:p w14:paraId="69285D88" w14:textId="400A953A" w:rsidR="00F8624D" w:rsidRPr="00D13883" w:rsidRDefault="00F8624D" w:rsidP="0053136E">
            <w:pPr>
              <w:pStyle w:val="Titretableau"/>
              <w:jc w:val="left"/>
              <w:rPr>
                <w:rFonts w:asciiTheme="minorHAnsi" w:hAnsiTheme="minorHAnsi" w:cstheme="minorHAnsi"/>
                <w:b w:val="0"/>
                <w:bCs w:val="0"/>
                <w:sz w:val="20"/>
                <w:szCs w:val="20"/>
              </w:rPr>
            </w:pPr>
            <w:r w:rsidRPr="00D13883">
              <w:rPr>
                <w:rFonts w:asciiTheme="minorHAnsi" w:hAnsiTheme="minorHAnsi" w:cstheme="minorHAnsi"/>
                <w:b w:val="0"/>
                <w:bCs w:val="0"/>
                <w:sz w:val="20"/>
                <w:szCs w:val="20"/>
              </w:rPr>
              <w:t>Création d’un partenaire demandeur</w:t>
            </w:r>
            <w:r w:rsidR="00682050" w:rsidRPr="00D13883">
              <w:rPr>
                <w:rFonts w:asciiTheme="minorHAnsi" w:hAnsiTheme="minorHAnsi" w:cstheme="minorHAnsi"/>
                <w:b w:val="0"/>
                <w:bCs w:val="0"/>
                <w:sz w:val="20"/>
                <w:szCs w:val="20"/>
              </w:rPr>
              <w:t xml:space="preserve"> ou primo-demandeur</w:t>
            </w:r>
            <w:r w:rsidRPr="00D13883">
              <w:rPr>
                <w:rFonts w:asciiTheme="minorHAnsi" w:hAnsiTheme="minorHAnsi" w:cstheme="minorHAnsi"/>
                <w:b w:val="0"/>
                <w:bCs w:val="0"/>
                <w:sz w:val="20"/>
                <w:szCs w:val="20"/>
              </w:rPr>
              <w:t>, tiers, participant financier,</w:t>
            </w:r>
            <w:r w:rsidR="00D5213A">
              <w:rPr>
                <w:rFonts w:asciiTheme="minorHAnsi" w:hAnsiTheme="minorHAnsi" w:cstheme="minorHAnsi"/>
                <w:b w:val="0"/>
                <w:bCs w:val="0"/>
                <w:sz w:val="20"/>
                <w:szCs w:val="20"/>
              </w:rPr>
              <w:t xml:space="preserve"> </w:t>
            </w:r>
            <w:r w:rsidRPr="00D13883">
              <w:rPr>
                <w:rFonts w:asciiTheme="minorHAnsi" w:hAnsiTheme="minorHAnsi" w:cstheme="minorHAnsi"/>
                <w:b w:val="0"/>
                <w:bCs w:val="0"/>
                <w:sz w:val="20"/>
                <w:szCs w:val="20"/>
              </w:rPr>
              <w:t>…)</w:t>
            </w:r>
          </w:p>
        </w:tc>
        <w:tc>
          <w:tcPr>
            <w:tcW w:w="1804" w:type="dxa"/>
            <w:tcBorders>
              <w:top w:val="single" w:sz="18" w:space="0" w:color="4F81BD"/>
              <w:left w:val="single" w:sz="8" w:space="0" w:color="4F81BD"/>
              <w:bottom w:val="single" w:sz="8" w:space="0" w:color="4F81BD"/>
              <w:right w:val="single" w:sz="8" w:space="0" w:color="4F81BD"/>
            </w:tcBorders>
          </w:tcPr>
          <w:p w14:paraId="4C9909DD" w14:textId="2880E52A" w:rsidR="00F8624D" w:rsidRPr="00D13883" w:rsidRDefault="008F2CD6" w:rsidP="00F8624D">
            <w:pPr>
              <w:rPr>
                <w:rStyle w:val="Tableau"/>
                <w:rFonts w:asciiTheme="minorHAnsi" w:hAnsiTheme="minorHAnsi" w:cstheme="minorHAnsi"/>
                <w:sz w:val="20"/>
              </w:rPr>
            </w:pPr>
            <w:r>
              <w:rPr>
                <w:rStyle w:val="Tableau"/>
                <w:rFonts w:asciiTheme="minorHAnsi" w:hAnsiTheme="minorHAnsi" w:cstheme="minorHAnsi"/>
                <w:sz w:val="20"/>
              </w:rPr>
              <w:t>MESAIDES</w:t>
            </w:r>
          </w:p>
        </w:tc>
        <w:tc>
          <w:tcPr>
            <w:tcW w:w="1584" w:type="dxa"/>
            <w:tcBorders>
              <w:top w:val="single" w:sz="18" w:space="0" w:color="4F81BD"/>
              <w:left w:val="single" w:sz="8" w:space="0" w:color="4F81BD"/>
              <w:bottom w:val="single" w:sz="8" w:space="0" w:color="4F81BD"/>
              <w:right w:val="single" w:sz="8" w:space="0" w:color="4F81BD"/>
            </w:tcBorders>
          </w:tcPr>
          <w:p w14:paraId="261C4CDC" w14:textId="4A47110E" w:rsidR="00F8624D" w:rsidRPr="00D13883" w:rsidRDefault="00833471" w:rsidP="00F8624D">
            <w:pPr>
              <w:rPr>
                <w:rFonts w:asciiTheme="minorHAnsi" w:hAnsiTheme="minorHAnsi" w:cstheme="minorHAnsi"/>
                <w:sz w:val="20"/>
              </w:rPr>
            </w:pPr>
            <w:r>
              <w:rPr>
                <w:rFonts w:asciiTheme="minorHAnsi" w:hAnsiTheme="minorHAnsi" w:cstheme="minorHAnsi"/>
                <w:sz w:val="20"/>
              </w:rPr>
              <w:t>CIRCE</w:t>
            </w:r>
          </w:p>
        </w:tc>
        <w:tc>
          <w:tcPr>
            <w:tcW w:w="1350" w:type="dxa"/>
            <w:tcBorders>
              <w:top w:val="single" w:sz="18" w:space="0" w:color="4F81BD"/>
              <w:left w:val="single" w:sz="8" w:space="0" w:color="4F81BD"/>
              <w:bottom w:val="single" w:sz="8" w:space="0" w:color="4F81BD"/>
              <w:right w:val="single" w:sz="8" w:space="0" w:color="4F81BD"/>
            </w:tcBorders>
          </w:tcPr>
          <w:p w14:paraId="26BD6B24" w14:textId="77777777" w:rsidR="00F8624D" w:rsidRPr="00D13883" w:rsidRDefault="00F8624D" w:rsidP="00F8624D">
            <w:pPr>
              <w:rPr>
                <w:rStyle w:val="Tableau"/>
                <w:rFonts w:asciiTheme="minorHAnsi" w:hAnsiTheme="minorHAnsi" w:cstheme="minorHAnsi"/>
                <w:sz w:val="20"/>
              </w:rPr>
            </w:pPr>
            <w:r w:rsidRPr="00D13883">
              <w:rPr>
                <w:rStyle w:val="Tableau"/>
                <w:rFonts w:asciiTheme="minorHAnsi" w:hAnsiTheme="minorHAnsi" w:cstheme="minorHAnsi"/>
                <w:sz w:val="20"/>
              </w:rPr>
              <w:t>Fil de l’eau</w:t>
            </w:r>
          </w:p>
        </w:tc>
      </w:tr>
      <w:tr w:rsidR="00833471" w:rsidRPr="00D13883" w14:paraId="7F27532D" w14:textId="77777777" w:rsidTr="00F8624D">
        <w:tc>
          <w:tcPr>
            <w:tcW w:w="651" w:type="dxa"/>
            <w:vMerge/>
            <w:tcBorders>
              <w:left w:val="single" w:sz="8" w:space="0" w:color="4F81BD"/>
              <w:right w:val="single" w:sz="8" w:space="0" w:color="4F81BD"/>
            </w:tcBorders>
          </w:tcPr>
          <w:p w14:paraId="3A7537CF" w14:textId="77777777" w:rsidR="00833471" w:rsidRPr="00D13883" w:rsidRDefault="00833471" w:rsidP="00833471">
            <w:pPr>
              <w:pStyle w:val="Titretableau"/>
              <w:rPr>
                <w:rFonts w:asciiTheme="minorHAnsi" w:hAnsiTheme="minorHAnsi" w:cstheme="minorHAnsi"/>
                <w:b w:val="0"/>
                <w:bCs w:val="0"/>
              </w:rPr>
            </w:pPr>
          </w:p>
        </w:tc>
        <w:tc>
          <w:tcPr>
            <w:tcW w:w="619" w:type="dxa"/>
            <w:tcBorders>
              <w:top w:val="single" w:sz="8" w:space="0" w:color="4F81BD"/>
              <w:left w:val="single" w:sz="8" w:space="0" w:color="4F81BD"/>
              <w:bottom w:val="single" w:sz="8" w:space="0" w:color="4F81BD"/>
              <w:right w:val="single" w:sz="8" w:space="0" w:color="4F81BD"/>
            </w:tcBorders>
          </w:tcPr>
          <w:p w14:paraId="3DEAC150" w14:textId="77777777" w:rsidR="00833471" w:rsidRPr="00D13883" w:rsidRDefault="00833471" w:rsidP="00833471">
            <w:pPr>
              <w:pStyle w:val="Titretableau"/>
              <w:jc w:val="center"/>
              <w:rPr>
                <w:rFonts w:asciiTheme="minorHAnsi" w:hAnsiTheme="minorHAnsi" w:cstheme="minorHAnsi"/>
                <w:b w:val="0"/>
                <w:bCs w:val="0"/>
                <w:sz w:val="20"/>
                <w:szCs w:val="20"/>
              </w:rPr>
            </w:pPr>
            <w:r w:rsidRPr="00D13883">
              <w:rPr>
                <w:rFonts w:asciiTheme="minorHAnsi" w:hAnsiTheme="minorHAnsi" w:cstheme="minorHAnsi"/>
                <w:b w:val="0"/>
                <w:bCs w:val="0"/>
                <w:sz w:val="20"/>
                <w:szCs w:val="20"/>
              </w:rPr>
              <w:t>2</w:t>
            </w:r>
          </w:p>
        </w:tc>
        <w:tc>
          <w:tcPr>
            <w:tcW w:w="3749" w:type="dxa"/>
            <w:tcBorders>
              <w:top w:val="single" w:sz="8" w:space="0" w:color="4F81BD"/>
              <w:left w:val="single" w:sz="8" w:space="0" w:color="4F81BD"/>
              <w:bottom w:val="single" w:sz="8" w:space="0" w:color="4F81BD"/>
              <w:right w:val="single" w:sz="8" w:space="0" w:color="4F81BD"/>
            </w:tcBorders>
          </w:tcPr>
          <w:p w14:paraId="7206EDFB" w14:textId="02D85391" w:rsidR="00833471" w:rsidRPr="00D13883" w:rsidRDefault="00833471" w:rsidP="00833471">
            <w:pPr>
              <w:pStyle w:val="Titretableau"/>
              <w:jc w:val="left"/>
              <w:rPr>
                <w:rFonts w:asciiTheme="minorHAnsi" w:hAnsiTheme="minorHAnsi" w:cstheme="minorHAnsi"/>
                <w:b w:val="0"/>
                <w:bCs w:val="0"/>
                <w:sz w:val="20"/>
                <w:szCs w:val="20"/>
              </w:rPr>
            </w:pPr>
            <w:r w:rsidRPr="00D13883">
              <w:rPr>
                <w:rFonts w:asciiTheme="minorHAnsi" w:hAnsiTheme="minorHAnsi" w:cstheme="minorHAnsi"/>
                <w:b w:val="0"/>
                <w:bCs w:val="0"/>
                <w:sz w:val="20"/>
                <w:szCs w:val="20"/>
              </w:rPr>
              <w:t>Mise à jour d’un partenaire (demandeurs, tiers, participant financier,</w:t>
            </w:r>
            <w:r w:rsidR="00D5213A">
              <w:rPr>
                <w:rFonts w:asciiTheme="minorHAnsi" w:hAnsiTheme="minorHAnsi" w:cstheme="minorHAnsi"/>
                <w:b w:val="0"/>
                <w:bCs w:val="0"/>
                <w:sz w:val="20"/>
                <w:szCs w:val="20"/>
              </w:rPr>
              <w:t xml:space="preserve"> </w:t>
            </w:r>
            <w:r w:rsidRPr="00D13883">
              <w:rPr>
                <w:rFonts w:asciiTheme="minorHAnsi" w:hAnsiTheme="minorHAnsi" w:cstheme="minorHAnsi"/>
                <w:b w:val="0"/>
                <w:bCs w:val="0"/>
                <w:sz w:val="20"/>
                <w:szCs w:val="20"/>
              </w:rPr>
              <w:t>…)</w:t>
            </w:r>
          </w:p>
        </w:tc>
        <w:tc>
          <w:tcPr>
            <w:tcW w:w="1804" w:type="dxa"/>
            <w:tcBorders>
              <w:top w:val="single" w:sz="8" w:space="0" w:color="4F81BD"/>
              <w:left w:val="single" w:sz="8" w:space="0" w:color="4F81BD"/>
              <w:bottom w:val="single" w:sz="8" w:space="0" w:color="4F81BD"/>
              <w:right w:val="single" w:sz="8" w:space="0" w:color="4F81BD"/>
            </w:tcBorders>
          </w:tcPr>
          <w:p w14:paraId="0EE4A0CF" w14:textId="1843C037" w:rsidR="00833471" w:rsidRPr="00D13883" w:rsidRDefault="00833471" w:rsidP="00833471">
            <w:pPr>
              <w:rPr>
                <w:rFonts w:asciiTheme="minorHAnsi" w:hAnsiTheme="minorHAnsi" w:cstheme="minorHAnsi"/>
              </w:rPr>
            </w:pPr>
            <w:r>
              <w:rPr>
                <w:rStyle w:val="Tableau"/>
                <w:rFonts w:asciiTheme="minorHAnsi" w:hAnsiTheme="minorHAnsi" w:cstheme="minorHAnsi"/>
                <w:sz w:val="20"/>
              </w:rPr>
              <w:t>MESAIDES</w:t>
            </w:r>
          </w:p>
        </w:tc>
        <w:tc>
          <w:tcPr>
            <w:tcW w:w="1584" w:type="dxa"/>
            <w:tcBorders>
              <w:top w:val="single" w:sz="8" w:space="0" w:color="4F81BD"/>
              <w:left w:val="single" w:sz="8" w:space="0" w:color="4F81BD"/>
              <w:bottom w:val="single" w:sz="8" w:space="0" w:color="4F81BD"/>
              <w:right w:val="single" w:sz="8" w:space="0" w:color="4F81BD"/>
            </w:tcBorders>
          </w:tcPr>
          <w:p w14:paraId="73F9EAF4" w14:textId="2D7179E6" w:rsidR="00833471" w:rsidRPr="00D13883" w:rsidRDefault="00833471" w:rsidP="00833471">
            <w:pPr>
              <w:rPr>
                <w:rFonts w:asciiTheme="minorHAnsi" w:hAnsiTheme="minorHAnsi" w:cstheme="minorHAnsi"/>
              </w:rPr>
            </w:pPr>
            <w:r w:rsidRPr="00EB0998">
              <w:rPr>
                <w:rFonts w:asciiTheme="minorHAnsi" w:hAnsiTheme="minorHAnsi" w:cstheme="minorHAnsi"/>
                <w:sz w:val="20"/>
              </w:rPr>
              <w:t>CIRCE</w:t>
            </w:r>
          </w:p>
        </w:tc>
        <w:tc>
          <w:tcPr>
            <w:tcW w:w="1350" w:type="dxa"/>
            <w:tcBorders>
              <w:top w:val="single" w:sz="8" w:space="0" w:color="4F81BD"/>
              <w:left w:val="single" w:sz="8" w:space="0" w:color="4F81BD"/>
              <w:bottom w:val="single" w:sz="8" w:space="0" w:color="4F81BD"/>
              <w:right w:val="single" w:sz="8" w:space="0" w:color="4F81BD"/>
            </w:tcBorders>
          </w:tcPr>
          <w:p w14:paraId="55B796F7" w14:textId="77777777" w:rsidR="00833471" w:rsidRPr="00D13883" w:rsidRDefault="00833471" w:rsidP="00833471">
            <w:pPr>
              <w:rPr>
                <w:rStyle w:val="Tableau"/>
                <w:rFonts w:asciiTheme="minorHAnsi" w:hAnsiTheme="minorHAnsi" w:cstheme="minorHAnsi"/>
                <w:sz w:val="20"/>
              </w:rPr>
            </w:pPr>
            <w:r w:rsidRPr="00D13883">
              <w:rPr>
                <w:rStyle w:val="Tableau"/>
                <w:rFonts w:asciiTheme="minorHAnsi" w:hAnsiTheme="minorHAnsi" w:cstheme="minorHAnsi"/>
                <w:sz w:val="20"/>
              </w:rPr>
              <w:t>Fil de l’eau</w:t>
            </w:r>
          </w:p>
        </w:tc>
      </w:tr>
      <w:tr w:rsidR="00833471" w:rsidRPr="00D13883" w14:paraId="40A406B3" w14:textId="77777777" w:rsidTr="00F8624D">
        <w:tc>
          <w:tcPr>
            <w:tcW w:w="651" w:type="dxa"/>
            <w:vMerge/>
            <w:tcBorders>
              <w:left w:val="single" w:sz="8" w:space="0" w:color="4F81BD"/>
              <w:right w:val="single" w:sz="8" w:space="0" w:color="4F81BD"/>
            </w:tcBorders>
            <w:shd w:val="clear" w:color="auto" w:fill="D3DFEE"/>
          </w:tcPr>
          <w:p w14:paraId="22AED033" w14:textId="77777777" w:rsidR="00833471" w:rsidRPr="00D13883" w:rsidRDefault="00833471" w:rsidP="00833471">
            <w:pPr>
              <w:pStyle w:val="Titretableau"/>
              <w:rPr>
                <w:rFonts w:asciiTheme="minorHAnsi" w:hAnsiTheme="minorHAnsi" w:cstheme="minorHAnsi"/>
                <w:b w:val="0"/>
                <w:bCs w:val="0"/>
              </w:rPr>
            </w:pPr>
          </w:p>
        </w:tc>
        <w:tc>
          <w:tcPr>
            <w:tcW w:w="619" w:type="dxa"/>
            <w:tcBorders>
              <w:top w:val="single" w:sz="8" w:space="0" w:color="4F81BD"/>
              <w:left w:val="single" w:sz="8" w:space="0" w:color="4F81BD"/>
              <w:bottom w:val="single" w:sz="8" w:space="0" w:color="4F81BD"/>
              <w:right w:val="single" w:sz="8" w:space="0" w:color="4F81BD"/>
            </w:tcBorders>
          </w:tcPr>
          <w:p w14:paraId="2775E8E7" w14:textId="77777777" w:rsidR="00833471" w:rsidRPr="00D13883" w:rsidRDefault="00833471" w:rsidP="00833471">
            <w:pPr>
              <w:pStyle w:val="Titretableau"/>
              <w:jc w:val="center"/>
              <w:rPr>
                <w:rFonts w:asciiTheme="minorHAnsi" w:hAnsiTheme="minorHAnsi" w:cstheme="minorHAnsi"/>
                <w:b w:val="0"/>
                <w:bCs w:val="0"/>
                <w:sz w:val="20"/>
                <w:szCs w:val="20"/>
              </w:rPr>
            </w:pPr>
            <w:r w:rsidRPr="00D13883">
              <w:rPr>
                <w:rFonts w:asciiTheme="minorHAnsi" w:hAnsiTheme="minorHAnsi" w:cstheme="minorHAnsi"/>
                <w:b w:val="0"/>
                <w:bCs w:val="0"/>
                <w:sz w:val="20"/>
                <w:szCs w:val="20"/>
              </w:rPr>
              <w:t>3</w:t>
            </w:r>
          </w:p>
        </w:tc>
        <w:tc>
          <w:tcPr>
            <w:tcW w:w="3749" w:type="dxa"/>
            <w:tcBorders>
              <w:top w:val="single" w:sz="8" w:space="0" w:color="4F81BD"/>
              <w:left w:val="single" w:sz="8" w:space="0" w:color="4F81BD"/>
              <w:bottom w:val="single" w:sz="8" w:space="0" w:color="4F81BD"/>
              <w:right w:val="single" w:sz="8" w:space="0" w:color="4F81BD"/>
            </w:tcBorders>
          </w:tcPr>
          <w:p w14:paraId="7174BE7B" w14:textId="77777777" w:rsidR="00833471" w:rsidRPr="00D13883" w:rsidRDefault="00833471" w:rsidP="00833471">
            <w:pPr>
              <w:pStyle w:val="Titretableau"/>
              <w:jc w:val="left"/>
              <w:rPr>
                <w:rFonts w:asciiTheme="minorHAnsi" w:hAnsiTheme="minorHAnsi" w:cstheme="minorHAnsi"/>
                <w:b w:val="0"/>
                <w:bCs w:val="0"/>
                <w:sz w:val="20"/>
                <w:szCs w:val="20"/>
              </w:rPr>
            </w:pPr>
            <w:r w:rsidRPr="00D13883">
              <w:rPr>
                <w:rFonts w:asciiTheme="minorHAnsi" w:hAnsiTheme="minorHAnsi" w:cstheme="minorHAnsi"/>
                <w:b w:val="0"/>
                <w:bCs w:val="0"/>
                <w:sz w:val="20"/>
                <w:szCs w:val="20"/>
              </w:rPr>
              <w:t>Demande de validation d’un demandeur (futur tiers)</w:t>
            </w:r>
          </w:p>
        </w:tc>
        <w:tc>
          <w:tcPr>
            <w:tcW w:w="1804" w:type="dxa"/>
            <w:tcBorders>
              <w:top w:val="single" w:sz="8" w:space="0" w:color="4F81BD"/>
              <w:left w:val="single" w:sz="8" w:space="0" w:color="4F81BD"/>
              <w:bottom w:val="single" w:sz="8" w:space="0" w:color="4F81BD"/>
              <w:right w:val="single" w:sz="8" w:space="0" w:color="4F81BD"/>
            </w:tcBorders>
          </w:tcPr>
          <w:p w14:paraId="26BC6959" w14:textId="62460695" w:rsidR="00833471" w:rsidRPr="00D13883" w:rsidRDefault="00833471" w:rsidP="00833471">
            <w:pPr>
              <w:rPr>
                <w:rFonts w:asciiTheme="minorHAnsi" w:hAnsiTheme="minorHAnsi" w:cstheme="minorHAnsi"/>
              </w:rPr>
            </w:pPr>
            <w:r>
              <w:rPr>
                <w:rStyle w:val="Tableau"/>
                <w:rFonts w:asciiTheme="minorHAnsi" w:hAnsiTheme="minorHAnsi" w:cstheme="minorHAnsi"/>
                <w:sz w:val="20"/>
              </w:rPr>
              <w:t>MESAIDES</w:t>
            </w:r>
          </w:p>
        </w:tc>
        <w:tc>
          <w:tcPr>
            <w:tcW w:w="1584" w:type="dxa"/>
            <w:tcBorders>
              <w:top w:val="single" w:sz="8" w:space="0" w:color="4F81BD"/>
              <w:left w:val="single" w:sz="8" w:space="0" w:color="4F81BD"/>
              <w:bottom w:val="single" w:sz="8" w:space="0" w:color="4F81BD"/>
              <w:right w:val="single" w:sz="8" w:space="0" w:color="4F81BD"/>
            </w:tcBorders>
          </w:tcPr>
          <w:p w14:paraId="25224E21" w14:textId="3D4C3C07" w:rsidR="00833471" w:rsidRPr="00D13883" w:rsidRDefault="00833471" w:rsidP="00833471">
            <w:pPr>
              <w:rPr>
                <w:rFonts w:asciiTheme="minorHAnsi" w:hAnsiTheme="minorHAnsi" w:cstheme="minorHAnsi"/>
              </w:rPr>
            </w:pPr>
            <w:r w:rsidRPr="00EB0998">
              <w:rPr>
                <w:rFonts w:asciiTheme="minorHAnsi" w:hAnsiTheme="minorHAnsi" w:cstheme="minorHAnsi"/>
                <w:sz w:val="20"/>
              </w:rPr>
              <w:t>CIRCE</w:t>
            </w:r>
          </w:p>
        </w:tc>
        <w:tc>
          <w:tcPr>
            <w:tcW w:w="1350" w:type="dxa"/>
            <w:tcBorders>
              <w:top w:val="single" w:sz="8" w:space="0" w:color="4F81BD"/>
              <w:left w:val="single" w:sz="8" w:space="0" w:color="4F81BD"/>
              <w:bottom w:val="single" w:sz="8" w:space="0" w:color="4F81BD"/>
              <w:right w:val="single" w:sz="8" w:space="0" w:color="4F81BD"/>
            </w:tcBorders>
          </w:tcPr>
          <w:p w14:paraId="301C16D0" w14:textId="77777777" w:rsidR="00833471" w:rsidRPr="00D13883" w:rsidRDefault="00833471" w:rsidP="00833471">
            <w:pPr>
              <w:rPr>
                <w:rStyle w:val="Tableau"/>
                <w:rFonts w:asciiTheme="minorHAnsi" w:hAnsiTheme="minorHAnsi" w:cstheme="minorHAnsi"/>
                <w:sz w:val="20"/>
              </w:rPr>
            </w:pPr>
            <w:r w:rsidRPr="00D13883">
              <w:rPr>
                <w:rStyle w:val="Tableau"/>
                <w:rFonts w:asciiTheme="minorHAnsi" w:hAnsiTheme="minorHAnsi" w:cstheme="minorHAnsi"/>
                <w:sz w:val="20"/>
              </w:rPr>
              <w:t>Fil de l’eau</w:t>
            </w:r>
          </w:p>
        </w:tc>
      </w:tr>
    </w:tbl>
    <w:p w14:paraId="6FA1D266" w14:textId="77777777" w:rsidR="00F8624D" w:rsidRPr="00D13883" w:rsidRDefault="00F8624D" w:rsidP="00987945">
      <w:pPr>
        <w:suppressAutoHyphens w:val="0"/>
        <w:jc w:val="left"/>
        <w:rPr>
          <w:rStyle w:val="Tableau"/>
          <w:rFonts w:asciiTheme="minorHAnsi" w:hAnsiTheme="minorHAnsi" w:cstheme="minorHAnsi"/>
          <w:sz w:val="20"/>
          <w:lang w:eastAsia="en-US"/>
        </w:rPr>
      </w:pPr>
    </w:p>
    <w:p w14:paraId="2E1176EF" w14:textId="300F8F3C" w:rsidR="00F8624D" w:rsidRPr="00D13883" w:rsidRDefault="00F8624D" w:rsidP="00F8624D">
      <w:pPr>
        <w:suppressAutoHyphens w:val="0"/>
        <w:jc w:val="left"/>
        <w:rPr>
          <w:rStyle w:val="Tableau"/>
          <w:rFonts w:asciiTheme="minorHAnsi" w:hAnsiTheme="minorHAnsi" w:cstheme="minorHAnsi"/>
          <w:sz w:val="20"/>
          <w:lang w:eastAsia="en-US"/>
        </w:rPr>
      </w:pPr>
      <w:r w:rsidRPr="00D13883">
        <w:rPr>
          <w:rStyle w:val="Tableau"/>
          <w:rFonts w:asciiTheme="minorHAnsi" w:hAnsiTheme="minorHAnsi" w:cstheme="minorHAnsi"/>
          <w:sz w:val="20"/>
          <w:lang w:eastAsia="en-US"/>
        </w:rPr>
        <w:t>Les flux sortant d</w:t>
      </w:r>
      <w:r w:rsidR="00833471">
        <w:rPr>
          <w:rStyle w:val="Tableau"/>
          <w:rFonts w:asciiTheme="minorHAnsi" w:hAnsiTheme="minorHAnsi" w:cstheme="minorHAnsi"/>
          <w:sz w:val="20"/>
          <w:lang w:eastAsia="en-US"/>
        </w:rPr>
        <w:t>e CIRCE</w:t>
      </w:r>
      <w:r w:rsidR="00444A9D" w:rsidRPr="00D13883">
        <w:rPr>
          <w:rStyle w:val="Tableau"/>
          <w:rFonts w:asciiTheme="minorHAnsi" w:hAnsiTheme="minorHAnsi" w:cstheme="minorHAnsi"/>
          <w:sz w:val="20"/>
          <w:lang w:eastAsia="en-US"/>
        </w:rPr>
        <w:t xml:space="preserve">, </w:t>
      </w:r>
      <w:r w:rsidRPr="00D13883">
        <w:rPr>
          <w:rStyle w:val="Tableau"/>
          <w:rFonts w:asciiTheme="minorHAnsi" w:hAnsiTheme="minorHAnsi" w:cstheme="minorHAnsi"/>
          <w:sz w:val="20"/>
          <w:lang w:eastAsia="en-US"/>
        </w:rPr>
        <w:t xml:space="preserve">à destination de </w:t>
      </w:r>
      <w:r w:rsidR="00833471">
        <w:rPr>
          <w:rStyle w:val="Tableau"/>
          <w:rFonts w:asciiTheme="minorHAnsi" w:hAnsiTheme="minorHAnsi" w:cstheme="minorHAnsi"/>
          <w:sz w:val="20"/>
          <w:lang w:eastAsia="en-US"/>
        </w:rPr>
        <w:t>MesAides</w:t>
      </w:r>
      <w:r w:rsidR="00444A9D" w:rsidRPr="00D13883">
        <w:rPr>
          <w:rStyle w:val="Tableau"/>
          <w:rFonts w:asciiTheme="minorHAnsi" w:hAnsiTheme="minorHAnsi" w:cstheme="minorHAnsi"/>
          <w:sz w:val="20"/>
          <w:lang w:eastAsia="en-US"/>
        </w:rPr>
        <w:t xml:space="preserve">, sont présentés dans le tableau ci-dessous </w:t>
      </w:r>
      <w:r w:rsidRPr="00D13883">
        <w:rPr>
          <w:rStyle w:val="Tableau"/>
          <w:rFonts w:asciiTheme="minorHAnsi" w:hAnsiTheme="minorHAnsi" w:cstheme="minorHAnsi"/>
          <w:sz w:val="20"/>
          <w:lang w:eastAsia="en-US"/>
        </w:rPr>
        <w:t>:</w:t>
      </w:r>
    </w:p>
    <w:p w14:paraId="6F0C8D9B" w14:textId="77777777" w:rsidR="00F8624D" w:rsidRPr="00D13883" w:rsidRDefault="00F8624D" w:rsidP="00F8624D">
      <w:pPr>
        <w:suppressAutoHyphens w:val="0"/>
        <w:jc w:val="left"/>
        <w:rPr>
          <w:rStyle w:val="Tableau"/>
          <w:rFonts w:asciiTheme="minorHAnsi" w:hAnsiTheme="minorHAnsi" w:cstheme="minorHAnsi"/>
          <w:sz w:val="20"/>
          <w:lang w:eastAsia="en-US"/>
        </w:rPr>
      </w:pPr>
    </w:p>
    <w:tbl>
      <w:tblPr>
        <w:tblW w:w="5000" w:type="pct"/>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4A0" w:firstRow="1" w:lastRow="0" w:firstColumn="1" w:lastColumn="0" w:noHBand="0" w:noVBand="1"/>
      </w:tblPr>
      <w:tblGrid>
        <w:gridCol w:w="650"/>
        <w:gridCol w:w="604"/>
        <w:gridCol w:w="3628"/>
        <w:gridCol w:w="1765"/>
        <w:gridCol w:w="1561"/>
        <w:gridCol w:w="1313"/>
      </w:tblGrid>
      <w:tr w:rsidR="00F8624D" w:rsidRPr="00D13883" w14:paraId="43C70EAE" w14:textId="77777777" w:rsidTr="00F8624D">
        <w:trPr>
          <w:trHeight w:val="220"/>
        </w:trPr>
        <w:tc>
          <w:tcPr>
            <w:tcW w:w="651" w:type="dxa"/>
            <w:tcBorders>
              <w:top w:val="single" w:sz="8" w:space="0" w:color="4F81BD"/>
              <w:left w:val="single" w:sz="8" w:space="0" w:color="4F81BD"/>
              <w:bottom w:val="single" w:sz="18" w:space="0" w:color="4F81BD"/>
              <w:right w:val="single" w:sz="8" w:space="0" w:color="4F81BD"/>
            </w:tcBorders>
          </w:tcPr>
          <w:p w14:paraId="4FA16AE5" w14:textId="77777777" w:rsidR="00F8624D" w:rsidRPr="00D13883" w:rsidRDefault="00F8624D" w:rsidP="00F8624D">
            <w:pPr>
              <w:pStyle w:val="Titretableau"/>
              <w:rPr>
                <w:rFonts w:asciiTheme="minorHAnsi" w:hAnsiTheme="minorHAnsi" w:cstheme="minorHAnsi"/>
                <w:bCs w:val="0"/>
              </w:rPr>
            </w:pPr>
          </w:p>
        </w:tc>
        <w:tc>
          <w:tcPr>
            <w:tcW w:w="619" w:type="dxa"/>
            <w:tcBorders>
              <w:top w:val="single" w:sz="8" w:space="0" w:color="4F81BD"/>
              <w:left w:val="single" w:sz="8" w:space="0" w:color="4F81BD"/>
              <w:bottom w:val="single" w:sz="18" w:space="0" w:color="4F81BD"/>
              <w:right w:val="single" w:sz="8" w:space="0" w:color="4F81BD"/>
            </w:tcBorders>
          </w:tcPr>
          <w:p w14:paraId="7E8EA921" w14:textId="77777777" w:rsidR="00F8624D" w:rsidRPr="00D13883" w:rsidRDefault="00F8624D" w:rsidP="00F8624D">
            <w:pPr>
              <w:pStyle w:val="Titretableau"/>
              <w:jc w:val="center"/>
              <w:rPr>
                <w:rFonts w:asciiTheme="minorHAnsi" w:hAnsiTheme="minorHAnsi" w:cstheme="minorHAnsi"/>
                <w:bCs w:val="0"/>
              </w:rPr>
            </w:pPr>
            <w:r w:rsidRPr="00D13883">
              <w:rPr>
                <w:rFonts w:asciiTheme="minorHAnsi" w:hAnsiTheme="minorHAnsi" w:cstheme="minorHAnsi"/>
                <w:bCs w:val="0"/>
              </w:rPr>
              <w:t>#</w:t>
            </w:r>
          </w:p>
        </w:tc>
        <w:tc>
          <w:tcPr>
            <w:tcW w:w="3749" w:type="dxa"/>
            <w:tcBorders>
              <w:top w:val="single" w:sz="8" w:space="0" w:color="4F81BD"/>
              <w:left w:val="single" w:sz="8" w:space="0" w:color="4F81BD"/>
              <w:bottom w:val="single" w:sz="18" w:space="0" w:color="4F81BD"/>
              <w:right w:val="single" w:sz="8" w:space="0" w:color="4F81BD"/>
            </w:tcBorders>
          </w:tcPr>
          <w:p w14:paraId="41FB644E" w14:textId="77777777" w:rsidR="00F8624D" w:rsidRPr="00D13883" w:rsidRDefault="00F8624D" w:rsidP="00F8624D">
            <w:pPr>
              <w:pStyle w:val="Titretableau"/>
              <w:rPr>
                <w:rFonts w:asciiTheme="minorHAnsi" w:hAnsiTheme="minorHAnsi" w:cstheme="minorHAnsi"/>
                <w:bCs w:val="0"/>
              </w:rPr>
            </w:pPr>
            <w:r w:rsidRPr="00D13883">
              <w:rPr>
                <w:rFonts w:asciiTheme="minorHAnsi" w:hAnsiTheme="minorHAnsi" w:cstheme="minorHAnsi"/>
                <w:bCs w:val="0"/>
              </w:rPr>
              <w:t>Evènement</w:t>
            </w:r>
          </w:p>
        </w:tc>
        <w:tc>
          <w:tcPr>
            <w:tcW w:w="1804" w:type="dxa"/>
            <w:tcBorders>
              <w:top w:val="single" w:sz="8" w:space="0" w:color="4F81BD"/>
              <w:left w:val="single" w:sz="8" w:space="0" w:color="4F81BD"/>
              <w:bottom w:val="single" w:sz="18" w:space="0" w:color="4F81BD"/>
              <w:right w:val="single" w:sz="8" w:space="0" w:color="4F81BD"/>
            </w:tcBorders>
          </w:tcPr>
          <w:p w14:paraId="6443CDFD" w14:textId="77777777" w:rsidR="00F8624D" w:rsidRPr="00D13883" w:rsidRDefault="00F8624D" w:rsidP="00F8624D">
            <w:pPr>
              <w:pStyle w:val="Titretableau"/>
              <w:rPr>
                <w:rFonts w:asciiTheme="minorHAnsi" w:hAnsiTheme="minorHAnsi" w:cstheme="minorHAnsi"/>
                <w:bCs w:val="0"/>
              </w:rPr>
            </w:pPr>
            <w:r w:rsidRPr="00D13883">
              <w:rPr>
                <w:rFonts w:asciiTheme="minorHAnsi" w:hAnsiTheme="minorHAnsi" w:cstheme="minorHAnsi"/>
                <w:bCs w:val="0"/>
              </w:rPr>
              <w:t>Emetteur</w:t>
            </w:r>
          </w:p>
        </w:tc>
        <w:tc>
          <w:tcPr>
            <w:tcW w:w="1584" w:type="dxa"/>
            <w:tcBorders>
              <w:top w:val="single" w:sz="8" w:space="0" w:color="4F81BD"/>
              <w:left w:val="single" w:sz="8" w:space="0" w:color="4F81BD"/>
              <w:bottom w:val="single" w:sz="18" w:space="0" w:color="4F81BD"/>
              <w:right w:val="single" w:sz="8" w:space="0" w:color="4F81BD"/>
            </w:tcBorders>
          </w:tcPr>
          <w:p w14:paraId="184251F5" w14:textId="77777777" w:rsidR="00F8624D" w:rsidRPr="00D13883" w:rsidRDefault="00F8624D" w:rsidP="00F8624D">
            <w:pPr>
              <w:pStyle w:val="Titretableau"/>
              <w:rPr>
                <w:rFonts w:asciiTheme="minorHAnsi" w:hAnsiTheme="minorHAnsi" w:cstheme="minorHAnsi"/>
                <w:bCs w:val="0"/>
              </w:rPr>
            </w:pPr>
            <w:r w:rsidRPr="00D13883">
              <w:rPr>
                <w:rFonts w:asciiTheme="minorHAnsi" w:hAnsiTheme="minorHAnsi" w:cstheme="minorHAnsi"/>
                <w:bCs w:val="0"/>
              </w:rPr>
              <w:t>Récepteur</w:t>
            </w:r>
          </w:p>
        </w:tc>
        <w:tc>
          <w:tcPr>
            <w:tcW w:w="1350" w:type="dxa"/>
            <w:tcBorders>
              <w:top w:val="single" w:sz="8" w:space="0" w:color="4F81BD"/>
              <w:left w:val="single" w:sz="8" w:space="0" w:color="4F81BD"/>
              <w:bottom w:val="single" w:sz="18" w:space="0" w:color="4F81BD"/>
              <w:right w:val="single" w:sz="8" w:space="0" w:color="4F81BD"/>
            </w:tcBorders>
          </w:tcPr>
          <w:p w14:paraId="434EDED3" w14:textId="77777777" w:rsidR="00F8624D" w:rsidRPr="00D13883" w:rsidRDefault="00F8624D" w:rsidP="00F8624D">
            <w:pPr>
              <w:pStyle w:val="Titretableau"/>
              <w:rPr>
                <w:rFonts w:asciiTheme="minorHAnsi" w:hAnsiTheme="minorHAnsi" w:cstheme="minorHAnsi"/>
                <w:bCs w:val="0"/>
              </w:rPr>
            </w:pPr>
            <w:r w:rsidRPr="00D13883">
              <w:rPr>
                <w:rFonts w:asciiTheme="minorHAnsi" w:hAnsiTheme="minorHAnsi" w:cstheme="minorHAnsi"/>
                <w:bCs w:val="0"/>
              </w:rPr>
              <w:t>Type</w:t>
            </w:r>
          </w:p>
        </w:tc>
      </w:tr>
      <w:tr w:rsidR="008962CA" w:rsidRPr="00D13883" w14:paraId="4C4106FE" w14:textId="77777777" w:rsidTr="008962CA">
        <w:tc>
          <w:tcPr>
            <w:tcW w:w="651" w:type="dxa"/>
            <w:vMerge w:val="restart"/>
            <w:tcBorders>
              <w:left w:val="single" w:sz="8" w:space="0" w:color="4F81BD"/>
              <w:right w:val="single" w:sz="8" w:space="0" w:color="4F81BD"/>
            </w:tcBorders>
            <w:shd w:val="clear" w:color="auto" w:fill="B8CCE4" w:themeFill="accent1" w:themeFillTint="66"/>
            <w:textDirection w:val="btLr"/>
          </w:tcPr>
          <w:p w14:paraId="45824437" w14:textId="625D9CAB" w:rsidR="008962CA" w:rsidRPr="008962CA" w:rsidRDefault="008962CA" w:rsidP="008962CA">
            <w:pPr>
              <w:pStyle w:val="Titretableau"/>
              <w:ind w:left="113" w:right="113"/>
              <w:jc w:val="center"/>
              <w:rPr>
                <w:rFonts w:asciiTheme="minorHAnsi" w:hAnsiTheme="minorHAnsi" w:cstheme="minorHAnsi"/>
                <w:b w:val="0"/>
                <w:bCs w:val="0"/>
              </w:rPr>
            </w:pPr>
            <w:r w:rsidRPr="00D13883">
              <w:rPr>
                <w:rFonts w:asciiTheme="minorHAnsi" w:hAnsiTheme="minorHAnsi" w:cstheme="minorHAnsi"/>
                <w:b w:val="0"/>
                <w:bCs w:val="0"/>
              </w:rPr>
              <w:t xml:space="preserve">Flux </w:t>
            </w:r>
            <w:r w:rsidRPr="008962CA">
              <w:rPr>
                <w:rFonts w:asciiTheme="minorHAnsi" w:hAnsiTheme="minorHAnsi" w:cstheme="minorHAnsi"/>
                <w:b w:val="0"/>
                <w:bCs w:val="0"/>
              </w:rPr>
              <w:t>sortants</w:t>
            </w:r>
          </w:p>
        </w:tc>
        <w:tc>
          <w:tcPr>
            <w:tcW w:w="619" w:type="dxa"/>
            <w:tcBorders>
              <w:top w:val="single" w:sz="8" w:space="0" w:color="4F81BD"/>
              <w:left w:val="single" w:sz="8" w:space="0" w:color="4F81BD"/>
              <w:bottom w:val="single" w:sz="8" w:space="0" w:color="4F81BD"/>
              <w:right w:val="single" w:sz="8" w:space="0" w:color="4F81BD"/>
            </w:tcBorders>
          </w:tcPr>
          <w:p w14:paraId="317FD02B" w14:textId="5A8511BE" w:rsidR="008962CA" w:rsidRPr="00D13883" w:rsidRDefault="008962CA" w:rsidP="008962CA">
            <w:pPr>
              <w:pStyle w:val="Titretableau"/>
              <w:jc w:val="center"/>
              <w:rPr>
                <w:rFonts w:asciiTheme="minorHAnsi" w:hAnsiTheme="minorHAnsi" w:cstheme="minorHAnsi"/>
                <w:b w:val="0"/>
                <w:bCs w:val="0"/>
                <w:sz w:val="20"/>
                <w:szCs w:val="20"/>
              </w:rPr>
            </w:pPr>
            <w:r w:rsidRPr="00D13883">
              <w:rPr>
                <w:rFonts w:asciiTheme="minorHAnsi" w:hAnsiTheme="minorHAnsi" w:cstheme="minorHAnsi"/>
                <w:b w:val="0"/>
                <w:bCs w:val="0"/>
                <w:sz w:val="20"/>
                <w:szCs w:val="20"/>
              </w:rPr>
              <w:t>1</w:t>
            </w:r>
          </w:p>
        </w:tc>
        <w:tc>
          <w:tcPr>
            <w:tcW w:w="3749" w:type="dxa"/>
            <w:tcBorders>
              <w:top w:val="single" w:sz="8" w:space="0" w:color="4F81BD"/>
              <w:left w:val="single" w:sz="8" w:space="0" w:color="4F81BD"/>
              <w:bottom w:val="single" w:sz="8" w:space="0" w:color="4F81BD"/>
              <w:right w:val="single" w:sz="8" w:space="0" w:color="4F81BD"/>
            </w:tcBorders>
          </w:tcPr>
          <w:p w14:paraId="0F61C177" w14:textId="77777777" w:rsidR="008962CA" w:rsidRPr="00D13883" w:rsidRDefault="008962CA" w:rsidP="008962CA">
            <w:pPr>
              <w:pStyle w:val="Titretableau"/>
              <w:jc w:val="left"/>
              <w:rPr>
                <w:rFonts w:asciiTheme="minorHAnsi" w:hAnsiTheme="minorHAnsi" w:cstheme="minorHAnsi"/>
                <w:b w:val="0"/>
                <w:bCs w:val="0"/>
                <w:sz w:val="20"/>
                <w:szCs w:val="20"/>
              </w:rPr>
            </w:pPr>
            <w:r w:rsidRPr="00D13883">
              <w:rPr>
                <w:rFonts w:asciiTheme="minorHAnsi" w:hAnsiTheme="minorHAnsi" w:cstheme="minorHAnsi"/>
                <w:b w:val="0"/>
                <w:bCs w:val="0"/>
                <w:sz w:val="20"/>
                <w:szCs w:val="20"/>
              </w:rPr>
              <w:t>Validation d’un partenaire de type « demandeur » ayant vocation à devenir « tiers »</w:t>
            </w:r>
          </w:p>
        </w:tc>
        <w:tc>
          <w:tcPr>
            <w:tcW w:w="1804" w:type="dxa"/>
            <w:tcBorders>
              <w:top w:val="single" w:sz="8" w:space="0" w:color="4F81BD"/>
              <w:left w:val="single" w:sz="8" w:space="0" w:color="4F81BD"/>
              <w:bottom w:val="single" w:sz="8" w:space="0" w:color="4F81BD"/>
              <w:right w:val="single" w:sz="8" w:space="0" w:color="4F81BD"/>
            </w:tcBorders>
          </w:tcPr>
          <w:p w14:paraId="34479C6B" w14:textId="134318B7" w:rsidR="008962CA" w:rsidRPr="00D13883" w:rsidRDefault="008962CA" w:rsidP="008962CA">
            <w:pPr>
              <w:jc w:val="left"/>
              <w:rPr>
                <w:rStyle w:val="Tableau"/>
                <w:rFonts w:asciiTheme="minorHAnsi" w:hAnsiTheme="minorHAnsi" w:cstheme="minorHAnsi"/>
                <w:sz w:val="20"/>
              </w:rPr>
            </w:pPr>
            <w:r w:rsidRPr="00311705">
              <w:rPr>
                <w:rFonts w:asciiTheme="minorHAnsi" w:hAnsiTheme="minorHAnsi" w:cstheme="minorHAnsi"/>
                <w:sz w:val="20"/>
              </w:rPr>
              <w:t>CIRCE</w:t>
            </w:r>
          </w:p>
        </w:tc>
        <w:tc>
          <w:tcPr>
            <w:tcW w:w="1584" w:type="dxa"/>
            <w:tcBorders>
              <w:top w:val="single" w:sz="8" w:space="0" w:color="4F81BD"/>
              <w:left w:val="single" w:sz="8" w:space="0" w:color="4F81BD"/>
              <w:bottom w:val="single" w:sz="8" w:space="0" w:color="4F81BD"/>
              <w:right w:val="single" w:sz="8" w:space="0" w:color="4F81BD"/>
            </w:tcBorders>
          </w:tcPr>
          <w:p w14:paraId="3A487276" w14:textId="21819571" w:rsidR="008962CA" w:rsidRPr="00D13883" w:rsidRDefault="008962CA" w:rsidP="008962CA">
            <w:pPr>
              <w:jc w:val="left"/>
              <w:rPr>
                <w:rFonts w:asciiTheme="minorHAnsi" w:hAnsiTheme="minorHAnsi" w:cstheme="minorHAnsi"/>
                <w:sz w:val="20"/>
              </w:rPr>
            </w:pPr>
            <w:r>
              <w:rPr>
                <w:rStyle w:val="Tableau"/>
                <w:rFonts w:asciiTheme="minorHAnsi" w:hAnsiTheme="minorHAnsi" w:cstheme="minorHAnsi"/>
                <w:sz w:val="20"/>
              </w:rPr>
              <w:t>MESAIDES</w:t>
            </w:r>
          </w:p>
        </w:tc>
        <w:tc>
          <w:tcPr>
            <w:tcW w:w="1350" w:type="dxa"/>
            <w:tcBorders>
              <w:top w:val="single" w:sz="8" w:space="0" w:color="4F81BD"/>
              <w:left w:val="single" w:sz="8" w:space="0" w:color="4F81BD"/>
              <w:bottom w:val="single" w:sz="8" w:space="0" w:color="4F81BD"/>
              <w:right w:val="single" w:sz="8" w:space="0" w:color="4F81BD"/>
            </w:tcBorders>
          </w:tcPr>
          <w:p w14:paraId="085BFE8C" w14:textId="77777777" w:rsidR="008962CA" w:rsidRPr="00D13883" w:rsidRDefault="008962CA" w:rsidP="008962CA">
            <w:pPr>
              <w:jc w:val="left"/>
              <w:rPr>
                <w:rStyle w:val="Tableau"/>
                <w:rFonts w:asciiTheme="minorHAnsi" w:hAnsiTheme="minorHAnsi" w:cstheme="minorHAnsi"/>
                <w:sz w:val="20"/>
              </w:rPr>
            </w:pPr>
            <w:r w:rsidRPr="00D13883">
              <w:rPr>
                <w:rStyle w:val="Tableau"/>
                <w:rFonts w:asciiTheme="minorHAnsi" w:hAnsiTheme="minorHAnsi" w:cstheme="minorHAnsi"/>
                <w:sz w:val="20"/>
              </w:rPr>
              <w:t>Fil de l’eau</w:t>
            </w:r>
          </w:p>
        </w:tc>
      </w:tr>
      <w:tr w:rsidR="008962CA" w:rsidRPr="00D13883" w14:paraId="272BA30E" w14:textId="77777777" w:rsidTr="008962CA">
        <w:tc>
          <w:tcPr>
            <w:tcW w:w="651" w:type="dxa"/>
            <w:vMerge/>
            <w:tcBorders>
              <w:left w:val="single" w:sz="8" w:space="0" w:color="4F81BD"/>
              <w:right w:val="single" w:sz="8" w:space="0" w:color="4F81BD"/>
            </w:tcBorders>
            <w:shd w:val="clear" w:color="auto" w:fill="B8CCE4" w:themeFill="accent1" w:themeFillTint="66"/>
          </w:tcPr>
          <w:p w14:paraId="75B618B5" w14:textId="77777777" w:rsidR="008962CA" w:rsidRPr="00D13883" w:rsidRDefault="008962CA" w:rsidP="008962CA">
            <w:pPr>
              <w:pStyle w:val="Titretableau"/>
              <w:rPr>
                <w:rFonts w:asciiTheme="minorHAnsi" w:hAnsiTheme="minorHAnsi" w:cstheme="minorHAnsi"/>
                <w:b w:val="0"/>
                <w:bCs w:val="0"/>
              </w:rPr>
            </w:pPr>
          </w:p>
        </w:tc>
        <w:tc>
          <w:tcPr>
            <w:tcW w:w="619" w:type="dxa"/>
            <w:tcBorders>
              <w:top w:val="single" w:sz="8" w:space="0" w:color="4F81BD"/>
              <w:left w:val="single" w:sz="8" w:space="0" w:color="4F81BD"/>
              <w:bottom w:val="single" w:sz="8" w:space="0" w:color="4F81BD"/>
              <w:right w:val="single" w:sz="8" w:space="0" w:color="4F81BD"/>
            </w:tcBorders>
          </w:tcPr>
          <w:p w14:paraId="65DEE12C" w14:textId="071A5EC5" w:rsidR="008962CA" w:rsidRPr="00D13883" w:rsidRDefault="008962CA" w:rsidP="008962CA">
            <w:pPr>
              <w:pStyle w:val="Titretableau"/>
              <w:jc w:val="center"/>
              <w:rPr>
                <w:rFonts w:asciiTheme="minorHAnsi" w:hAnsiTheme="minorHAnsi" w:cstheme="minorHAnsi"/>
                <w:b w:val="0"/>
                <w:bCs w:val="0"/>
                <w:sz w:val="20"/>
                <w:szCs w:val="20"/>
              </w:rPr>
            </w:pPr>
            <w:r>
              <w:rPr>
                <w:rFonts w:asciiTheme="minorHAnsi" w:hAnsiTheme="minorHAnsi" w:cstheme="minorHAnsi"/>
                <w:b w:val="0"/>
                <w:bCs w:val="0"/>
                <w:sz w:val="20"/>
                <w:szCs w:val="20"/>
              </w:rPr>
              <w:t>2</w:t>
            </w:r>
          </w:p>
        </w:tc>
        <w:tc>
          <w:tcPr>
            <w:tcW w:w="3749" w:type="dxa"/>
            <w:tcBorders>
              <w:top w:val="single" w:sz="8" w:space="0" w:color="4F81BD"/>
              <w:left w:val="single" w:sz="8" w:space="0" w:color="4F81BD"/>
              <w:bottom w:val="single" w:sz="8" w:space="0" w:color="4F81BD"/>
              <w:right w:val="single" w:sz="8" w:space="0" w:color="4F81BD"/>
            </w:tcBorders>
          </w:tcPr>
          <w:p w14:paraId="327133EB" w14:textId="1C830257" w:rsidR="008962CA" w:rsidRPr="00D13883" w:rsidRDefault="008962CA" w:rsidP="008962CA">
            <w:pPr>
              <w:pStyle w:val="Titretableau"/>
              <w:jc w:val="left"/>
              <w:rPr>
                <w:rFonts w:asciiTheme="minorHAnsi" w:hAnsiTheme="minorHAnsi" w:cstheme="minorHAnsi"/>
                <w:b w:val="0"/>
                <w:bCs w:val="0"/>
                <w:sz w:val="20"/>
                <w:szCs w:val="20"/>
              </w:rPr>
            </w:pPr>
            <w:r w:rsidRPr="00D13883">
              <w:rPr>
                <w:rFonts w:asciiTheme="minorHAnsi" w:hAnsiTheme="minorHAnsi" w:cstheme="minorHAnsi"/>
                <w:b w:val="0"/>
                <w:bCs w:val="0"/>
                <w:sz w:val="20"/>
                <w:szCs w:val="20"/>
              </w:rPr>
              <w:t>Refus de validation d’un demandeur (le référentiel des partenaires alerte que le partenaire de type « demandeur » n’a pas été validé par l</w:t>
            </w:r>
            <w:r w:rsidR="00167804">
              <w:rPr>
                <w:rFonts w:asciiTheme="minorHAnsi" w:hAnsiTheme="minorHAnsi" w:cstheme="minorHAnsi"/>
                <w:b w:val="0"/>
                <w:bCs w:val="0"/>
                <w:sz w:val="20"/>
                <w:szCs w:val="20"/>
              </w:rPr>
              <w:t>e</w:t>
            </w:r>
            <w:r w:rsidR="00167804" w:rsidRPr="00167804">
              <w:rPr>
                <w:rFonts w:asciiTheme="minorHAnsi" w:hAnsiTheme="minorHAnsi" w:cstheme="minorHAnsi"/>
                <w:b w:val="0"/>
                <w:bCs w:val="0"/>
                <w:sz w:val="20"/>
                <w:szCs w:val="20"/>
              </w:rPr>
              <w:t xml:space="preserve"> Pôle Tiers</w:t>
            </w:r>
            <w:r w:rsidR="00167804" w:rsidRPr="00D13883">
              <w:rPr>
                <w:rFonts w:asciiTheme="minorHAnsi" w:hAnsiTheme="minorHAnsi" w:cstheme="minorHAnsi"/>
                <w:b w:val="0"/>
                <w:bCs w:val="0"/>
                <w:sz w:val="20"/>
                <w:szCs w:val="20"/>
              </w:rPr>
              <w:t xml:space="preserve"> </w:t>
            </w:r>
            <w:r w:rsidRPr="00D13883">
              <w:rPr>
                <w:rFonts w:asciiTheme="minorHAnsi" w:hAnsiTheme="minorHAnsi" w:cstheme="minorHAnsi"/>
                <w:b w:val="0"/>
                <w:bCs w:val="0"/>
                <w:sz w:val="20"/>
                <w:szCs w:val="20"/>
              </w:rPr>
              <w:t>et fournit le descriptif du motif)</w:t>
            </w:r>
          </w:p>
        </w:tc>
        <w:tc>
          <w:tcPr>
            <w:tcW w:w="1804" w:type="dxa"/>
            <w:tcBorders>
              <w:top w:val="single" w:sz="8" w:space="0" w:color="4F81BD"/>
              <w:left w:val="single" w:sz="8" w:space="0" w:color="4F81BD"/>
              <w:bottom w:val="single" w:sz="8" w:space="0" w:color="4F81BD"/>
              <w:right w:val="single" w:sz="8" w:space="0" w:color="4F81BD"/>
            </w:tcBorders>
          </w:tcPr>
          <w:p w14:paraId="3BE19D88" w14:textId="7CB0B016" w:rsidR="008962CA" w:rsidRPr="00D13883" w:rsidRDefault="008962CA" w:rsidP="008962CA">
            <w:pPr>
              <w:jc w:val="left"/>
              <w:rPr>
                <w:rStyle w:val="Tableau"/>
                <w:rFonts w:asciiTheme="minorHAnsi" w:hAnsiTheme="minorHAnsi" w:cstheme="minorHAnsi"/>
                <w:sz w:val="20"/>
              </w:rPr>
            </w:pPr>
            <w:r w:rsidRPr="00311705">
              <w:rPr>
                <w:rFonts w:asciiTheme="minorHAnsi" w:hAnsiTheme="minorHAnsi" w:cstheme="minorHAnsi"/>
                <w:sz w:val="20"/>
              </w:rPr>
              <w:t>CIRCE</w:t>
            </w:r>
          </w:p>
        </w:tc>
        <w:tc>
          <w:tcPr>
            <w:tcW w:w="1584" w:type="dxa"/>
            <w:tcBorders>
              <w:top w:val="single" w:sz="8" w:space="0" w:color="4F81BD"/>
              <w:left w:val="single" w:sz="8" w:space="0" w:color="4F81BD"/>
              <w:bottom w:val="single" w:sz="8" w:space="0" w:color="4F81BD"/>
              <w:right w:val="single" w:sz="8" w:space="0" w:color="4F81BD"/>
            </w:tcBorders>
          </w:tcPr>
          <w:p w14:paraId="5965381B" w14:textId="01031475" w:rsidR="008962CA" w:rsidRPr="00D13883" w:rsidRDefault="008962CA" w:rsidP="008962CA">
            <w:pPr>
              <w:jc w:val="left"/>
              <w:rPr>
                <w:rFonts w:asciiTheme="minorHAnsi" w:hAnsiTheme="minorHAnsi" w:cstheme="minorHAnsi"/>
                <w:sz w:val="20"/>
              </w:rPr>
            </w:pPr>
            <w:r>
              <w:rPr>
                <w:rStyle w:val="Tableau"/>
                <w:rFonts w:asciiTheme="minorHAnsi" w:hAnsiTheme="minorHAnsi" w:cstheme="minorHAnsi"/>
                <w:sz w:val="20"/>
              </w:rPr>
              <w:t>MESAIDES</w:t>
            </w:r>
          </w:p>
        </w:tc>
        <w:tc>
          <w:tcPr>
            <w:tcW w:w="1350" w:type="dxa"/>
            <w:tcBorders>
              <w:top w:val="single" w:sz="8" w:space="0" w:color="4F81BD"/>
              <w:left w:val="single" w:sz="8" w:space="0" w:color="4F81BD"/>
              <w:bottom w:val="single" w:sz="8" w:space="0" w:color="4F81BD"/>
              <w:right w:val="single" w:sz="8" w:space="0" w:color="4F81BD"/>
            </w:tcBorders>
          </w:tcPr>
          <w:p w14:paraId="1B264B83" w14:textId="77777777" w:rsidR="008962CA" w:rsidRPr="00D13883" w:rsidRDefault="008962CA" w:rsidP="008962CA">
            <w:pPr>
              <w:jc w:val="left"/>
              <w:rPr>
                <w:rStyle w:val="Tableau"/>
                <w:rFonts w:asciiTheme="minorHAnsi" w:hAnsiTheme="minorHAnsi" w:cstheme="minorHAnsi"/>
                <w:sz w:val="20"/>
              </w:rPr>
            </w:pPr>
            <w:r w:rsidRPr="00D13883">
              <w:rPr>
                <w:rStyle w:val="Tableau"/>
                <w:rFonts w:asciiTheme="minorHAnsi" w:hAnsiTheme="minorHAnsi" w:cstheme="minorHAnsi"/>
                <w:sz w:val="20"/>
              </w:rPr>
              <w:t>Fil de l’eau</w:t>
            </w:r>
          </w:p>
        </w:tc>
      </w:tr>
      <w:tr w:rsidR="008962CA" w:rsidRPr="00D13883" w14:paraId="68F96A29" w14:textId="77777777" w:rsidTr="008962CA">
        <w:tc>
          <w:tcPr>
            <w:tcW w:w="651" w:type="dxa"/>
            <w:vMerge/>
            <w:tcBorders>
              <w:left w:val="single" w:sz="8" w:space="0" w:color="4F81BD"/>
              <w:right w:val="single" w:sz="8" w:space="0" w:color="4F81BD"/>
            </w:tcBorders>
            <w:shd w:val="clear" w:color="auto" w:fill="B8CCE4" w:themeFill="accent1" w:themeFillTint="66"/>
          </w:tcPr>
          <w:p w14:paraId="501B07FB" w14:textId="77777777" w:rsidR="008962CA" w:rsidRPr="00D13883" w:rsidRDefault="008962CA" w:rsidP="008962CA">
            <w:pPr>
              <w:pStyle w:val="Titretableau"/>
              <w:rPr>
                <w:rFonts w:asciiTheme="minorHAnsi" w:hAnsiTheme="minorHAnsi" w:cstheme="minorHAnsi"/>
                <w:b w:val="0"/>
                <w:bCs w:val="0"/>
              </w:rPr>
            </w:pPr>
          </w:p>
        </w:tc>
        <w:tc>
          <w:tcPr>
            <w:tcW w:w="619" w:type="dxa"/>
            <w:tcBorders>
              <w:top w:val="single" w:sz="8" w:space="0" w:color="4F81BD"/>
              <w:left w:val="single" w:sz="8" w:space="0" w:color="4F81BD"/>
              <w:bottom w:val="single" w:sz="8" w:space="0" w:color="4F81BD"/>
              <w:right w:val="single" w:sz="8" w:space="0" w:color="4F81BD"/>
            </w:tcBorders>
          </w:tcPr>
          <w:p w14:paraId="380E155B" w14:textId="6BDAF052" w:rsidR="008962CA" w:rsidRPr="00D13883" w:rsidRDefault="008962CA" w:rsidP="008962CA">
            <w:pPr>
              <w:pStyle w:val="Titretableau"/>
              <w:jc w:val="center"/>
              <w:rPr>
                <w:rFonts w:asciiTheme="minorHAnsi" w:hAnsiTheme="minorHAnsi" w:cstheme="minorHAnsi"/>
                <w:b w:val="0"/>
                <w:bCs w:val="0"/>
                <w:sz w:val="20"/>
                <w:szCs w:val="20"/>
              </w:rPr>
            </w:pPr>
            <w:r>
              <w:rPr>
                <w:rFonts w:asciiTheme="minorHAnsi" w:hAnsiTheme="minorHAnsi" w:cstheme="minorHAnsi"/>
                <w:b w:val="0"/>
                <w:bCs w:val="0"/>
                <w:sz w:val="20"/>
                <w:szCs w:val="20"/>
              </w:rPr>
              <w:t>3</w:t>
            </w:r>
          </w:p>
        </w:tc>
        <w:tc>
          <w:tcPr>
            <w:tcW w:w="3749" w:type="dxa"/>
            <w:tcBorders>
              <w:top w:val="single" w:sz="8" w:space="0" w:color="4F81BD"/>
              <w:left w:val="single" w:sz="8" w:space="0" w:color="4F81BD"/>
              <w:bottom w:val="single" w:sz="8" w:space="0" w:color="4F81BD"/>
              <w:right w:val="single" w:sz="8" w:space="0" w:color="4F81BD"/>
            </w:tcBorders>
          </w:tcPr>
          <w:p w14:paraId="0F56107D" w14:textId="77777777" w:rsidR="008962CA" w:rsidRPr="00D13883" w:rsidRDefault="008962CA" w:rsidP="008962CA">
            <w:pPr>
              <w:suppressAutoHyphens w:val="0"/>
              <w:jc w:val="left"/>
              <w:rPr>
                <w:rFonts w:asciiTheme="minorHAnsi" w:hAnsiTheme="minorHAnsi" w:cstheme="minorHAnsi"/>
                <w:b/>
                <w:bCs/>
                <w:sz w:val="20"/>
              </w:rPr>
            </w:pPr>
            <w:r w:rsidRPr="00D13883">
              <w:rPr>
                <w:rStyle w:val="Tableau"/>
                <w:rFonts w:asciiTheme="minorHAnsi" w:hAnsiTheme="minorHAnsi" w:cstheme="minorHAnsi"/>
                <w:sz w:val="20"/>
                <w:lang w:eastAsia="en-US"/>
              </w:rPr>
              <w:t>Enregistrement de sanctions administratives et/ou pénales ou de procédures collectives prises à l’encontre d’un partenaire de type « tiers »</w:t>
            </w:r>
          </w:p>
        </w:tc>
        <w:tc>
          <w:tcPr>
            <w:tcW w:w="1804" w:type="dxa"/>
            <w:tcBorders>
              <w:top w:val="single" w:sz="8" w:space="0" w:color="4F81BD"/>
              <w:left w:val="single" w:sz="8" w:space="0" w:color="4F81BD"/>
              <w:bottom w:val="single" w:sz="8" w:space="0" w:color="4F81BD"/>
              <w:right w:val="single" w:sz="8" w:space="0" w:color="4F81BD"/>
            </w:tcBorders>
          </w:tcPr>
          <w:p w14:paraId="73C3495F" w14:textId="05ACC800" w:rsidR="008962CA" w:rsidRPr="00D13883" w:rsidRDefault="008962CA" w:rsidP="008962CA">
            <w:pPr>
              <w:jc w:val="left"/>
              <w:rPr>
                <w:rStyle w:val="Tableau"/>
                <w:rFonts w:asciiTheme="minorHAnsi" w:hAnsiTheme="minorHAnsi" w:cstheme="minorHAnsi"/>
                <w:sz w:val="20"/>
              </w:rPr>
            </w:pPr>
            <w:r w:rsidRPr="00311705">
              <w:rPr>
                <w:rFonts w:asciiTheme="minorHAnsi" w:hAnsiTheme="minorHAnsi" w:cstheme="minorHAnsi"/>
                <w:sz w:val="20"/>
              </w:rPr>
              <w:t>CIRCE</w:t>
            </w:r>
          </w:p>
        </w:tc>
        <w:tc>
          <w:tcPr>
            <w:tcW w:w="1584" w:type="dxa"/>
            <w:tcBorders>
              <w:top w:val="single" w:sz="8" w:space="0" w:color="4F81BD"/>
              <w:left w:val="single" w:sz="8" w:space="0" w:color="4F81BD"/>
              <w:bottom w:val="single" w:sz="8" w:space="0" w:color="4F81BD"/>
              <w:right w:val="single" w:sz="8" w:space="0" w:color="4F81BD"/>
            </w:tcBorders>
          </w:tcPr>
          <w:p w14:paraId="25E2CA08" w14:textId="70EA9428" w:rsidR="008962CA" w:rsidRPr="00D13883" w:rsidRDefault="008962CA" w:rsidP="008962CA">
            <w:pPr>
              <w:jc w:val="left"/>
              <w:rPr>
                <w:rFonts w:asciiTheme="minorHAnsi" w:hAnsiTheme="minorHAnsi" w:cstheme="minorHAnsi"/>
                <w:sz w:val="20"/>
              </w:rPr>
            </w:pPr>
            <w:r>
              <w:rPr>
                <w:rStyle w:val="Tableau"/>
                <w:rFonts w:asciiTheme="minorHAnsi" w:hAnsiTheme="minorHAnsi" w:cstheme="minorHAnsi"/>
                <w:sz w:val="20"/>
              </w:rPr>
              <w:t>MESAIDES</w:t>
            </w:r>
          </w:p>
        </w:tc>
        <w:tc>
          <w:tcPr>
            <w:tcW w:w="1350" w:type="dxa"/>
            <w:tcBorders>
              <w:top w:val="single" w:sz="8" w:space="0" w:color="4F81BD"/>
              <w:left w:val="single" w:sz="8" w:space="0" w:color="4F81BD"/>
              <w:bottom w:val="single" w:sz="8" w:space="0" w:color="4F81BD"/>
              <w:right w:val="single" w:sz="8" w:space="0" w:color="4F81BD"/>
            </w:tcBorders>
          </w:tcPr>
          <w:p w14:paraId="086D6CF3" w14:textId="77777777" w:rsidR="008962CA" w:rsidRPr="00D13883" w:rsidRDefault="008962CA" w:rsidP="008962CA">
            <w:pPr>
              <w:jc w:val="left"/>
              <w:rPr>
                <w:rStyle w:val="Tableau"/>
                <w:rFonts w:asciiTheme="minorHAnsi" w:hAnsiTheme="minorHAnsi" w:cstheme="minorHAnsi"/>
                <w:sz w:val="20"/>
              </w:rPr>
            </w:pPr>
            <w:r w:rsidRPr="00D13883">
              <w:rPr>
                <w:rStyle w:val="Tableau"/>
                <w:rFonts w:asciiTheme="minorHAnsi" w:hAnsiTheme="minorHAnsi" w:cstheme="minorHAnsi"/>
                <w:sz w:val="20"/>
              </w:rPr>
              <w:t>Fil de l’eau</w:t>
            </w:r>
          </w:p>
        </w:tc>
      </w:tr>
      <w:tr w:rsidR="008962CA" w:rsidRPr="00D13883" w14:paraId="6C4C6E9A" w14:textId="77777777" w:rsidTr="008962CA">
        <w:tc>
          <w:tcPr>
            <w:tcW w:w="651" w:type="dxa"/>
            <w:vMerge/>
            <w:tcBorders>
              <w:left w:val="single" w:sz="8" w:space="0" w:color="4F81BD"/>
              <w:right w:val="single" w:sz="8" w:space="0" w:color="4F81BD"/>
            </w:tcBorders>
            <w:shd w:val="clear" w:color="auto" w:fill="B8CCE4" w:themeFill="accent1" w:themeFillTint="66"/>
          </w:tcPr>
          <w:p w14:paraId="436A9676" w14:textId="77777777" w:rsidR="008962CA" w:rsidRPr="00D13883" w:rsidRDefault="008962CA" w:rsidP="008962CA">
            <w:pPr>
              <w:pStyle w:val="Titretableau"/>
              <w:rPr>
                <w:rFonts w:asciiTheme="minorHAnsi" w:hAnsiTheme="minorHAnsi" w:cstheme="minorHAnsi"/>
                <w:b w:val="0"/>
                <w:bCs w:val="0"/>
              </w:rPr>
            </w:pPr>
          </w:p>
        </w:tc>
        <w:tc>
          <w:tcPr>
            <w:tcW w:w="619" w:type="dxa"/>
            <w:tcBorders>
              <w:top w:val="single" w:sz="8" w:space="0" w:color="4F81BD"/>
              <w:left w:val="single" w:sz="8" w:space="0" w:color="4F81BD"/>
              <w:bottom w:val="single" w:sz="8" w:space="0" w:color="4F81BD"/>
              <w:right w:val="single" w:sz="8" w:space="0" w:color="4F81BD"/>
            </w:tcBorders>
          </w:tcPr>
          <w:p w14:paraId="6B1B1876" w14:textId="12D3BF1D" w:rsidR="008962CA" w:rsidRPr="00D13883" w:rsidRDefault="008962CA" w:rsidP="008962CA">
            <w:pPr>
              <w:pStyle w:val="Titretableau"/>
              <w:jc w:val="center"/>
              <w:rPr>
                <w:rFonts w:asciiTheme="minorHAnsi" w:hAnsiTheme="minorHAnsi" w:cstheme="minorHAnsi"/>
                <w:b w:val="0"/>
                <w:bCs w:val="0"/>
                <w:sz w:val="20"/>
                <w:szCs w:val="20"/>
              </w:rPr>
            </w:pPr>
            <w:r>
              <w:rPr>
                <w:rFonts w:asciiTheme="minorHAnsi" w:hAnsiTheme="minorHAnsi" w:cstheme="minorHAnsi"/>
                <w:b w:val="0"/>
                <w:bCs w:val="0"/>
                <w:sz w:val="20"/>
                <w:szCs w:val="20"/>
              </w:rPr>
              <w:t>4</w:t>
            </w:r>
          </w:p>
        </w:tc>
        <w:tc>
          <w:tcPr>
            <w:tcW w:w="3749" w:type="dxa"/>
            <w:tcBorders>
              <w:top w:val="single" w:sz="8" w:space="0" w:color="4F81BD"/>
              <w:left w:val="single" w:sz="8" w:space="0" w:color="4F81BD"/>
              <w:bottom w:val="single" w:sz="8" w:space="0" w:color="4F81BD"/>
              <w:right w:val="single" w:sz="8" w:space="0" w:color="4F81BD"/>
            </w:tcBorders>
          </w:tcPr>
          <w:p w14:paraId="098660C7" w14:textId="77777777" w:rsidR="008962CA" w:rsidRPr="00D13883" w:rsidRDefault="008962CA" w:rsidP="008962CA">
            <w:pPr>
              <w:pStyle w:val="Titretableau"/>
              <w:jc w:val="left"/>
              <w:rPr>
                <w:rFonts w:asciiTheme="minorHAnsi" w:hAnsiTheme="minorHAnsi" w:cstheme="minorHAnsi"/>
                <w:b w:val="0"/>
                <w:bCs w:val="0"/>
                <w:sz w:val="20"/>
                <w:szCs w:val="20"/>
              </w:rPr>
            </w:pPr>
            <w:r w:rsidRPr="00D13883">
              <w:rPr>
                <w:rStyle w:val="Tableau"/>
                <w:rFonts w:asciiTheme="minorHAnsi" w:hAnsiTheme="minorHAnsi" w:cstheme="minorHAnsi"/>
                <w:b w:val="0"/>
                <w:sz w:val="20"/>
              </w:rPr>
              <w:t xml:space="preserve">Scission relative à un partenaire société de type « tiers » </w:t>
            </w:r>
          </w:p>
        </w:tc>
        <w:tc>
          <w:tcPr>
            <w:tcW w:w="1804" w:type="dxa"/>
            <w:tcBorders>
              <w:top w:val="single" w:sz="8" w:space="0" w:color="4F81BD"/>
              <w:left w:val="single" w:sz="8" w:space="0" w:color="4F81BD"/>
              <w:bottom w:val="single" w:sz="8" w:space="0" w:color="4F81BD"/>
              <w:right w:val="single" w:sz="8" w:space="0" w:color="4F81BD"/>
            </w:tcBorders>
          </w:tcPr>
          <w:p w14:paraId="033B7A27" w14:textId="0B7A21B2" w:rsidR="008962CA" w:rsidRPr="00D13883" w:rsidRDefault="008962CA" w:rsidP="008962CA">
            <w:pPr>
              <w:jc w:val="left"/>
              <w:rPr>
                <w:rStyle w:val="Tableau"/>
                <w:rFonts w:asciiTheme="minorHAnsi" w:hAnsiTheme="minorHAnsi" w:cstheme="minorHAnsi"/>
                <w:sz w:val="20"/>
              </w:rPr>
            </w:pPr>
            <w:r w:rsidRPr="00311705">
              <w:rPr>
                <w:rFonts w:asciiTheme="minorHAnsi" w:hAnsiTheme="minorHAnsi" w:cstheme="minorHAnsi"/>
                <w:sz w:val="20"/>
              </w:rPr>
              <w:t>CIRCE</w:t>
            </w:r>
          </w:p>
        </w:tc>
        <w:tc>
          <w:tcPr>
            <w:tcW w:w="1584" w:type="dxa"/>
            <w:tcBorders>
              <w:top w:val="single" w:sz="8" w:space="0" w:color="4F81BD"/>
              <w:left w:val="single" w:sz="8" w:space="0" w:color="4F81BD"/>
              <w:bottom w:val="single" w:sz="8" w:space="0" w:color="4F81BD"/>
              <w:right w:val="single" w:sz="8" w:space="0" w:color="4F81BD"/>
            </w:tcBorders>
          </w:tcPr>
          <w:p w14:paraId="1BC9E510" w14:textId="069733A7" w:rsidR="008962CA" w:rsidRPr="00D13883" w:rsidRDefault="008962CA" w:rsidP="008962CA">
            <w:pPr>
              <w:jc w:val="left"/>
              <w:rPr>
                <w:rFonts w:asciiTheme="minorHAnsi" w:hAnsiTheme="minorHAnsi" w:cstheme="minorHAnsi"/>
                <w:sz w:val="20"/>
              </w:rPr>
            </w:pPr>
            <w:r>
              <w:rPr>
                <w:rStyle w:val="Tableau"/>
                <w:rFonts w:asciiTheme="minorHAnsi" w:hAnsiTheme="minorHAnsi" w:cstheme="minorHAnsi"/>
                <w:sz w:val="20"/>
              </w:rPr>
              <w:t>MESAIDES</w:t>
            </w:r>
          </w:p>
        </w:tc>
        <w:tc>
          <w:tcPr>
            <w:tcW w:w="1350" w:type="dxa"/>
            <w:tcBorders>
              <w:top w:val="single" w:sz="8" w:space="0" w:color="4F81BD"/>
              <w:left w:val="single" w:sz="8" w:space="0" w:color="4F81BD"/>
              <w:bottom w:val="single" w:sz="8" w:space="0" w:color="4F81BD"/>
              <w:right w:val="single" w:sz="8" w:space="0" w:color="4F81BD"/>
            </w:tcBorders>
          </w:tcPr>
          <w:p w14:paraId="2B6567D0" w14:textId="77777777" w:rsidR="008962CA" w:rsidRPr="00D13883" w:rsidRDefault="008962CA" w:rsidP="008962CA">
            <w:pPr>
              <w:jc w:val="left"/>
              <w:rPr>
                <w:rStyle w:val="Tableau"/>
                <w:rFonts w:asciiTheme="minorHAnsi" w:hAnsiTheme="minorHAnsi" w:cstheme="minorHAnsi"/>
                <w:sz w:val="20"/>
              </w:rPr>
            </w:pPr>
            <w:r w:rsidRPr="00D13883">
              <w:rPr>
                <w:rStyle w:val="Tableau"/>
                <w:rFonts w:asciiTheme="minorHAnsi" w:hAnsiTheme="minorHAnsi" w:cstheme="minorHAnsi"/>
                <w:sz w:val="20"/>
              </w:rPr>
              <w:t>Fil de l’eau</w:t>
            </w:r>
          </w:p>
        </w:tc>
      </w:tr>
      <w:tr w:rsidR="008962CA" w:rsidRPr="00D13883" w14:paraId="0CB97E84" w14:textId="77777777" w:rsidTr="008962CA">
        <w:tc>
          <w:tcPr>
            <w:tcW w:w="651" w:type="dxa"/>
            <w:vMerge/>
            <w:tcBorders>
              <w:left w:val="single" w:sz="8" w:space="0" w:color="4F81BD"/>
              <w:right w:val="single" w:sz="8" w:space="0" w:color="4F81BD"/>
            </w:tcBorders>
            <w:shd w:val="clear" w:color="auto" w:fill="B8CCE4" w:themeFill="accent1" w:themeFillTint="66"/>
          </w:tcPr>
          <w:p w14:paraId="4B3BF431" w14:textId="77777777" w:rsidR="008962CA" w:rsidRPr="00D13883" w:rsidRDefault="008962CA" w:rsidP="008962CA">
            <w:pPr>
              <w:pStyle w:val="Titretableau"/>
              <w:rPr>
                <w:rFonts w:asciiTheme="minorHAnsi" w:hAnsiTheme="minorHAnsi" w:cstheme="minorHAnsi"/>
                <w:b w:val="0"/>
                <w:bCs w:val="0"/>
              </w:rPr>
            </w:pPr>
          </w:p>
        </w:tc>
        <w:tc>
          <w:tcPr>
            <w:tcW w:w="619" w:type="dxa"/>
            <w:tcBorders>
              <w:top w:val="single" w:sz="8" w:space="0" w:color="4F81BD"/>
              <w:left w:val="single" w:sz="8" w:space="0" w:color="4F81BD"/>
              <w:bottom w:val="single" w:sz="8" w:space="0" w:color="4F81BD"/>
              <w:right w:val="single" w:sz="8" w:space="0" w:color="4F81BD"/>
            </w:tcBorders>
          </w:tcPr>
          <w:p w14:paraId="5613EB85" w14:textId="17FF5899" w:rsidR="008962CA" w:rsidRPr="00D13883" w:rsidRDefault="008962CA" w:rsidP="008962CA">
            <w:pPr>
              <w:pStyle w:val="Titretableau"/>
              <w:jc w:val="center"/>
              <w:rPr>
                <w:rFonts w:asciiTheme="minorHAnsi" w:hAnsiTheme="minorHAnsi" w:cstheme="minorHAnsi"/>
                <w:b w:val="0"/>
                <w:bCs w:val="0"/>
                <w:sz w:val="20"/>
                <w:szCs w:val="20"/>
              </w:rPr>
            </w:pPr>
            <w:r>
              <w:rPr>
                <w:rFonts w:asciiTheme="minorHAnsi" w:hAnsiTheme="minorHAnsi" w:cstheme="minorHAnsi"/>
                <w:b w:val="0"/>
                <w:bCs w:val="0"/>
                <w:sz w:val="20"/>
                <w:szCs w:val="20"/>
              </w:rPr>
              <w:t>5</w:t>
            </w:r>
          </w:p>
        </w:tc>
        <w:tc>
          <w:tcPr>
            <w:tcW w:w="3749" w:type="dxa"/>
            <w:tcBorders>
              <w:top w:val="single" w:sz="8" w:space="0" w:color="4F81BD"/>
              <w:left w:val="single" w:sz="8" w:space="0" w:color="4F81BD"/>
              <w:bottom w:val="single" w:sz="8" w:space="0" w:color="4F81BD"/>
              <w:right w:val="single" w:sz="8" w:space="0" w:color="4F81BD"/>
            </w:tcBorders>
          </w:tcPr>
          <w:p w14:paraId="553F207C" w14:textId="77777777" w:rsidR="008962CA" w:rsidRPr="00D13883" w:rsidRDefault="008962CA" w:rsidP="008962CA">
            <w:pPr>
              <w:pStyle w:val="Titretableau"/>
              <w:jc w:val="left"/>
              <w:rPr>
                <w:rFonts w:asciiTheme="minorHAnsi" w:hAnsiTheme="minorHAnsi" w:cstheme="minorHAnsi"/>
                <w:b w:val="0"/>
                <w:bCs w:val="0"/>
                <w:sz w:val="20"/>
                <w:szCs w:val="20"/>
              </w:rPr>
            </w:pPr>
            <w:r w:rsidRPr="00D13883">
              <w:rPr>
                <w:rStyle w:val="Tableau"/>
                <w:rFonts w:asciiTheme="minorHAnsi" w:hAnsiTheme="minorHAnsi" w:cstheme="minorHAnsi"/>
                <w:b w:val="0"/>
                <w:sz w:val="20"/>
              </w:rPr>
              <w:t>Fusion de tiers</w:t>
            </w:r>
          </w:p>
        </w:tc>
        <w:tc>
          <w:tcPr>
            <w:tcW w:w="1804" w:type="dxa"/>
            <w:tcBorders>
              <w:top w:val="single" w:sz="8" w:space="0" w:color="4F81BD"/>
              <w:left w:val="single" w:sz="8" w:space="0" w:color="4F81BD"/>
              <w:bottom w:val="single" w:sz="8" w:space="0" w:color="4F81BD"/>
              <w:right w:val="single" w:sz="8" w:space="0" w:color="4F81BD"/>
            </w:tcBorders>
          </w:tcPr>
          <w:p w14:paraId="71CE26B6" w14:textId="1FC97E42" w:rsidR="008962CA" w:rsidRPr="00D13883" w:rsidRDefault="008962CA" w:rsidP="008962CA">
            <w:pPr>
              <w:jc w:val="left"/>
              <w:rPr>
                <w:rStyle w:val="Tableau"/>
                <w:rFonts w:asciiTheme="minorHAnsi" w:hAnsiTheme="minorHAnsi" w:cstheme="minorHAnsi"/>
                <w:sz w:val="20"/>
              </w:rPr>
            </w:pPr>
            <w:r w:rsidRPr="00311705">
              <w:rPr>
                <w:rFonts w:asciiTheme="minorHAnsi" w:hAnsiTheme="minorHAnsi" w:cstheme="minorHAnsi"/>
                <w:sz w:val="20"/>
              </w:rPr>
              <w:t>CIRCE</w:t>
            </w:r>
          </w:p>
        </w:tc>
        <w:tc>
          <w:tcPr>
            <w:tcW w:w="1584" w:type="dxa"/>
            <w:tcBorders>
              <w:top w:val="single" w:sz="8" w:space="0" w:color="4F81BD"/>
              <w:left w:val="single" w:sz="8" w:space="0" w:color="4F81BD"/>
              <w:bottom w:val="single" w:sz="8" w:space="0" w:color="4F81BD"/>
              <w:right w:val="single" w:sz="8" w:space="0" w:color="4F81BD"/>
            </w:tcBorders>
          </w:tcPr>
          <w:p w14:paraId="0CB00304" w14:textId="68FDD9ED" w:rsidR="008962CA" w:rsidRPr="00D13883" w:rsidRDefault="008962CA" w:rsidP="008962CA">
            <w:pPr>
              <w:jc w:val="left"/>
              <w:rPr>
                <w:rFonts w:asciiTheme="minorHAnsi" w:hAnsiTheme="minorHAnsi" w:cstheme="minorHAnsi"/>
                <w:sz w:val="20"/>
              </w:rPr>
            </w:pPr>
            <w:r>
              <w:rPr>
                <w:rStyle w:val="Tableau"/>
                <w:rFonts w:asciiTheme="minorHAnsi" w:hAnsiTheme="minorHAnsi" w:cstheme="minorHAnsi"/>
                <w:sz w:val="20"/>
              </w:rPr>
              <w:t>MESAIDES</w:t>
            </w:r>
          </w:p>
        </w:tc>
        <w:tc>
          <w:tcPr>
            <w:tcW w:w="1350" w:type="dxa"/>
            <w:tcBorders>
              <w:top w:val="single" w:sz="8" w:space="0" w:color="4F81BD"/>
              <w:left w:val="single" w:sz="8" w:space="0" w:color="4F81BD"/>
              <w:bottom w:val="single" w:sz="8" w:space="0" w:color="4F81BD"/>
              <w:right w:val="single" w:sz="8" w:space="0" w:color="4F81BD"/>
            </w:tcBorders>
          </w:tcPr>
          <w:p w14:paraId="57705D56" w14:textId="77777777" w:rsidR="008962CA" w:rsidRPr="00D13883" w:rsidRDefault="008962CA" w:rsidP="008962CA">
            <w:pPr>
              <w:jc w:val="left"/>
              <w:rPr>
                <w:rStyle w:val="Tableau"/>
                <w:rFonts w:asciiTheme="minorHAnsi" w:hAnsiTheme="minorHAnsi" w:cstheme="minorHAnsi"/>
                <w:sz w:val="20"/>
              </w:rPr>
            </w:pPr>
            <w:r w:rsidRPr="00D13883">
              <w:rPr>
                <w:rStyle w:val="Tableau"/>
                <w:rFonts w:asciiTheme="minorHAnsi" w:hAnsiTheme="minorHAnsi" w:cstheme="minorHAnsi"/>
                <w:sz w:val="20"/>
              </w:rPr>
              <w:t>Fil de l’eau</w:t>
            </w:r>
          </w:p>
        </w:tc>
      </w:tr>
      <w:tr w:rsidR="008962CA" w:rsidRPr="00D13883" w14:paraId="6FD96EE4" w14:textId="77777777" w:rsidTr="008962CA">
        <w:tc>
          <w:tcPr>
            <w:tcW w:w="651" w:type="dxa"/>
            <w:vMerge/>
            <w:tcBorders>
              <w:left w:val="single" w:sz="8" w:space="0" w:color="4F81BD"/>
              <w:right w:val="single" w:sz="8" w:space="0" w:color="4F81BD"/>
            </w:tcBorders>
            <w:shd w:val="clear" w:color="auto" w:fill="B8CCE4" w:themeFill="accent1" w:themeFillTint="66"/>
          </w:tcPr>
          <w:p w14:paraId="4337525D" w14:textId="77777777" w:rsidR="008962CA" w:rsidRPr="00D13883" w:rsidRDefault="008962CA" w:rsidP="008962CA">
            <w:pPr>
              <w:pStyle w:val="Titretableau"/>
              <w:rPr>
                <w:rFonts w:asciiTheme="minorHAnsi" w:hAnsiTheme="minorHAnsi" w:cstheme="minorHAnsi"/>
                <w:b w:val="0"/>
                <w:bCs w:val="0"/>
              </w:rPr>
            </w:pPr>
          </w:p>
        </w:tc>
        <w:tc>
          <w:tcPr>
            <w:tcW w:w="619" w:type="dxa"/>
            <w:tcBorders>
              <w:top w:val="single" w:sz="8" w:space="0" w:color="4F81BD"/>
              <w:left w:val="single" w:sz="8" w:space="0" w:color="4F81BD"/>
              <w:bottom w:val="single" w:sz="8" w:space="0" w:color="4F81BD"/>
              <w:right w:val="single" w:sz="8" w:space="0" w:color="4F81BD"/>
            </w:tcBorders>
          </w:tcPr>
          <w:p w14:paraId="3C5F8D68" w14:textId="44ED3F87" w:rsidR="008962CA" w:rsidRPr="00D13883" w:rsidRDefault="008962CA" w:rsidP="008962CA">
            <w:pPr>
              <w:pStyle w:val="Titretableau"/>
              <w:jc w:val="center"/>
              <w:rPr>
                <w:rFonts w:asciiTheme="minorHAnsi" w:hAnsiTheme="minorHAnsi" w:cstheme="minorHAnsi"/>
                <w:b w:val="0"/>
                <w:bCs w:val="0"/>
                <w:sz w:val="20"/>
                <w:szCs w:val="20"/>
              </w:rPr>
            </w:pPr>
            <w:r>
              <w:rPr>
                <w:rFonts w:asciiTheme="minorHAnsi" w:hAnsiTheme="minorHAnsi" w:cstheme="minorHAnsi"/>
                <w:b w:val="0"/>
                <w:bCs w:val="0"/>
                <w:sz w:val="20"/>
                <w:szCs w:val="20"/>
              </w:rPr>
              <w:t>6</w:t>
            </w:r>
          </w:p>
        </w:tc>
        <w:tc>
          <w:tcPr>
            <w:tcW w:w="3749" w:type="dxa"/>
            <w:tcBorders>
              <w:top w:val="single" w:sz="8" w:space="0" w:color="4F81BD"/>
              <w:left w:val="single" w:sz="8" w:space="0" w:color="4F81BD"/>
              <w:bottom w:val="single" w:sz="8" w:space="0" w:color="4F81BD"/>
              <w:right w:val="single" w:sz="8" w:space="0" w:color="4F81BD"/>
            </w:tcBorders>
          </w:tcPr>
          <w:p w14:paraId="38C09D88" w14:textId="77777777" w:rsidR="008962CA" w:rsidRPr="00D13883" w:rsidRDefault="008962CA" w:rsidP="008962CA">
            <w:pPr>
              <w:pStyle w:val="Titretableau"/>
              <w:jc w:val="left"/>
              <w:rPr>
                <w:rFonts w:asciiTheme="minorHAnsi" w:hAnsiTheme="minorHAnsi" w:cstheme="minorHAnsi"/>
                <w:b w:val="0"/>
                <w:bCs w:val="0"/>
                <w:sz w:val="20"/>
                <w:szCs w:val="20"/>
              </w:rPr>
            </w:pPr>
            <w:r w:rsidRPr="00D13883">
              <w:rPr>
                <w:rStyle w:val="Tableau"/>
                <w:rFonts w:asciiTheme="minorHAnsi" w:hAnsiTheme="minorHAnsi" w:cstheme="minorHAnsi"/>
                <w:b w:val="0"/>
                <w:sz w:val="20"/>
              </w:rPr>
              <w:t>Fusion</w:t>
            </w:r>
            <w:r w:rsidRPr="00D13883">
              <w:rPr>
                <w:rStyle w:val="Tableau"/>
                <w:rFonts w:asciiTheme="minorHAnsi" w:hAnsiTheme="minorHAnsi" w:cstheme="minorHAnsi"/>
                <w:b w:val="0"/>
                <w:strike/>
                <w:sz w:val="20"/>
              </w:rPr>
              <w:t xml:space="preserve"> </w:t>
            </w:r>
            <w:r w:rsidRPr="00D13883">
              <w:rPr>
                <w:rStyle w:val="Tableau"/>
                <w:rFonts w:asciiTheme="minorHAnsi" w:hAnsiTheme="minorHAnsi" w:cstheme="minorHAnsi"/>
                <w:b w:val="0"/>
                <w:sz w:val="20"/>
              </w:rPr>
              <w:t>absorption de tiers</w:t>
            </w:r>
          </w:p>
        </w:tc>
        <w:tc>
          <w:tcPr>
            <w:tcW w:w="1804" w:type="dxa"/>
            <w:tcBorders>
              <w:top w:val="single" w:sz="8" w:space="0" w:color="4F81BD"/>
              <w:left w:val="single" w:sz="8" w:space="0" w:color="4F81BD"/>
              <w:bottom w:val="single" w:sz="8" w:space="0" w:color="4F81BD"/>
              <w:right w:val="single" w:sz="8" w:space="0" w:color="4F81BD"/>
            </w:tcBorders>
          </w:tcPr>
          <w:p w14:paraId="50684093" w14:textId="06EB51D3" w:rsidR="008962CA" w:rsidRPr="00D13883" w:rsidRDefault="008962CA" w:rsidP="008962CA">
            <w:pPr>
              <w:jc w:val="left"/>
              <w:rPr>
                <w:rStyle w:val="Tableau"/>
                <w:rFonts w:asciiTheme="minorHAnsi" w:hAnsiTheme="minorHAnsi" w:cstheme="minorHAnsi"/>
                <w:sz w:val="20"/>
              </w:rPr>
            </w:pPr>
            <w:r w:rsidRPr="00311705">
              <w:rPr>
                <w:rFonts w:asciiTheme="minorHAnsi" w:hAnsiTheme="minorHAnsi" w:cstheme="minorHAnsi"/>
                <w:sz w:val="20"/>
              </w:rPr>
              <w:t>CIRCE</w:t>
            </w:r>
          </w:p>
        </w:tc>
        <w:tc>
          <w:tcPr>
            <w:tcW w:w="1584" w:type="dxa"/>
            <w:tcBorders>
              <w:top w:val="single" w:sz="8" w:space="0" w:color="4F81BD"/>
              <w:left w:val="single" w:sz="8" w:space="0" w:color="4F81BD"/>
              <w:bottom w:val="single" w:sz="8" w:space="0" w:color="4F81BD"/>
              <w:right w:val="single" w:sz="8" w:space="0" w:color="4F81BD"/>
            </w:tcBorders>
          </w:tcPr>
          <w:p w14:paraId="4A821CE5" w14:textId="6B765771" w:rsidR="008962CA" w:rsidRPr="00D13883" w:rsidRDefault="008962CA" w:rsidP="008962CA">
            <w:pPr>
              <w:jc w:val="left"/>
              <w:rPr>
                <w:rFonts w:asciiTheme="minorHAnsi" w:hAnsiTheme="minorHAnsi" w:cstheme="minorHAnsi"/>
                <w:sz w:val="20"/>
              </w:rPr>
            </w:pPr>
            <w:r>
              <w:rPr>
                <w:rStyle w:val="Tableau"/>
                <w:rFonts w:asciiTheme="minorHAnsi" w:hAnsiTheme="minorHAnsi" w:cstheme="minorHAnsi"/>
                <w:sz w:val="20"/>
              </w:rPr>
              <w:t>MESAIDES</w:t>
            </w:r>
          </w:p>
        </w:tc>
        <w:tc>
          <w:tcPr>
            <w:tcW w:w="1350" w:type="dxa"/>
            <w:tcBorders>
              <w:top w:val="single" w:sz="8" w:space="0" w:color="4F81BD"/>
              <w:left w:val="single" w:sz="8" w:space="0" w:color="4F81BD"/>
              <w:bottom w:val="single" w:sz="8" w:space="0" w:color="4F81BD"/>
              <w:right w:val="single" w:sz="8" w:space="0" w:color="4F81BD"/>
            </w:tcBorders>
          </w:tcPr>
          <w:p w14:paraId="7C9B60B1" w14:textId="77777777" w:rsidR="008962CA" w:rsidRPr="00D13883" w:rsidRDefault="008962CA" w:rsidP="008962CA">
            <w:pPr>
              <w:jc w:val="left"/>
              <w:rPr>
                <w:rStyle w:val="Tableau"/>
                <w:rFonts w:asciiTheme="minorHAnsi" w:hAnsiTheme="minorHAnsi" w:cstheme="minorHAnsi"/>
                <w:sz w:val="20"/>
              </w:rPr>
            </w:pPr>
            <w:r w:rsidRPr="00D13883">
              <w:rPr>
                <w:rStyle w:val="Tableau"/>
                <w:rFonts w:asciiTheme="minorHAnsi" w:hAnsiTheme="minorHAnsi" w:cstheme="minorHAnsi"/>
                <w:sz w:val="20"/>
              </w:rPr>
              <w:t>Fil de l’eau</w:t>
            </w:r>
          </w:p>
        </w:tc>
      </w:tr>
    </w:tbl>
    <w:p w14:paraId="03802621" w14:textId="77777777" w:rsidR="00F8624D" w:rsidRPr="00D13883" w:rsidRDefault="00F8624D" w:rsidP="00F8624D">
      <w:pPr>
        <w:suppressAutoHyphens w:val="0"/>
        <w:jc w:val="left"/>
        <w:rPr>
          <w:rStyle w:val="Tableau"/>
          <w:rFonts w:asciiTheme="minorHAnsi" w:hAnsiTheme="minorHAnsi" w:cstheme="minorHAnsi"/>
          <w:i/>
          <w:sz w:val="20"/>
          <w:lang w:eastAsia="en-US"/>
        </w:rPr>
      </w:pPr>
    </w:p>
    <w:p w14:paraId="45806497" w14:textId="77777777" w:rsidR="00682050" w:rsidRPr="00D13883" w:rsidRDefault="00682050" w:rsidP="00987945">
      <w:pPr>
        <w:suppressAutoHyphens w:val="0"/>
        <w:jc w:val="left"/>
        <w:rPr>
          <w:rStyle w:val="Tableau"/>
          <w:rFonts w:asciiTheme="minorHAnsi" w:hAnsiTheme="minorHAnsi" w:cstheme="minorHAnsi"/>
          <w:sz w:val="20"/>
          <w:highlight w:val="yellow"/>
          <w:lang w:eastAsia="en-US"/>
        </w:rPr>
      </w:pPr>
    </w:p>
    <w:p w14:paraId="343F0386" w14:textId="77777777" w:rsidR="00F8624D" w:rsidRPr="00D13883" w:rsidRDefault="00EC22E7" w:rsidP="00987945">
      <w:pPr>
        <w:suppressAutoHyphens w:val="0"/>
        <w:jc w:val="left"/>
        <w:rPr>
          <w:rStyle w:val="Tableau"/>
          <w:rFonts w:asciiTheme="minorHAnsi" w:hAnsiTheme="minorHAnsi" w:cstheme="minorHAnsi"/>
          <w:sz w:val="20"/>
          <w:lang w:eastAsia="en-US"/>
        </w:rPr>
      </w:pPr>
      <w:r w:rsidRPr="00D13883">
        <w:rPr>
          <w:rStyle w:val="Tableau"/>
          <w:rFonts w:asciiTheme="minorHAnsi" w:hAnsiTheme="minorHAnsi" w:cstheme="minorHAnsi"/>
          <w:sz w:val="20"/>
          <w:lang w:eastAsia="en-US"/>
        </w:rPr>
        <w:br w:type="page"/>
      </w:r>
    </w:p>
    <w:p w14:paraId="08C34A4D" w14:textId="77777777" w:rsidR="00C30F45" w:rsidRPr="00D13883" w:rsidRDefault="00C30F45" w:rsidP="00C30F45">
      <w:pPr>
        <w:pStyle w:val="Commentaire"/>
        <w:ind w:left="720"/>
        <w:rPr>
          <w:rFonts w:asciiTheme="minorHAnsi" w:hAnsiTheme="minorHAnsi" w:cstheme="minorHAnsi"/>
        </w:rPr>
      </w:pPr>
      <w:bookmarkStart w:id="34" w:name="_Qualité_des_données"/>
      <w:bookmarkEnd w:id="34"/>
    </w:p>
    <w:p w14:paraId="242FA6D0" w14:textId="68329D10" w:rsidR="00CB0FDE" w:rsidRPr="00B47B57" w:rsidRDefault="00CB0FDE" w:rsidP="00B47B57">
      <w:pPr>
        <w:pStyle w:val="Titre1"/>
        <w:numPr>
          <w:ilvl w:val="0"/>
          <w:numId w:val="1"/>
        </w:numPr>
        <w:shd w:val="pct10" w:color="auto" w:fill="FFFFFF"/>
        <w:tabs>
          <w:tab w:val="clear" w:pos="397"/>
          <w:tab w:val="left" w:pos="284"/>
          <w:tab w:val="num" w:pos="716"/>
        </w:tabs>
        <w:suppressAutoHyphens w:val="0"/>
        <w:spacing w:after="240"/>
        <w:ind w:left="716" w:hanging="432"/>
        <w:rPr>
          <w:bCs w:val="0"/>
          <w:caps w:val="0"/>
          <w:kern w:val="0"/>
          <w:lang w:eastAsia="fr-FR"/>
        </w:rPr>
      </w:pPr>
      <w:bookmarkStart w:id="35" w:name="_Toc210375824"/>
      <w:r w:rsidRPr="00B47B57">
        <w:rPr>
          <w:bCs w:val="0"/>
          <w:caps w:val="0"/>
          <w:kern w:val="0"/>
          <w:lang w:eastAsia="fr-FR"/>
        </w:rPr>
        <w:t>A</w:t>
      </w:r>
      <w:r w:rsidR="00B47B57">
        <w:rPr>
          <w:bCs w:val="0"/>
          <w:caps w:val="0"/>
          <w:kern w:val="0"/>
          <w:lang w:eastAsia="fr-FR"/>
        </w:rPr>
        <w:t>RCHITECTURE TECHNIQUE</w:t>
      </w:r>
      <w:bookmarkEnd w:id="35"/>
    </w:p>
    <w:p w14:paraId="531F4683" w14:textId="77777777" w:rsidR="00CB0FDE" w:rsidRDefault="00CB0FDE" w:rsidP="00E20D30">
      <w:pPr>
        <w:pStyle w:val="Titre2"/>
      </w:pPr>
      <w:bookmarkStart w:id="36" w:name="_Toc210375825"/>
      <w:r>
        <w:t>Composants logiciels</w:t>
      </w:r>
      <w:bookmarkEnd w:id="36"/>
      <w:r>
        <w:t xml:space="preserve"> </w:t>
      </w:r>
    </w:p>
    <w:p w14:paraId="71E0FE55" w14:textId="77777777" w:rsidR="00CB0FDE" w:rsidRDefault="00CB0FDE" w:rsidP="00CB0FDE">
      <w:pPr>
        <w:pStyle w:val="Corpsdetexte"/>
        <w:rPr>
          <w:lang w:eastAsia="ar-SA"/>
        </w:rPr>
      </w:pPr>
    </w:p>
    <w:tbl>
      <w:tblPr>
        <w:tblStyle w:val="Grilledutableau"/>
        <w:tblW w:w="0" w:type="auto"/>
        <w:tblInd w:w="534" w:type="dxa"/>
        <w:tblLook w:val="04A0" w:firstRow="1" w:lastRow="0" w:firstColumn="1" w:lastColumn="0" w:noHBand="0" w:noVBand="1"/>
      </w:tblPr>
      <w:tblGrid>
        <w:gridCol w:w="3994"/>
        <w:gridCol w:w="1899"/>
        <w:gridCol w:w="3094"/>
      </w:tblGrid>
      <w:tr w:rsidR="00CB0FDE" w:rsidRPr="00CB436B" w14:paraId="732F4557" w14:textId="77777777" w:rsidTr="006300B9">
        <w:tc>
          <w:tcPr>
            <w:tcW w:w="3994" w:type="dxa"/>
            <w:tcMar>
              <w:top w:w="57" w:type="dxa"/>
              <w:bottom w:w="57" w:type="dxa"/>
            </w:tcMar>
          </w:tcPr>
          <w:p w14:paraId="5F89EE8D" w14:textId="77777777" w:rsidR="00CB0FDE" w:rsidRPr="00CB436B" w:rsidRDefault="00CB0FDE" w:rsidP="006300B9">
            <w:pPr>
              <w:pStyle w:val="MonNormal"/>
              <w:rPr>
                <w:b/>
                <w:sz w:val="18"/>
                <w:szCs w:val="18"/>
              </w:rPr>
            </w:pPr>
            <w:r w:rsidRPr="00CB436B">
              <w:rPr>
                <w:b/>
                <w:sz w:val="18"/>
                <w:szCs w:val="18"/>
              </w:rPr>
              <w:t>Solution</w:t>
            </w:r>
          </w:p>
        </w:tc>
        <w:tc>
          <w:tcPr>
            <w:tcW w:w="1899" w:type="dxa"/>
          </w:tcPr>
          <w:p w14:paraId="499171D0" w14:textId="77777777" w:rsidR="00CB0FDE" w:rsidRPr="00CB436B" w:rsidRDefault="00CB0FDE" w:rsidP="006300B9">
            <w:pPr>
              <w:pStyle w:val="MonNormal"/>
              <w:rPr>
                <w:b/>
                <w:sz w:val="18"/>
                <w:szCs w:val="18"/>
              </w:rPr>
            </w:pPr>
            <w:r w:rsidRPr="00CB436B">
              <w:rPr>
                <w:b/>
                <w:sz w:val="18"/>
                <w:szCs w:val="18"/>
              </w:rPr>
              <w:t>License</w:t>
            </w:r>
          </w:p>
        </w:tc>
        <w:tc>
          <w:tcPr>
            <w:tcW w:w="3094" w:type="dxa"/>
          </w:tcPr>
          <w:p w14:paraId="6BC80330" w14:textId="77777777" w:rsidR="00CB0FDE" w:rsidRPr="00CB436B" w:rsidRDefault="00CB0FDE" w:rsidP="006300B9">
            <w:pPr>
              <w:pStyle w:val="MonNormal"/>
              <w:rPr>
                <w:b/>
                <w:sz w:val="18"/>
                <w:szCs w:val="18"/>
              </w:rPr>
            </w:pPr>
            <w:r w:rsidRPr="00CB436B">
              <w:rPr>
                <w:b/>
                <w:sz w:val="18"/>
                <w:szCs w:val="18"/>
              </w:rPr>
              <w:t>Fonction</w:t>
            </w:r>
          </w:p>
        </w:tc>
      </w:tr>
      <w:tr w:rsidR="00CB0FDE" w:rsidRPr="00CB436B" w14:paraId="44992E51" w14:textId="77777777" w:rsidTr="006300B9">
        <w:tc>
          <w:tcPr>
            <w:tcW w:w="3994" w:type="dxa"/>
            <w:tcMar>
              <w:top w:w="57" w:type="dxa"/>
              <w:bottom w:w="57" w:type="dxa"/>
            </w:tcMar>
          </w:tcPr>
          <w:p w14:paraId="77841303" w14:textId="2FDAC444" w:rsidR="00CB0FDE" w:rsidRPr="00CB436B" w:rsidRDefault="00CB0FDE" w:rsidP="006300B9">
            <w:pPr>
              <w:pStyle w:val="MonNormal"/>
              <w:rPr>
                <w:sz w:val="18"/>
                <w:szCs w:val="18"/>
              </w:rPr>
            </w:pPr>
            <w:r w:rsidRPr="00CB436B">
              <w:rPr>
                <w:sz w:val="18"/>
                <w:szCs w:val="18"/>
              </w:rPr>
              <w:t>Microsoft Windows Server 20</w:t>
            </w:r>
            <w:r w:rsidR="009461F9">
              <w:rPr>
                <w:sz w:val="18"/>
                <w:szCs w:val="18"/>
              </w:rPr>
              <w:t>22</w:t>
            </w:r>
          </w:p>
        </w:tc>
        <w:tc>
          <w:tcPr>
            <w:tcW w:w="1899" w:type="dxa"/>
          </w:tcPr>
          <w:p w14:paraId="20DA5666" w14:textId="77777777" w:rsidR="00CB0FDE" w:rsidRPr="00CB436B" w:rsidRDefault="00CB0FDE" w:rsidP="006300B9">
            <w:pPr>
              <w:pStyle w:val="MonNormal"/>
              <w:rPr>
                <w:sz w:val="18"/>
                <w:szCs w:val="18"/>
              </w:rPr>
            </w:pPr>
            <w:r w:rsidRPr="00CB436B">
              <w:rPr>
                <w:sz w:val="18"/>
                <w:szCs w:val="18"/>
              </w:rPr>
              <w:t>Microsoft</w:t>
            </w:r>
          </w:p>
        </w:tc>
        <w:tc>
          <w:tcPr>
            <w:tcW w:w="3094" w:type="dxa"/>
          </w:tcPr>
          <w:p w14:paraId="733147B7" w14:textId="77777777" w:rsidR="00CB0FDE" w:rsidRPr="00CB436B" w:rsidRDefault="00CB0FDE" w:rsidP="006300B9">
            <w:pPr>
              <w:pStyle w:val="MonNormal"/>
              <w:rPr>
                <w:sz w:val="18"/>
                <w:szCs w:val="18"/>
              </w:rPr>
            </w:pPr>
            <w:r w:rsidRPr="00CB436B">
              <w:rPr>
                <w:sz w:val="18"/>
                <w:szCs w:val="18"/>
              </w:rPr>
              <w:t>Système d’exploitation</w:t>
            </w:r>
          </w:p>
        </w:tc>
      </w:tr>
      <w:tr w:rsidR="00CB0FDE" w:rsidRPr="00CB436B" w14:paraId="4641A4ED" w14:textId="77777777" w:rsidTr="006300B9">
        <w:tc>
          <w:tcPr>
            <w:tcW w:w="3994" w:type="dxa"/>
            <w:tcMar>
              <w:top w:w="57" w:type="dxa"/>
              <w:bottom w:w="57" w:type="dxa"/>
            </w:tcMar>
          </w:tcPr>
          <w:p w14:paraId="4392B690" w14:textId="7ADF4156" w:rsidR="00CB0FDE" w:rsidRPr="00CB436B" w:rsidRDefault="00CB0FDE" w:rsidP="006300B9">
            <w:pPr>
              <w:pStyle w:val="MonNormal"/>
              <w:rPr>
                <w:sz w:val="18"/>
                <w:szCs w:val="18"/>
                <w:lang w:val="en-US"/>
              </w:rPr>
            </w:pPr>
            <w:r w:rsidRPr="00CB436B">
              <w:rPr>
                <w:sz w:val="18"/>
                <w:szCs w:val="18"/>
                <w:lang w:val="en-US"/>
              </w:rPr>
              <w:t>Micr</w:t>
            </w:r>
            <w:r>
              <w:rPr>
                <w:sz w:val="18"/>
                <w:szCs w:val="18"/>
                <w:lang w:val="en-US"/>
              </w:rPr>
              <w:t>osoft Windows Server 20</w:t>
            </w:r>
            <w:r w:rsidR="009461F9">
              <w:rPr>
                <w:sz w:val="18"/>
                <w:szCs w:val="18"/>
                <w:lang w:val="en-US"/>
              </w:rPr>
              <w:t>22</w:t>
            </w:r>
            <w:r>
              <w:rPr>
                <w:sz w:val="18"/>
                <w:szCs w:val="18"/>
                <w:lang w:val="en-US"/>
              </w:rPr>
              <w:t xml:space="preserve"> AD, AD </w:t>
            </w:r>
            <w:r w:rsidRPr="00CB436B">
              <w:rPr>
                <w:sz w:val="18"/>
                <w:szCs w:val="18"/>
                <w:lang w:val="en-US"/>
              </w:rPr>
              <w:t>FS</w:t>
            </w:r>
          </w:p>
        </w:tc>
        <w:tc>
          <w:tcPr>
            <w:tcW w:w="1899" w:type="dxa"/>
          </w:tcPr>
          <w:p w14:paraId="6E7283AF" w14:textId="77777777" w:rsidR="00CB0FDE" w:rsidRDefault="00CB0FDE" w:rsidP="006300B9">
            <w:r w:rsidRPr="00510598">
              <w:rPr>
                <w:rFonts w:cs="Arial"/>
                <w:sz w:val="18"/>
                <w:szCs w:val="18"/>
              </w:rPr>
              <w:t>Microsoft</w:t>
            </w:r>
          </w:p>
        </w:tc>
        <w:tc>
          <w:tcPr>
            <w:tcW w:w="3094" w:type="dxa"/>
          </w:tcPr>
          <w:p w14:paraId="3A32B474" w14:textId="77777777" w:rsidR="00CB0FDE" w:rsidRPr="00CB436B" w:rsidRDefault="00CB0FDE" w:rsidP="006300B9">
            <w:pPr>
              <w:pStyle w:val="MonNormal"/>
              <w:rPr>
                <w:sz w:val="18"/>
                <w:szCs w:val="18"/>
              </w:rPr>
            </w:pPr>
            <w:r w:rsidRPr="00CB436B">
              <w:rPr>
                <w:sz w:val="18"/>
                <w:szCs w:val="18"/>
              </w:rPr>
              <w:t>Sécurité</w:t>
            </w:r>
          </w:p>
        </w:tc>
      </w:tr>
      <w:tr w:rsidR="00CB0FDE" w:rsidRPr="00CB436B" w14:paraId="1D9D6DF9" w14:textId="77777777" w:rsidTr="006300B9">
        <w:tc>
          <w:tcPr>
            <w:tcW w:w="3994" w:type="dxa"/>
            <w:tcMar>
              <w:top w:w="57" w:type="dxa"/>
              <w:bottom w:w="57" w:type="dxa"/>
            </w:tcMar>
          </w:tcPr>
          <w:p w14:paraId="5F60E951" w14:textId="172C7EA4" w:rsidR="00CB0FDE" w:rsidRPr="00CB436B" w:rsidRDefault="00CB0FDE" w:rsidP="006300B9">
            <w:pPr>
              <w:pStyle w:val="MonNormal"/>
              <w:rPr>
                <w:sz w:val="18"/>
                <w:szCs w:val="18"/>
              </w:rPr>
            </w:pPr>
            <w:r w:rsidRPr="00CB436B">
              <w:rPr>
                <w:sz w:val="18"/>
                <w:szCs w:val="18"/>
              </w:rPr>
              <w:t>Microsoft SQL Server 20</w:t>
            </w:r>
            <w:r w:rsidR="00F72E71">
              <w:rPr>
                <w:sz w:val="18"/>
                <w:szCs w:val="18"/>
              </w:rPr>
              <w:t>22</w:t>
            </w:r>
            <w:r>
              <w:rPr>
                <w:sz w:val="18"/>
                <w:szCs w:val="18"/>
              </w:rPr>
              <w:t xml:space="preserve"> Standard</w:t>
            </w:r>
          </w:p>
        </w:tc>
        <w:tc>
          <w:tcPr>
            <w:tcW w:w="1899" w:type="dxa"/>
          </w:tcPr>
          <w:p w14:paraId="23E3C4BC" w14:textId="77777777" w:rsidR="00CB0FDE" w:rsidRDefault="00CB0FDE" w:rsidP="006300B9">
            <w:r w:rsidRPr="00510598">
              <w:rPr>
                <w:rFonts w:cs="Arial"/>
                <w:sz w:val="18"/>
                <w:szCs w:val="18"/>
              </w:rPr>
              <w:t>Microsoft</w:t>
            </w:r>
          </w:p>
        </w:tc>
        <w:tc>
          <w:tcPr>
            <w:tcW w:w="3094" w:type="dxa"/>
          </w:tcPr>
          <w:p w14:paraId="73FF20E2" w14:textId="77777777" w:rsidR="00CB0FDE" w:rsidRPr="00CB436B" w:rsidRDefault="00CB0FDE" w:rsidP="006300B9">
            <w:pPr>
              <w:pStyle w:val="MonNormal"/>
              <w:rPr>
                <w:sz w:val="18"/>
                <w:szCs w:val="18"/>
              </w:rPr>
            </w:pPr>
            <w:r w:rsidRPr="00CB436B">
              <w:rPr>
                <w:sz w:val="18"/>
                <w:szCs w:val="18"/>
              </w:rPr>
              <w:t>Base de données</w:t>
            </w:r>
          </w:p>
        </w:tc>
      </w:tr>
      <w:tr w:rsidR="00CB0FDE" w:rsidRPr="004F7F4B" w14:paraId="4ACEB824" w14:textId="77777777" w:rsidTr="006300B9">
        <w:tc>
          <w:tcPr>
            <w:tcW w:w="3994" w:type="dxa"/>
            <w:tcMar>
              <w:top w:w="57" w:type="dxa"/>
              <w:bottom w:w="57" w:type="dxa"/>
            </w:tcMar>
          </w:tcPr>
          <w:p w14:paraId="3B90A447" w14:textId="32C3E32E" w:rsidR="00CB0FDE" w:rsidRPr="004F7F4B" w:rsidRDefault="00CB0FDE" w:rsidP="006300B9">
            <w:pPr>
              <w:pStyle w:val="MonNormal"/>
              <w:rPr>
                <w:sz w:val="18"/>
                <w:szCs w:val="18"/>
              </w:rPr>
            </w:pPr>
            <w:r w:rsidRPr="004F7F4B">
              <w:rPr>
                <w:sz w:val="18"/>
                <w:szCs w:val="18"/>
              </w:rPr>
              <w:t>Microsoft SQL Server 20</w:t>
            </w:r>
            <w:r w:rsidR="00F72E71">
              <w:rPr>
                <w:sz w:val="18"/>
                <w:szCs w:val="18"/>
              </w:rPr>
              <w:t>22</w:t>
            </w:r>
            <w:r w:rsidRPr="004F7F4B">
              <w:rPr>
                <w:sz w:val="18"/>
                <w:szCs w:val="18"/>
              </w:rPr>
              <w:t xml:space="preserve"> Integration Services</w:t>
            </w:r>
          </w:p>
        </w:tc>
        <w:tc>
          <w:tcPr>
            <w:tcW w:w="1899" w:type="dxa"/>
          </w:tcPr>
          <w:p w14:paraId="36FB01D3" w14:textId="77777777" w:rsidR="00CB0FDE" w:rsidRPr="004F7F4B" w:rsidRDefault="00CB0FDE" w:rsidP="006300B9">
            <w:r w:rsidRPr="004F7F4B">
              <w:rPr>
                <w:rFonts w:cs="Arial"/>
                <w:sz w:val="18"/>
                <w:szCs w:val="18"/>
              </w:rPr>
              <w:t>Microsoft</w:t>
            </w:r>
          </w:p>
        </w:tc>
        <w:tc>
          <w:tcPr>
            <w:tcW w:w="3094" w:type="dxa"/>
          </w:tcPr>
          <w:p w14:paraId="5681C0CF" w14:textId="77777777" w:rsidR="00CB0FDE" w:rsidRPr="004F7F4B" w:rsidRDefault="00CB0FDE" w:rsidP="006300B9">
            <w:pPr>
              <w:pStyle w:val="MonNormal"/>
              <w:rPr>
                <w:sz w:val="18"/>
                <w:szCs w:val="18"/>
              </w:rPr>
            </w:pPr>
            <w:r w:rsidRPr="004F7F4B">
              <w:rPr>
                <w:sz w:val="18"/>
                <w:szCs w:val="18"/>
              </w:rPr>
              <w:t>ETL</w:t>
            </w:r>
          </w:p>
        </w:tc>
      </w:tr>
      <w:tr w:rsidR="00CB0FDE" w:rsidRPr="00CB436B" w14:paraId="57BB0079" w14:textId="77777777" w:rsidTr="006300B9">
        <w:tc>
          <w:tcPr>
            <w:tcW w:w="3994" w:type="dxa"/>
            <w:tcMar>
              <w:top w:w="57" w:type="dxa"/>
              <w:bottom w:w="57" w:type="dxa"/>
            </w:tcMar>
          </w:tcPr>
          <w:p w14:paraId="777B08FA" w14:textId="05F3DF19" w:rsidR="00CB0FDE" w:rsidRPr="00CB436B" w:rsidRDefault="00CB0FDE" w:rsidP="006300B9">
            <w:pPr>
              <w:pStyle w:val="MonNormal"/>
              <w:rPr>
                <w:sz w:val="18"/>
                <w:szCs w:val="18"/>
                <w:lang w:val="en-US"/>
              </w:rPr>
            </w:pPr>
            <w:r w:rsidRPr="00CB436B">
              <w:rPr>
                <w:sz w:val="18"/>
                <w:szCs w:val="18"/>
                <w:lang w:val="en-US"/>
              </w:rPr>
              <w:t xml:space="preserve">Microsoft SQL Server </w:t>
            </w:r>
            <w:r>
              <w:rPr>
                <w:sz w:val="18"/>
                <w:szCs w:val="18"/>
                <w:lang w:val="en-US"/>
              </w:rPr>
              <w:t>20</w:t>
            </w:r>
            <w:r w:rsidR="00F72E71">
              <w:rPr>
                <w:sz w:val="18"/>
                <w:szCs w:val="18"/>
                <w:lang w:val="en-US"/>
              </w:rPr>
              <w:t>22</w:t>
            </w:r>
            <w:r>
              <w:rPr>
                <w:sz w:val="18"/>
                <w:szCs w:val="18"/>
                <w:lang w:val="en-US"/>
              </w:rPr>
              <w:t xml:space="preserve"> </w:t>
            </w:r>
            <w:r w:rsidRPr="00CB436B">
              <w:rPr>
                <w:sz w:val="18"/>
                <w:szCs w:val="18"/>
                <w:lang w:val="en-US"/>
              </w:rPr>
              <w:t>Reporting Services</w:t>
            </w:r>
          </w:p>
        </w:tc>
        <w:tc>
          <w:tcPr>
            <w:tcW w:w="1899" w:type="dxa"/>
          </w:tcPr>
          <w:p w14:paraId="46145F19" w14:textId="77777777" w:rsidR="00CB0FDE" w:rsidRDefault="00CB0FDE" w:rsidP="006300B9">
            <w:r w:rsidRPr="00510598">
              <w:rPr>
                <w:rFonts w:cs="Arial"/>
                <w:sz w:val="18"/>
                <w:szCs w:val="18"/>
              </w:rPr>
              <w:t>Microsoft</w:t>
            </w:r>
          </w:p>
        </w:tc>
        <w:tc>
          <w:tcPr>
            <w:tcW w:w="3094" w:type="dxa"/>
          </w:tcPr>
          <w:p w14:paraId="16911ABA" w14:textId="77777777" w:rsidR="00CB0FDE" w:rsidRPr="00CB436B" w:rsidRDefault="00CB0FDE" w:rsidP="006300B9">
            <w:pPr>
              <w:pStyle w:val="MonNormal"/>
              <w:rPr>
                <w:sz w:val="18"/>
                <w:szCs w:val="18"/>
              </w:rPr>
            </w:pPr>
            <w:r w:rsidRPr="00CB436B">
              <w:rPr>
                <w:sz w:val="18"/>
                <w:szCs w:val="18"/>
              </w:rPr>
              <w:t>Infocentre</w:t>
            </w:r>
          </w:p>
        </w:tc>
      </w:tr>
      <w:tr w:rsidR="00CB0FDE" w:rsidRPr="00CB436B" w14:paraId="26FE7FD3" w14:textId="77777777" w:rsidTr="006300B9">
        <w:tc>
          <w:tcPr>
            <w:tcW w:w="3994" w:type="dxa"/>
            <w:tcMar>
              <w:top w:w="57" w:type="dxa"/>
              <w:bottom w:w="57" w:type="dxa"/>
            </w:tcMar>
          </w:tcPr>
          <w:p w14:paraId="3C0E16EC" w14:textId="2DDCA969" w:rsidR="00CB0FDE" w:rsidRPr="00CB436B" w:rsidRDefault="00CB0FDE" w:rsidP="006300B9">
            <w:pPr>
              <w:pStyle w:val="MonNormal"/>
              <w:rPr>
                <w:sz w:val="18"/>
                <w:szCs w:val="18"/>
                <w:lang w:val="en-US"/>
              </w:rPr>
            </w:pPr>
            <w:r w:rsidRPr="00CB436B">
              <w:rPr>
                <w:sz w:val="18"/>
                <w:szCs w:val="18"/>
                <w:lang w:val="en-US"/>
              </w:rPr>
              <w:t>Microsoft BizTalk 20</w:t>
            </w:r>
            <w:r w:rsidR="00F72E71">
              <w:rPr>
                <w:sz w:val="18"/>
                <w:szCs w:val="18"/>
                <w:lang w:val="en-US"/>
              </w:rPr>
              <w:t>20</w:t>
            </w:r>
          </w:p>
        </w:tc>
        <w:tc>
          <w:tcPr>
            <w:tcW w:w="1899" w:type="dxa"/>
          </w:tcPr>
          <w:p w14:paraId="039223F8" w14:textId="77777777" w:rsidR="00CB0FDE" w:rsidRDefault="00CB0FDE" w:rsidP="006300B9">
            <w:r w:rsidRPr="00510598">
              <w:rPr>
                <w:rFonts w:cs="Arial"/>
                <w:sz w:val="18"/>
                <w:szCs w:val="18"/>
              </w:rPr>
              <w:t>Microsoft</w:t>
            </w:r>
          </w:p>
        </w:tc>
        <w:tc>
          <w:tcPr>
            <w:tcW w:w="3094" w:type="dxa"/>
          </w:tcPr>
          <w:p w14:paraId="187A9878" w14:textId="77777777" w:rsidR="00CB0FDE" w:rsidRDefault="00CB0FDE" w:rsidP="006300B9">
            <w:pPr>
              <w:pStyle w:val="MonNormal"/>
              <w:rPr>
                <w:sz w:val="18"/>
                <w:szCs w:val="18"/>
              </w:rPr>
            </w:pPr>
          </w:p>
          <w:p w14:paraId="3237EFFD" w14:textId="77777777" w:rsidR="00CB0FDE" w:rsidRPr="00CB436B" w:rsidRDefault="00CB0FDE" w:rsidP="006300B9">
            <w:pPr>
              <w:pStyle w:val="MonNormal"/>
              <w:rPr>
                <w:sz w:val="18"/>
                <w:szCs w:val="18"/>
              </w:rPr>
            </w:pPr>
            <w:r>
              <w:rPr>
                <w:sz w:val="18"/>
                <w:szCs w:val="18"/>
              </w:rPr>
              <w:t>Notifications et mailing externe des applications externes au périmètre applicatif</w:t>
            </w:r>
          </w:p>
        </w:tc>
      </w:tr>
      <w:tr w:rsidR="00CB0FDE" w:rsidRPr="00CB436B" w14:paraId="30933289" w14:textId="77777777" w:rsidTr="006300B9">
        <w:tc>
          <w:tcPr>
            <w:tcW w:w="3994" w:type="dxa"/>
            <w:tcMar>
              <w:top w:w="57" w:type="dxa"/>
              <w:bottom w:w="57" w:type="dxa"/>
            </w:tcMar>
          </w:tcPr>
          <w:p w14:paraId="0C7A7D00" w14:textId="3D56A981" w:rsidR="00CB0FDE" w:rsidRPr="00CB436B" w:rsidRDefault="00B5074B" w:rsidP="006300B9">
            <w:pPr>
              <w:pStyle w:val="MonNormal"/>
              <w:rPr>
                <w:sz w:val="18"/>
                <w:szCs w:val="18"/>
                <w:lang w:val="en-US"/>
              </w:rPr>
            </w:pPr>
            <w:r w:rsidRPr="00B5074B">
              <w:rPr>
                <w:sz w:val="18"/>
                <w:szCs w:val="18"/>
                <w:lang w:val="en-US"/>
              </w:rPr>
              <w:t>SharePoint Server Subscription Edition</w:t>
            </w:r>
          </w:p>
        </w:tc>
        <w:tc>
          <w:tcPr>
            <w:tcW w:w="1899" w:type="dxa"/>
          </w:tcPr>
          <w:p w14:paraId="521A1715" w14:textId="77777777" w:rsidR="00CB0FDE" w:rsidRDefault="00CB0FDE" w:rsidP="006300B9">
            <w:r w:rsidRPr="00510598">
              <w:rPr>
                <w:rFonts w:cs="Arial"/>
                <w:sz w:val="18"/>
                <w:szCs w:val="18"/>
              </w:rPr>
              <w:t>Microsoft</w:t>
            </w:r>
          </w:p>
        </w:tc>
        <w:tc>
          <w:tcPr>
            <w:tcW w:w="3094" w:type="dxa"/>
          </w:tcPr>
          <w:p w14:paraId="4DF44F4E" w14:textId="77777777" w:rsidR="00CB0FDE" w:rsidRPr="00CB436B" w:rsidRDefault="00CB0FDE" w:rsidP="006300B9">
            <w:pPr>
              <w:pStyle w:val="MonNormal"/>
              <w:rPr>
                <w:sz w:val="18"/>
                <w:szCs w:val="18"/>
              </w:rPr>
            </w:pPr>
            <w:r w:rsidRPr="00CB436B">
              <w:rPr>
                <w:sz w:val="18"/>
                <w:szCs w:val="18"/>
              </w:rPr>
              <w:t>Gestion documentaire</w:t>
            </w:r>
          </w:p>
        </w:tc>
      </w:tr>
      <w:tr w:rsidR="00CB0FDE" w:rsidRPr="00CB436B" w14:paraId="4D0EE50A" w14:textId="77777777" w:rsidTr="006300B9">
        <w:trPr>
          <w:trHeight w:val="405"/>
        </w:trPr>
        <w:tc>
          <w:tcPr>
            <w:tcW w:w="3994" w:type="dxa"/>
            <w:tcMar>
              <w:top w:w="57" w:type="dxa"/>
              <w:bottom w:w="57" w:type="dxa"/>
            </w:tcMar>
          </w:tcPr>
          <w:p w14:paraId="1A068B63" w14:textId="22AB07DE" w:rsidR="00CB0FDE" w:rsidRPr="00CB436B" w:rsidRDefault="00CB0FDE" w:rsidP="006300B9">
            <w:pPr>
              <w:pStyle w:val="MonNormal"/>
              <w:rPr>
                <w:sz w:val="18"/>
                <w:szCs w:val="18"/>
                <w:lang w:val="en-US"/>
              </w:rPr>
            </w:pPr>
            <w:r w:rsidRPr="00CB436B">
              <w:rPr>
                <w:sz w:val="18"/>
                <w:szCs w:val="18"/>
                <w:lang w:val="en-US"/>
              </w:rPr>
              <w:t xml:space="preserve">Microsoft Internet Information Services </w:t>
            </w:r>
            <w:r w:rsidR="00F72E71">
              <w:rPr>
                <w:sz w:val="18"/>
                <w:szCs w:val="18"/>
                <w:lang w:val="en-US"/>
              </w:rPr>
              <w:t>10</w:t>
            </w:r>
          </w:p>
        </w:tc>
        <w:tc>
          <w:tcPr>
            <w:tcW w:w="1899" w:type="dxa"/>
          </w:tcPr>
          <w:p w14:paraId="081E11BC" w14:textId="77777777" w:rsidR="00CB0FDE" w:rsidRDefault="00CB0FDE" w:rsidP="006300B9">
            <w:r w:rsidRPr="00510598">
              <w:rPr>
                <w:rFonts w:cs="Arial"/>
                <w:sz w:val="18"/>
                <w:szCs w:val="18"/>
              </w:rPr>
              <w:t>Microsoft</w:t>
            </w:r>
          </w:p>
        </w:tc>
        <w:tc>
          <w:tcPr>
            <w:tcW w:w="3094" w:type="dxa"/>
          </w:tcPr>
          <w:p w14:paraId="049B18B1" w14:textId="77777777" w:rsidR="00CB0FDE" w:rsidRPr="00CB436B" w:rsidRDefault="00CB0FDE" w:rsidP="006300B9">
            <w:pPr>
              <w:pStyle w:val="MonNormal"/>
              <w:rPr>
                <w:sz w:val="18"/>
                <w:szCs w:val="18"/>
              </w:rPr>
            </w:pPr>
            <w:r w:rsidRPr="00CB436B">
              <w:rPr>
                <w:sz w:val="18"/>
                <w:szCs w:val="18"/>
              </w:rPr>
              <w:t>Serveur Web</w:t>
            </w:r>
          </w:p>
        </w:tc>
      </w:tr>
      <w:tr w:rsidR="00E91687" w:rsidRPr="00CB436B" w14:paraId="00299C16" w14:textId="77777777" w:rsidTr="006300B9">
        <w:trPr>
          <w:trHeight w:val="308"/>
        </w:trPr>
        <w:tc>
          <w:tcPr>
            <w:tcW w:w="3994" w:type="dxa"/>
            <w:tcMar>
              <w:top w:w="57" w:type="dxa"/>
              <w:bottom w:w="57" w:type="dxa"/>
            </w:tcMar>
          </w:tcPr>
          <w:p w14:paraId="203D1351" w14:textId="5A82CE5F" w:rsidR="00E91687" w:rsidRDefault="00E91687" w:rsidP="006300B9">
            <w:pPr>
              <w:pStyle w:val="MonNormal"/>
              <w:rPr>
                <w:sz w:val="18"/>
                <w:szCs w:val="18"/>
                <w:lang w:val="en-US"/>
              </w:rPr>
            </w:pPr>
            <w:r w:rsidRPr="00E91687">
              <w:rPr>
                <w:sz w:val="18"/>
                <w:szCs w:val="18"/>
                <w:lang w:val="en-US"/>
              </w:rPr>
              <w:t>ElasticSearch</w:t>
            </w:r>
            <w:r>
              <w:rPr>
                <w:sz w:val="18"/>
                <w:szCs w:val="18"/>
                <w:lang w:val="en-US"/>
              </w:rPr>
              <w:t xml:space="preserve"> v</w:t>
            </w:r>
            <w:r w:rsidR="00887DF1">
              <w:rPr>
                <w:sz w:val="18"/>
                <w:szCs w:val="18"/>
                <w:lang w:val="en-US"/>
              </w:rPr>
              <w:t>8.15.0</w:t>
            </w:r>
          </w:p>
        </w:tc>
        <w:tc>
          <w:tcPr>
            <w:tcW w:w="1899" w:type="dxa"/>
          </w:tcPr>
          <w:p w14:paraId="621ACE75" w14:textId="77777777" w:rsidR="00E91687" w:rsidRPr="00510598" w:rsidRDefault="00E91687" w:rsidP="006300B9">
            <w:pPr>
              <w:rPr>
                <w:rFonts w:cs="Arial"/>
                <w:sz w:val="18"/>
                <w:szCs w:val="18"/>
              </w:rPr>
            </w:pPr>
          </w:p>
        </w:tc>
        <w:tc>
          <w:tcPr>
            <w:tcW w:w="3094" w:type="dxa"/>
          </w:tcPr>
          <w:p w14:paraId="396F5C02" w14:textId="599892B0" w:rsidR="00E91687" w:rsidRDefault="00E91687" w:rsidP="006300B9">
            <w:pPr>
              <w:pStyle w:val="MonNormal"/>
              <w:rPr>
                <w:sz w:val="18"/>
                <w:szCs w:val="18"/>
              </w:rPr>
            </w:pPr>
            <w:r>
              <w:rPr>
                <w:sz w:val="18"/>
                <w:szCs w:val="18"/>
              </w:rPr>
              <w:t>M</w:t>
            </w:r>
            <w:r w:rsidRPr="00E91687">
              <w:rPr>
                <w:sz w:val="18"/>
                <w:szCs w:val="18"/>
              </w:rPr>
              <w:t>oteur d’indexation open source utilisant Lucene</w:t>
            </w:r>
            <w:r>
              <w:rPr>
                <w:rStyle w:val="apple-converted-space"/>
                <w:color w:val="252525"/>
                <w:sz w:val="21"/>
                <w:szCs w:val="21"/>
              </w:rPr>
              <w:t> </w:t>
            </w:r>
          </w:p>
        </w:tc>
      </w:tr>
      <w:tr w:rsidR="00CB0FDE" w:rsidRPr="00CB436B" w14:paraId="6A5FBE95" w14:textId="77777777" w:rsidTr="006300B9">
        <w:trPr>
          <w:trHeight w:val="308"/>
        </w:trPr>
        <w:tc>
          <w:tcPr>
            <w:tcW w:w="3994" w:type="dxa"/>
            <w:tcMar>
              <w:top w:w="57" w:type="dxa"/>
              <w:bottom w:w="57" w:type="dxa"/>
            </w:tcMar>
          </w:tcPr>
          <w:p w14:paraId="4F7586F3" w14:textId="50E41DF1" w:rsidR="00CB0FDE" w:rsidRPr="00CB436B" w:rsidRDefault="00CB0FDE" w:rsidP="006300B9">
            <w:pPr>
              <w:pStyle w:val="MonNormal"/>
              <w:rPr>
                <w:sz w:val="18"/>
                <w:szCs w:val="18"/>
                <w:lang w:val="en-US"/>
              </w:rPr>
            </w:pPr>
            <w:r>
              <w:rPr>
                <w:sz w:val="18"/>
                <w:szCs w:val="18"/>
                <w:lang w:val="en-US"/>
              </w:rPr>
              <w:t>Nevatech Sentinet</w:t>
            </w:r>
            <w:r w:rsidR="00CC506E">
              <w:rPr>
                <w:sz w:val="18"/>
                <w:szCs w:val="18"/>
                <w:lang w:val="en-US"/>
              </w:rPr>
              <w:t xml:space="preserve"> </w:t>
            </w:r>
            <w:r w:rsidR="00CC506E">
              <w:rPr>
                <w:rFonts w:ascii="Calibri" w:hAnsi="Calibri" w:cs="Calibri"/>
                <w:sz w:val="22"/>
                <w:szCs w:val="22"/>
              </w:rPr>
              <w:t>:</w:t>
            </w:r>
            <w:r w:rsidR="00CC506E" w:rsidRPr="00001690">
              <w:rPr>
                <w:rFonts w:ascii="Calibri" w:hAnsi="Calibri" w:cs="Calibri"/>
                <w:sz w:val="22"/>
                <w:szCs w:val="22"/>
              </w:rPr>
              <w:t xml:space="preserve"> </w:t>
            </w:r>
            <w:r w:rsidR="00CC506E" w:rsidRPr="00CC506E">
              <w:rPr>
                <w:sz w:val="18"/>
                <w:szCs w:val="18"/>
                <w:lang w:val="en-US"/>
              </w:rPr>
              <w:t>version v</w:t>
            </w:r>
            <w:r w:rsidR="00887DF1">
              <w:rPr>
                <w:sz w:val="18"/>
                <w:szCs w:val="18"/>
                <w:lang w:val="en-US"/>
              </w:rPr>
              <w:t>6.6</w:t>
            </w:r>
          </w:p>
        </w:tc>
        <w:tc>
          <w:tcPr>
            <w:tcW w:w="1899" w:type="dxa"/>
          </w:tcPr>
          <w:p w14:paraId="6AC6FBB4" w14:textId="77777777" w:rsidR="00CB0FDE" w:rsidRPr="00510598" w:rsidRDefault="00CB0FDE" w:rsidP="006300B9">
            <w:pPr>
              <w:rPr>
                <w:rFonts w:cs="Arial"/>
                <w:sz w:val="18"/>
                <w:szCs w:val="18"/>
              </w:rPr>
            </w:pPr>
          </w:p>
        </w:tc>
        <w:tc>
          <w:tcPr>
            <w:tcW w:w="3094" w:type="dxa"/>
          </w:tcPr>
          <w:p w14:paraId="6EB32A04" w14:textId="77777777" w:rsidR="00CB0FDE" w:rsidRPr="00CB436B" w:rsidRDefault="00CB0FDE" w:rsidP="006300B9">
            <w:pPr>
              <w:pStyle w:val="MonNormal"/>
              <w:rPr>
                <w:sz w:val="18"/>
                <w:szCs w:val="18"/>
              </w:rPr>
            </w:pPr>
            <w:r>
              <w:rPr>
                <w:sz w:val="18"/>
                <w:szCs w:val="18"/>
              </w:rPr>
              <w:t>Annuaire de services/échange inter-applications et Management des APIs</w:t>
            </w:r>
          </w:p>
        </w:tc>
      </w:tr>
    </w:tbl>
    <w:p w14:paraId="03C7D47E" w14:textId="0EF43FC1" w:rsidR="00CB0FDE" w:rsidRDefault="00CB0FDE" w:rsidP="00B47B57"/>
    <w:p w14:paraId="106486BB" w14:textId="77777777" w:rsidR="00C75D12" w:rsidRDefault="00C75D12" w:rsidP="00C75D12">
      <w:pPr>
        <w:pStyle w:val="Titre2"/>
      </w:pPr>
      <w:bookmarkStart w:id="37" w:name="_Toc405820552"/>
      <w:bookmarkStart w:id="38" w:name="_Toc416425259"/>
      <w:bookmarkStart w:id="39" w:name="_Toc421540927"/>
      <w:bookmarkStart w:id="40" w:name="_Toc421629362"/>
      <w:bookmarkStart w:id="41" w:name="_Toc418182814"/>
      <w:bookmarkStart w:id="42" w:name="_Toc426705297"/>
      <w:bookmarkStart w:id="43" w:name="_Toc481743957"/>
      <w:bookmarkStart w:id="44" w:name="_Toc74325367"/>
      <w:bookmarkStart w:id="45" w:name="_Toc210375826"/>
      <w:r w:rsidRPr="00071592">
        <w:t>Environnements</w:t>
      </w:r>
      <w:bookmarkStart w:id="46" w:name="_Toc481743958"/>
      <w:bookmarkStart w:id="47" w:name="_Toc74325368"/>
      <w:bookmarkEnd w:id="37"/>
      <w:bookmarkEnd w:id="38"/>
      <w:bookmarkEnd w:id="39"/>
      <w:bookmarkEnd w:id="40"/>
      <w:bookmarkEnd w:id="41"/>
      <w:bookmarkEnd w:id="42"/>
      <w:bookmarkEnd w:id="43"/>
      <w:bookmarkEnd w:id="44"/>
      <w:bookmarkEnd w:id="45"/>
    </w:p>
    <w:p w14:paraId="10E6339D" w14:textId="1B88D7B1" w:rsidR="00C75D12" w:rsidRPr="00C75D12" w:rsidRDefault="00C75D12" w:rsidP="00C75D12">
      <w:pPr>
        <w:pStyle w:val="MonNormal"/>
        <w:rPr>
          <w:rFonts w:ascii="Calibri" w:hAnsi="Calibri" w:cs="Calibri"/>
          <w:sz w:val="22"/>
          <w:szCs w:val="22"/>
        </w:rPr>
      </w:pPr>
      <w:bookmarkStart w:id="48" w:name="_Hlk94877497"/>
      <w:bookmarkEnd w:id="46"/>
      <w:bookmarkEnd w:id="47"/>
      <w:r w:rsidRPr="00C75D12">
        <w:rPr>
          <w:rFonts w:asciiTheme="minorHAnsi" w:hAnsiTheme="minorHAnsi" w:cstheme="minorHAnsi"/>
          <w:sz w:val="22"/>
          <w:szCs w:val="22"/>
        </w:rPr>
        <w:t>Le CNC dispose</w:t>
      </w:r>
      <w:r w:rsidRPr="00C75D12">
        <w:rPr>
          <w:rFonts w:ascii="Calibri" w:hAnsi="Calibri" w:cs="Calibri"/>
          <w:sz w:val="22"/>
          <w:szCs w:val="22"/>
        </w:rPr>
        <w:t xml:space="preserve"> de </w:t>
      </w:r>
      <w:r>
        <w:rPr>
          <w:rFonts w:ascii="Calibri" w:hAnsi="Calibri" w:cs="Calibri"/>
          <w:sz w:val="22"/>
          <w:szCs w:val="22"/>
        </w:rPr>
        <w:t>4</w:t>
      </w:r>
      <w:r w:rsidRPr="00C75D12">
        <w:rPr>
          <w:rFonts w:ascii="Calibri" w:hAnsi="Calibri" w:cs="Calibri"/>
          <w:sz w:val="22"/>
          <w:szCs w:val="22"/>
        </w:rPr>
        <w:t xml:space="preserve"> environnements</w:t>
      </w:r>
      <w:r>
        <w:rPr>
          <w:rFonts w:ascii="Calibri" w:hAnsi="Calibri" w:cs="Calibri"/>
          <w:sz w:val="22"/>
          <w:szCs w:val="22"/>
        </w:rPr>
        <w:t> :</w:t>
      </w:r>
    </w:p>
    <w:p w14:paraId="6A56C1CF" w14:textId="2F094571" w:rsidR="00C75D12" w:rsidRDefault="00C75D12" w:rsidP="00C75D12">
      <w:pPr>
        <w:pStyle w:val="Corpsdetexte"/>
        <w:numPr>
          <w:ilvl w:val="0"/>
          <w:numId w:val="56"/>
        </w:numPr>
        <w:rPr>
          <w:rFonts w:ascii="Calibri" w:hAnsi="Calibri" w:cs="Calibri"/>
          <w:szCs w:val="22"/>
        </w:rPr>
      </w:pPr>
      <w:r w:rsidRPr="00763B1F">
        <w:rPr>
          <w:rFonts w:ascii="Calibri" w:hAnsi="Calibri" w:cs="Calibri"/>
          <w:b/>
          <w:bCs/>
          <w:szCs w:val="22"/>
        </w:rPr>
        <w:t>Recette </w:t>
      </w:r>
      <w:r w:rsidRPr="00C75D12">
        <w:rPr>
          <w:rFonts w:ascii="Calibri" w:hAnsi="Calibri" w:cs="Calibri"/>
          <w:szCs w:val="22"/>
        </w:rPr>
        <w:t>: validation fonctionnelle d’une version applicative et de sa capacité d’intégration avec les autres applications : interfaces, flux d’échange etc. Utilisé par le SOSI, il n’est pas ouvert aux utilisateurs externes.</w:t>
      </w:r>
    </w:p>
    <w:p w14:paraId="037174EE" w14:textId="5DF7C2AA" w:rsidR="00C75D12" w:rsidRPr="00C75D12" w:rsidRDefault="00C75D12" w:rsidP="00C75D12">
      <w:pPr>
        <w:pStyle w:val="Corpsdetexte"/>
        <w:numPr>
          <w:ilvl w:val="0"/>
          <w:numId w:val="56"/>
        </w:numPr>
        <w:rPr>
          <w:rFonts w:ascii="Calibri" w:hAnsi="Calibri" w:cs="Calibri"/>
          <w:szCs w:val="22"/>
        </w:rPr>
      </w:pPr>
      <w:r w:rsidRPr="00763B1F">
        <w:rPr>
          <w:rFonts w:ascii="Calibri" w:hAnsi="Calibri" w:cs="Calibri"/>
          <w:b/>
          <w:bCs/>
          <w:szCs w:val="22"/>
        </w:rPr>
        <w:t>Recette métier</w:t>
      </w:r>
      <w:r>
        <w:rPr>
          <w:rFonts w:ascii="Calibri" w:hAnsi="Calibri" w:cs="Calibri"/>
          <w:szCs w:val="22"/>
        </w:rPr>
        <w:t xml:space="preserve"> </w:t>
      </w:r>
      <w:r w:rsidRPr="00C75D12">
        <w:rPr>
          <w:rFonts w:ascii="Calibri" w:hAnsi="Calibri" w:cs="Calibri"/>
          <w:szCs w:val="22"/>
        </w:rPr>
        <w:t>: validation fonctionnelle d’une version applicative et de sa capacité d’intégration avec les autres applications : interfaces, flux d’échange etc. Utilisé par le métier, il n’est pas ouvert aux utilisateurs externes.</w:t>
      </w:r>
    </w:p>
    <w:p w14:paraId="1D560FBF" w14:textId="77777777" w:rsidR="00C75D12" w:rsidRPr="00C75D12" w:rsidRDefault="00C75D12" w:rsidP="00C75D12">
      <w:pPr>
        <w:pStyle w:val="Corpsdetexte"/>
        <w:numPr>
          <w:ilvl w:val="0"/>
          <w:numId w:val="56"/>
        </w:numPr>
        <w:rPr>
          <w:rFonts w:ascii="Calibri" w:hAnsi="Calibri" w:cs="Calibri"/>
          <w:szCs w:val="22"/>
        </w:rPr>
      </w:pPr>
      <w:r w:rsidRPr="00763B1F">
        <w:rPr>
          <w:rFonts w:ascii="Calibri" w:hAnsi="Calibri" w:cs="Calibri"/>
          <w:b/>
          <w:bCs/>
          <w:szCs w:val="22"/>
        </w:rPr>
        <w:t>Intégration</w:t>
      </w:r>
      <w:r w:rsidRPr="00C75D12">
        <w:rPr>
          <w:rFonts w:ascii="Calibri" w:hAnsi="Calibri" w:cs="Calibri"/>
          <w:szCs w:val="22"/>
        </w:rPr>
        <w:t> : identique à l’environnement de production, il est utilisé par l’hébergeur pour tester le déploiement d’une version applicative juste avant la mise en production. Cet environnement fait également office de PSI. Il n’est pas ouvert aux utilisateurs externes.</w:t>
      </w:r>
    </w:p>
    <w:p w14:paraId="09A6DB4C" w14:textId="647E7ACE" w:rsidR="00C75D12" w:rsidRDefault="00C75D12" w:rsidP="00C75D12">
      <w:pPr>
        <w:pStyle w:val="Corpsdetexte"/>
        <w:numPr>
          <w:ilvl w:val="0"/>
          <w:numId w:val="56"/>
        </w:numPr>
        <w:rPr>
          <w:rFonts w:ascii="Calibri" w:hAnsi="Calibri" w:cs="Calibri"/>
          <w:szCs w:val="22"/>
        </w:rPr>
      </w:pPr>
      <w:r w:rsidRPr="00763B1F">
        <w:rPr>
          <w:rFonts w:ascii="Calibri" w:hAnsi="Calibri" w:cs="Calibri"/>
          <w:b/>
          <w:bCs/>
          <w:szCs w:val="22"/>
        </w:rPr>
        <w:t>Production</w:t>
      </w:r>
      <w:r w:rsidRPr="00C75D12">
        <w:rPr>
          <w:rFonts w:ascii="Calibri" w:hAnsi="Calibri" w:cs="Calibri"/>
          <w:szCs w:val="22"/>
        </w:rPr>
        <w:t xml:space="preserve"> : environnement fournisseur des services </w:t>
      </w:r>
      <w:r>
        <w:rPr>
          <w:rFonts w:ascii="Calibri" w:hAnsi="Calibri" w:cs="Calibri"/>
          <w:szCs w:val="22"/>
        </w:rPr>
        <w:t>CIRCE</w:t>
      </w:r>
      <w:r w:rsidRPr="00C75D12">
        <w:rPr>
          <w:rFonts w:ascii="Calibri" w:hAnsi="Calibri" w:cs="Calibri"/>
          <w:szCs w:val="22"/>
        </w:rPr>
        <w:t xml:space="preserve"> en production et environnement de référence pour les autres environnements.</w:t>
      </w:r>
      <w:r>
        <w:rPr>
          <w:rFonts w:ascii="Calibri" w:hAnsi="Calibri" w:cs="Calibri"/>
          <w:szCs w:val="22"/>
        </w:rPr>
        <w:t xml:space="preserve"> </w:t>
      </w:r>
      <w:r w:rsidRPr="00C75D12">
        <w:rPr>
          <w:rFonts w:ascii="Calibri" w:hAnsi="Calibri" w:cs="Calibri"/>
          <w:szCs w:val="22"/>
        </w:rPr>
        <w:t>Il n’est pas ouvert aux utilisateurs externes.</w:t>
      </w:r>
    </w:p>
    <w:p w14:paraId="33354117" w14:textId="77777777" w:rsidR="00C75D12" w:rsidRPr="00071592" w:rsidRDefault="00C75D12" w:rsidP="00C75D12">
      <w:pPr>
        <w:pStyle w:val="MaFigure"/>
      </w:pPr>
    </w:p>
    <w:p w14:paraId="1D0ECE26" w14:textId="38E7C387" w:rsidR="00C75D12" w:rsidRPr="00C75D12" w:rsidRDefault="00C75D12" w:rsidP="00C75D12">
      <w:pPr>
        <w:pStyle w:val="MonNormal"/>
        <w:rPr>
          <w:rFonts w:asciiTheme="minorHAnsi" w:hAnsiTheme="minorHAnsi" w:cstheme="minorHAnsi"/>
          <w:sz w:val="22"/>
          <w:szCs w:val="22"/>
          <w:highlight w:val="yellow"/>
        </w:rPr>
      </w:pPr>
      <w:r w:rsidRPr="00C75D12">
        <w:rPr>
          <w:rFonts w:asciiTheme="minorHAnsi" w:hAnsiTheme="minorHAnsi" w:cstheme="minorHAnsi"/>
          <w:b/>
          <w:sz w:val="22"/>
          <w:szCs w:val="22"/>
          <w:u w:val="single"/>
        </w:rPr>
        <w:t>Note</w:t>
      </w:r>
      <w:r w:rsidRPr="00C75D12">
        <w:rPr>
          <w:rFonts w:asciiTheme="minorHAnsi" w:hAnsiTheme="minorHAnsi" w:cstheme="minorHAnsi"/>
          <w:sz w:val="22"/>
          <w:szCs w:val="22"/>
        </w:rPr>
        <w:t xml:space="preserve"> : le domaine AD ainsi que la ferme ADFS sont communs à ces </w:t>
      </w:r>
      <w:r>
        <w:rPr>
          <w:rFonts w:asciiTheme="minorHAnsi" w:hAnsiTheme="minorHAnsi" w:cstheme="minorHAnsi"/>
          <w:sz w:val="22"/>
          <w:szCs w:val="22"/>
        </w:rPr>
        <w:t>4</w:t>
      </w:r>
      <w:r w:rsidRPr="00C75D12">
        <w:rPr>
          <w:rFonts w:asciiTheme="minorHAnsi" w:hAnsiTheme="minorHAnsi" w:cstheme="minorHAnsi"/>
          <w:sz w:val="22"/>
          <w:szCs w:val="22"/>
        </w:rPr>
        <w:t xml:space="preserve"> environnements.</w:t>
      </w:r>
    </w:p>
    <w:bookmarkEnd w:id="48"/>
    <w:p w14:paraId="4B3E89A2" w14:textId="77777777" w:rsidR="00C75D12" w:rsidRPr="00C75D12" w:rsidRDefault="00C75D12" w:rsidP="00C75D12">
      <w:pPr>
        <w:pStyle w:val="Corpsdetexte"/>
        <w:rPr>
          <w:lang w:eastAsia="ar-SA"/>
        </w:rPr>
      </w:pPr>
    </w:p>
    <w:p w14:paraId="7E9B6D37" w14:textId="52BD3C1E" w:rsidR="00F52BB2" w:rsidRDefault="00F52BB2" w:rsidP="00CB0FDE">
      <w:pPr>
        <w:pStyle w:val="Corpsdetexte"/>
        <w:rPr>
          <w:lang w:eastAsia="ar-SA"/>
        </w:rPr>
      </w:pPr>
    </w:p>
    <w:p w14:paraId="40B832C0" w14:textId="6847A343" w:rsidR="00174C43" w:rsidRDefault="00174C43" w:rsidP="00174C43">
      <w:pPr>
        <w:pStyle w:val="Titre2"/>
      </w:pPr>
      <w:bookmarkStart w:id="49" w:name="_Toc210375827"/>
      <w:r w:rsidRPr="00174C43">
        <w:lastRenderedPageBreak/>
        <w:t xml:space="preserve">Schéma d’architecture technique </w:t>
      </w:r>
      <w:r>
        <w:t>OLYMPE</w:t>
      </w:r>
      <w:bookmarkEnd w:id="49"/>
    </w:p>
    <w:p w14:paraId="7ACA082F" w14:textId="11DA7A21" w:rsidR="00174C43" w:rsidRDefault="00174C43" w:rsidP="00174C43"/>
    <w:p w14:paraId="65E65ECC" w14:textId="77777777" w:rsidR="00D23B9F" w:rsidRPr="00AC0334" w:rsidRDefault="00D23B9F" w:rsidP="00D23B9F">
      <w:pPr>
        <w:pStyle w:val="Corpsdetexte"/>
        <w:ind w:left="0"/>
        <w:rPr>
          <w:rFonts w:asciiTheme="minorHAnsi" w:hAnsiTheme="minorHAnsi" w:cstheme="minorHAnsi"/>
          <w:lang w:eastAsia="ar-SA"/>
        </w:rPr>
      </w:pPr>
      <w:r w:rsidRPr="00AC0334">
        <w:rPr>
          <w:rFonts w:asciiTheme="minorHAnsi" w:hAnsiTheme="minorHAnsi" w:cstheme="minorHAnsi"/>
          <w:lang w:eastAsia="ar-SA"/>
        </w:rPr>
        <w:t xml:space="preserve">L’application CIRCE fait partie de l’écosystème OLYMPE. </w:t>
      </w:r>
    </w:p>
    <w:p w14:paraId="058BF944" w14:textId="77777777" w:rsidR="00D23B9F" w:rsidRDefault="00D23B9F" w:rsidP="00174C43"/>
    <w:p w14:paraId="57B58E53" w14:textId="27407EB1" w:rsidR="00174C43" w:rsidRDefault="00B4329A" w:rsidP="00174C43">
      <w:r w:rsidRPr="003F1DF3">
        <w:rPr>
          <w:noProof/>
        </w:rPr>
        <w:drawing>
          <wp:inline distT="0" distB="0" distL="0" distR="0" wp14:anchorId="70491BA6" wp14:editId="53ACF8BB">
            <wp:extent cx="6055037" cy="4029075"/>
            <wp:effectExtent l="0" t="0" r="3175" b="0"/>
            <wp:docPr id="1261623" name="Image 1" descr="Une image contenant texte, capture d’écran, diagramme, Pl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623" name="Image 1" descr="Une image contenant texte, capture d’écran, diagramme, Plan&#10;&#10;Le contenu généré par l’IA peut être incorrect."/>
                    <pic:cNvPicPr/>
                  </pic:nvPicPr>
                  <pic:blipFill>
                    <a:blip r:embed="rId14">
                      <a:extLst>
                        <a:ext uri="{28A0092B-C50C-407E-A947-70E740481C1C}">
                          <a14:useLocalDpi xmlns:a14="http://schemas.microsoft.com/office/drawing/2010/main" val="0"/>
                        </a:ext>
                      </a:extLst>
                    </a:blip>
                    <a:stretch>
                      <a:fillRect/>
                    </a:stretch>
                  </pic:blipFill>
                  <pic:spPr>
                    <a:xfrm>
                      <a:off x="0" y="0"/>
                      <a:ext cx="6055037" cy="4029075"/>
                    </a:xfrm>
                    <a:prstGeom prst="rect">
                      <a:avLst/>
                    </a:prstGeom>
                  </pic:spPr>
                </pic:pic>
              </a:graphicData>
            </a:graphic>
          </wp:inline>
        </w:drawing>
      </w:r>
    </w:p>
    <w:p w14:paraId="191C48CB" w14:textId="67C85FEF" w:rsidR="00174C43" w:rsidRDefault="00174C43" w:rsidP="00174C43"/>
    <w:p w14:paraId="0D15378F" w14:textId="76E3D666" w:rsidR="00174C43" w:rsidRPr="00174C43" w:rsidRDefault="00174C43" w:rsidP="00174C43">
      <w:pPr>
        <w:rPr>
          <w:rFonts w:asciiTheme="minorHAnsi" w:hAnsiTheme="minorHAnsi" w:cstheme="minorHAnsi"/>
          <w:sz w:val="22"/>
          <w:szCs w:val="22"/>
        </w:rPr>
      </w:pPr>
      <w:r>
        <w:rPr>
          <w:rFonts w:asciiTheme="minorHAnsi" w:hAnsiTheme="minorHAnsi" w:cstheme="minorHAnsi"/>
          <w:sz w:val="22"/>
          <w:szCs w:val="22"/>
        </w:rPr>
        <w:t>A noter que d</w:t>
      </w:r>
      <w:r w:rsidRPr="00174C43">
        <w:rPr>
          <w:rFonts w:asciiTheme="minorHAnsi" w:hAnsiTheme="minorHAnsi" w:cstheme="minorHAnsi"/>
          <w:sz w:val="22"/>
          <w:szCs w:val="22"/>
        </w:rPr>
        <w:t>ans les environnements de recette et de recette métier,</w:t>
      </w:r>
      <w:r>
        <w:rPr>
          <w:rFonts w:asciiTheme="minorHAnsi" w:hAnsiTheme="minorHAnsi" w:cstheme="minorHAnsi"/>
          <w:sz w:val="22"/>
          <w:szCs w:val="22"/>
        </w:rPr>
        <w:t xml:space="preserve"> le BE et le BO de CIRCE sont sur une unique machine.</w:t>
      </w:r>
    </w:p>
    <w:p w14:paraId="0D222A61" w14:textId="77777777" w:rsidR="00174C43" w:rsidRPr="00174C43" w:rsidRDefault="00174C43" w:rsidP="00174C43"/>
    <w:p w14:paraId="0F7E56BF" w14:textId="77777777" w:rsidR="00B47B57" w:rsidRDefault="00B47B57">
      <w:pPr>
        <w:suppressAutoHyphens w:val="0"/>
        <w:jc w:val="left"/>
        <w:rPr>
          <w:rFonts w:cs="Arial"/>
          <w:b/>
          <w:sz w:val="28"/>
          <w:szCs w:val="28"/>
          <w:lang w:eastAsia="fr-FR"/>
        </w:rPr>
      </w:pPr>
      <w:r>
        <w:rPr>
          <w:bCs/>
          <w:caps/>
          <w:lang w:eastAsia="fr-FR"/>
        </w:rPr>
        <w:br w:type="page"/>
      </w:r>
    </w:p>
    <w:p w14:paraId="47061EC6" w14:textId="1DB04CC8" w:rsidR="002863DF" w:rsidRPr="006300B9" w:rsidRDefault="002863DF" w:rsidP="006300B9">
      <w:pPr>
        <w:pStyle w:val="Titre1"/>
        <w:numPr>
          <w:ilvl w:val="0"/>
          <w:numId w:val="1"/>
        </w:numPr>
        <w:shd w:val="pct10" w:color="auto" w:fill="FFFFFF"/>
        <w:tabs>
          <w:tab w:val="clear" w:pos="397"/>
          <w:tab w:val="left" w:pos="284"/>
          <w:tab w:val="num" w:pos="716"/>
        </w:tabs>
        <w:suppressAutoHyphens w:val="0"/>
        <w:spacing w:after="240"/>
        <w:ind w:left="716" w:hanging="432"/>
        <w:rPr>
          <w:bCs w:val="0"/>
          <w:caps w:val="0"/>
          <w:kern w:val="0"/>
          <w:lang w:eastAsia="fr-FR"/>
        </w:rPr>
      </w:pPr>
      <w:bookmarkStart w:id="50" w:name="_Toc210375828"/>
      <w:r w:rsidRPr="006300B9">
        <w:rPr>
          <w:bCs w:val="0"/>
          <w:caps w:val="0"/>
          <w:kern w:val="0"/>
          <w:lang w:eastAsia="fr-FR"/>
        </w:rPr>
        <w:lastRenderedPageBreak/>
        <w:t xml:space="preserve">FONCTIONNALITES </w:t>
      </w:r>
      <w:r w:rsidR="00566558" w:rsidRPr="006300B9">
        <w:rPr>
          <w:bCs w:val="0"/>
          <w:caps w:val="0"/>
          <w:kern w:val="0"/>
          <w:lang w:eastAsia="fr-FR"/>
        </w:rPr>
        <w:t>DE CIRCE</w:t>
      </w:r>
      <w:bookmarkEnd w:id="50"/>
    </w:p>
    <w:p w14:paraId="50D77D1D" w14:textId="38B59DC9" w:rsidR="00D731C0" w:rsidRDefault="00627AAA" w:rsidP="00D731C0">
      <w:pPr>
        <w:pStyle w:val="Corpsdetexte"/>
        <w:ind w:left="0"/>
        <w:rPr>
          <w:rFonts w:asciiTheme="minorHAnsi" w:hAnsiTheme="minorHAnsi" w:cstheme="minorHAnsi"/>
          <w:szCs w:val="22"/>
          <w:lang w:eastAsia="ar-SA"/>
        </w:rPr>
      </w:pPr>
      <w:r>
        <w:rPr>
          <w:rFonts w:asciiTheme="minorHAnsi" w:hAnsiTheme="minorHAnsi" w:cstheme="minorHAnsi"/>
          <w:szCs w:val="22"/>
          <w:lang w:eastAsia="ar-SA"/>
        </w:rPr>
        <w:t>L’application CIRCE n’est accessible qu’en interne CNC, aucun accès depuis l’extérieure n’existe.</w:t>
      </w:r>
    </w:p>
    <w:p w14:paraId="0EE5135C" w14:textId="77777777" w:rsidR="00627AAA" w:rsidRPr="00566558" w:rsidRDefault="00627AAA" w:rsidP="00D731C0">
      <w:pPr>
        <w:pStyle w:val="Corpsdetexte"/>
        <w:ind w:left="0"/>
        <w:rPr>
          <w:rFonts w:asciiTheme="minorHAnsi" w:hAnsiTheme="minorHAnsi" w:cstheme="minorHAnsi"/>
          <w:szCs w:val="22"/>
          <w:lang w:eastAsia="ar-SA"/>
        </w:rPr>
      </w:pPr>
    </w:p>
    <w:p w14:paraId="75E7A855" w14:textId="77777777" w:rsidR="002863DF" w:rsidRPr="00D13883" w:rsidRDefault="002863DF" w:rsidP="001B6DF8">
      <w:pPr>
        <w:pStyle w:val="Titre2"/>
        <w:rPr>
          <w:rFonts w:asciiTheme="minorHAnsi" w:hAnsiTheme="minorHAnsi" w:cstheme="minorHAnsi"/>
        </w:rPr>
      </w:pPr>
      <w:bookmarkStart w:id="51" w:name="_Toc210375829"/>
      <w:r w:rsidRPr="00D13883">
        <w:rPr>
          <w:rFonts w:asciiTheme="minorHAnsi" w:hAnsiTheme="minorHAnsi" w:cstheme="minorHAnsi"/>
        </w:rPr>
        <w:t>Architecture fonctionnelle</w:t>
      </w:r>
      <w:bookmarkEnd w:id="51"/>
    </w:p>
    <w:p w14:paraId="5331CD2C" w14:textId="6E0D1A49" w:rsidR="00EC59F5" w:rsidRPr="00566558" w:rsidRDefault="00566558" w:rsidP="00566558">
      <w:pPr>
        <w:suppressAutoHyphens w:val="0"/>
        <w:rPr>
          <w:rFonts w:asciiTheme="minorHAnsi" w:hAnsiTheme="minorHAnsi" w:cstheme="minorHAnsi"/>
          <w:sz w:val="22"/>
          <w:szCs w:val="22"/>
        </w:rPr>
      </w:pPr>
      <w:r w:rsidRPr="00566558">
        <w:rPr>
          <w:rFonts w:asciiTheme="minorHAnsi" w:hAnsiTheme="minorHAnsi" w:cstheme="minorHAnsi"/>
          <w:sz w:val="22"/>
          <w:szCs w:val="22"/>
        </w:rPr>
        <w:t>CIRCE m</w:t>
      </w:r>
      <w:r w:rsidR="004D6943" w:rsidRPr="00566558">
        <w:rPr>
          <w:rFonts w:asciiTheme="minorHAnsi" w:hAnsiTheme="minorHAnsi" w:cstheme="minorHAnsi"/>
          <w:sz w:val="22"/>
          <w:szCs w:val="22"/>
        </w:rPr>
        <w:t>et en œuvre</w:t>
      </w:r>
      <w:r w:rsidR="00375E7B" w:rsidRPr="00566558">
        <w:rPr>
          <w:rFonts w:asciiTheme="minorHAnsi" w:hAnsiTheme="minorHAnsi" w:cstheme="minorHAnsi"/>
          <w:sz w:val="22"/>
          <w:szCs w:val="22"/>
        </w:rPr>
        <w:t xml:space="preserve"> les fonctionnalités présentées dans le tableau ci-dessous. </w:t>
      </w:r>
    </w:p>
    <w:p w14:paraId="3898FA69" w14:textId="77777777" w:rsidR="00375E7B" w:rsidRPr="00D13883" w:rsidRDefault="00375E7B" w:rsidP="002863DF">
      <w:pPr>
        <w:suppressAutoHyphens w:val="0"/>
        <w:jc w:val="left"/>
        <w:rPr>
          <w:rFonts w:asciiTheme="minorHAnsi" w:hAnsiTheme="minorHAnsi" w:cstheme="minorHAnsi"/>
          <w:sz w:val="20"/>
        </w:rPr>
      </w:pPr>
    </w:p>
    <w:tbl>
      <w:tblPr>
        <w:tblStyle w:val="Grilleclaire-Accent11"/>
        <w:tblW w:w="4923" w:type="pct"/>
        <w:tblLook w:val="04A0" w:firstRow="1" w:lastRow="0" w:firstColumn="1" w:lastColumn="0" w:noHBand="0" w:noVBand="1"/>
      </w:tblPr>
      <w:tblGrid>
        <w:gridCol w:w="2334"/>
        <w:gridCol w:w="7040"/>
      </w:tblGrid>
      <w:tr w:rsidR="00566558" w:rsidRPr="00D13883" w14:paraId="602F0DB8" w14:textId="77777777" w:rsidTr="00566558">
        <w:trPr>
          <w:cnfStyle w:val="100000000000" w:firstRow="1" w:lastRow="0" w:firstColumn="0" w:lastColumn="0" w:oddVBand="0" w:evenVBand="0" w:oddHBand="0" w:evenHBand="0" w:firstRowFirstColumn="0" w:firstRowLastColumn="0" w:lastRowFirstColumn="0" w:lastRowLastColumn="0"/>
          <w:trHeight w:val="243"/>
          <w:tblHeader/>
        </w:trPr>
        <w:tc>
          <w:tcPr>
            <w:cnfStyle w:val="001000000000" w:firstRow="0" w:lastRow="0" w:firstColumn="1" w:lastColumn="0" w:oddVBand="0" w:evenVBand="0" w:oddHBand="0" w:evenHBand="0" w:firstRowFirstColumn="0" w:firstRowLastColumn="0" w:lastRowFirstColumn="0" w:lastRowLastColumn="0"/>
            <w:tcW w:w="2366" w:type="dxa"/>
            <w:vAlign w:val="bottom"/>
            <w:hideMark/>
          </w:tcPr>
          <w:p w14:paraId="5FCB576C" w14:textId="77777777" w:rsidR="00566558" w:rsidRPr="00D13883" w:rsidRDefault="00566558" w:rsidP="00375E7B">
            <w:pPr>
              <w:pStyle w:val="Titretableau"/>
              <w:jc w:val="left"/>
              <w:rPr>
                <w:rFonts w:asciiTheme="minorHAnsi" w:hAnsiTheme="minorHAnsi" w:cstheme="minorHAnsi"/>
              </w:rPr>
            </w:pPr>
          </w:p>
          <w:p w14:paraId="16E5BCCD" w14:textId="77777777" w:rsidR="00566558" w:rsidRPr="00D13883" w:rsidRDefault="00566558" w:rsidP="00375E7B">
            <w:pPr>
              <w:pStyle w:val="Titretableau"/>
              <w:jc w:val="left"/>
              <w:rPr>
                <w:rFonts w:asciiTheme="minorHAnsi" w:hAnsiTheme="minorHAnsi" w:cstheme="minorHAnsi"/>
              </w:rPr>
            </w:pPr>
            <w:r w:rsidRPr="00D13883">
              <w:rPr>
                <w:rFonts w:asciiTheme="minorHAnsi" w:hAnsiTheme="minorHAnsi" w:cstheme="minorHAnsi"/>
              </w:rPr>
              <w:t>Fonctionnalité</w:t>
            </w:r>
          </w:p>
        </w:tc>
        <w:tc>
          <w:tcPr>
            <w:tcW w:w="7240" w:type="dxa"/>
            <w:vAlign w:val="bottom"/>
            <w:hideMark/>
          </w:tcPr>
          <w:p w14:paraId="0688D3E7" w14:textId="77777777" w:rsidR="00566558" w:rsidRPr="00D13883" w:rsidRDefault="00566558" w:rsidP="00375E7B">
            <w:pPr>
              <w:pStyle w:val="Titretableau"/>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p>
          <w:p w14:paraId="4A35E6B6" w14:textId="77777777" w:rsidR="00566558" w:rsidRPr="00D13883" w:rsidRDefault="00566558" w:rsidP="00375E7B">
            <w:pPr>
              <w:pStyle w:val="Titretableau"/>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D13883">
              <w:rPr>
                <w:rFonts w:asciiTheme="minorHAnsi" w:hAnsiTheme="minorHAnsi" w:cstheme="minorHAnsi"/>
              </w:rPr>
              <w:t>Description des fonctions</w:t>
            </w:r>
          </w:p>
        </w:tc>
      </w:tr>
      <w:tr w:rsidR="00566558" w:rsidRPr="00D13883" w14:paraId="0D41D3AA" w14:textId="77777777" w:rsidTr="00566558">
        <w:trPr>
          <w:cnfStyle w:val="000000100000" w:firstRow="0" w:lastRow="0" w:firstColumn="0" w:lastColumn="0" w:oddVBand="0" w:evenVBand="0" w:oddHBand="1" w:evenHBand="0" w:firstRowFirstColumn="0" w:firstRowLastColumn="0" w:lastRowFirstColumn="0" w:lastRowLastColumn="0"/>
          <w:trHeight w:val="35"/>
        </w:trPr>
        <w:tc>
          <w:tcPr>
            <w:cnfStyle w:val="001000000000" w:firstRow="0" w:lastRow="0" w:firstColumn="1" w:lastColumn="0" w:oddVBand="0" w:evenVBand="0" w:oddHBand="0" w:evenHBand="0" w:firstRowFirstColumn="0" w:firstRowLastColumn="0" w:lastRowFirstColumn="0" w:lastRowLastColumn="0"/>
            <w:tcW w:w="2366" w:type="dxa"/>
            <w:hideMark/>
          </w:tcPr>
          <w:p w14:paraId="082E3113" w14:textId="77777777" w:rsidR="00566558" w:rsidRPr="00D13883" w:rsidRDefault="00566558" w:rsidP="00F12A30">
            <w:pPr>
              <w:spacing w:after="120"/>
              <w:jc w:val="left"/>
              <w:rPr>
                <w:rStyle w:val="Tableau"/>
                <w:rFonts w:asciiTheme="minorHAnsi" w:hAnsiTheme="minorHAnsi" w:cstheme="minorHAnsi"/>
                <w:sz w:val="20"/>
                <w:lang w:eastAsia="en-US"/>
              </w:rPr>
            </w:pPr>
            <w:r w:rsidRPr="00D13883">
              <w:rPr>
                <w:rStyle w:val="Tableau"/>
                <w:rFonts w:asciiTheme="minorHAnsi" w:hAnsiTheme="minorHAnsi" w:cstheme="minorHAnsi"/>
                <w:sz w:val="20"/>
              </w:rPr>
              <w:t>D1 - Acquisition des données</w:t>
            </w:r>
          </w:p>
        </w:tc>
        <w:tc>
          <w:tcPr>
            <w:tcW w:w="7240" w:type="dxa"/>
            <w:hideMark/>
          </w:tcPr>
          <w:p w14:paraId="6F1D6896" w14:textId="77777777" w:rsidR="00566558" w:rsidRPr="00D13883" w:rsidRDefault="00566558" w:rsidP="0001115E">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D1-F1 : Intégration d’une demande de création d’un partenaire</w:t>
            </w:r>
          </w:p>
          <w:p w14:paraId="4AB17FB0" w14:textId="3CD56F66" w:rsidR="00566558" w:rsidRPr="00D13883" w:rsidRDefault="00566558" w:rsidP="00566558">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D1-F2 : Intégration d’une demande de mise à jour d’un partenaire</w:t>
            </w:r>
          </w:p>
        </w:tc>
      </w:tr>
      <w:tr w:rsidR="00566558" w:rsidRPr="00D13883" w14:paraId="0DB40DD1" w14:textId="77777777" w:rsidTr="0056655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6" w:type="dxa"/>
            <w:hideMark/>
          </w:tcPr>
          <w:p w14:paraId="3161CB8B" w14:textId="77777777" w:rsidR="00566558" w:rsidRPr="00D13883" w:rsidRDefault="00566558" w:rsidP="00F12A30">
            <w:pPr>
              <w:spacing w:after="120"/>
              <w:jc w:val="left"/>
              <w:rPr>
                <w:rStyle w:val="Tableau"/>
                <w:rFonts w:asciiTheme="minorHAnsi" w:hAnsiTheme="minorHAnsi" w:cstheme="minorHAnsi"/>
                <w:sz w:val="20"/>
                <w:lang w:eastAsia="en-US"/>
              </w:rPr>
            </w:pPr>
            <w:r w:rsidRPr="00D13883">
              <w:rPr>
                <w:rStyle w:val="Tableau"/>
                <w:rFonts w:asciiTheme="minorHAnsi" w:hAnsiTheme="minorHAnsi" w:cstheme="minorHAnsi"/>
                <w:sz w:val="20"/>
              </w:rPr>
              <w:t>D2 – Consolidation et Qualité des données</w:t>
            </w:r>
          </w:p>
        </w:tc>
        <w:tc>
          <w:tcPr>
            <w:tcW w:w="7240" w:type="dxa"/>
            <w:hideMark/>
          </w:tcPr>
          <w:p w14:paraId="0FCA6279" w14:textId="77777777" w:rsidR="00566558" w:rsidRPr="00D13883" w:rsidRDefault="00566558" w:rsidP="0043737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D2-F1 : Standardisation des données </w:t>
            </w:r>
          </w:p>
          <w:p w14:paraId="623080AA" w14:textId="77777777" w:rsidR="00566558" w:rsidRPr="00D13883" w:rsidRDefault="00566558" w:rsidP="0001115E">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D2-F2 : Vérifications de l’intégrité référentielle </w:t>
            </w:r>
          </w:p>
          <w:p w14:paraId="79C4E93F" w14:textId="77777777" w:rsidR="00566558" w:rsidRPr="00D13883" w:rsidRDefault="00566558" w:rsidP="0043737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D2-F3 : Identification unique des partenaires</w:t>
            </w:r>
          </w:p>
          <w:p w14:paraId="123520E2" w14:textId="77777777" w:rsidR="00566558" w:rsidRPr="00D13883" w:rsidRDefault="00566558" w:rsidP="0043737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p>
        </w:tc>
      </w:tr>
      <w:tr w:rsidR="00566558" w:rsidRPr="00D13883" w14:paraId="6E93E224" w14:textId="77777777" w:rsidTr="005665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6" w:type="dxa"/>
          </w:tcPr>
          <w:p w14:paraId="4F82C632" w14:textId="77777777" w:rsidR="00566558" w:rsidRPr="00D13883" w:rsidRDefault="00566558" w:rsidP="00D32638">
            <w:pPr>
              <w:spacing w:after="120"/>
              <w:jc w:val="left"/>
              <w:rPr>
                <w:rStyle w:val="Tableau"/>
                <w:rFonts w:asciiTheme="minorHAnsi" w:hAnsiTheme="minorHAnsi" w:cstheme="minorHAnsi"/>
                <w:sz w:val="20"/>
              </w:rPr>
            </w:pPr>
            <w:r w:rsidRPr="00D13883">
              <w:rPr>
                <w:rStyle w:val="Tableau"/>
                <w:rFonts w:asciiTheme="minorHAnsi" w:hAnsiTheme="minorHAnsi" w:cstheme="minorHAnsi"/>
                <w:sz w:val="20"/>
              </w:rPr>
              <w:t>D3 – Consultation, création et mise à jour des données</w:t>
            </w:r>
            <w:r w:rsidRPr="00D13883">
              <w:rPr>
                <w:rStyle w:val="Tableau"/>
                <w:rFonts w:asciiTheme="minorHAnsi" w:hAnsiTheme="minorHAnsi" w:cstheme="minorHAnsi"/>
                <w:sz w:val="20"/>
              </w:rPr>
              <w:tab/>
            </w:r>
          </w:p>
        </w:tc>
        <w:tc>
          <w:tcPr>
            <w:tcW w:w="7240" w:type="dxa"/>
          </w:tcPr>
          <w:p w14:paraId="66FA39A3" w14:textId="77777777" w:rsidR="00566558" w:rsidRPr="00D13883" w:rsidRDefault="00566558" w:rsidP="0001115E">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D3-F1 : Recherche d’un partenaire</w:t>
            </w:r>
          </w:p>
          <w:p w14:paraId="28821B60" w14:textId="77777777" w:rsidR="00566558" w:rsidRPr="00D13883" w:rsidRDefault="00566558" w:rsidP="0001115E">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D3-F2 : Consultation d’un partenaire</w:t>
            </w:r>
          </w:p>
          <w:p w14:paraId="226100B4" w14:textId="77777777" w:rsidR="00566558" w:rsidRPr="00D13883" w:rsidRDefault="00566558" w:rsidP="0001115E">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D3-F3 : Création d’un partenaire</w:t>
            </w:r>
          </w:p>
          <w:p w14:paraId="7E64B029" w14:textId="77777777" w:rsidR="00566558" w:rsidRPr="00D13883" w:rsidRDefault="00566558" w:rsidP="0001115E">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D3-F4 : Modification d’un partenaire</w:t>
            </w:r>
          </w:p>
          <w:p w14:paraId="77C70CA0" w14:textId="77777777" w:rsidR="00566558" w:rsidRPr="00D13883" w:rsidRDefault="00566558" w:rsidP="009F0D5C">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D3-F5 : Gestion des doublons</w:t>
            </w:r>
          </w:p>
          <w:p w14:paraId="2A3C6085" w14:textId="77777777" w:rsidR="00566558" w:rsidRPr="00D13883" w:rsidRDefault="00566558" w:rsidP="008247D7">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D3-F6 : Gestion des nomenclatures</w:t>
            </w:r>
          </w:p>
          <w:p w14:paraId="694F94AC" w14:textId="77777777" w:rsidR="00566558" w:rsidRPr="00D13883" w:rsidRDefault="00566558" w:rsidP="008247D7">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p>
        </w:tc>
      </w:tr>
      <w:tr w:rsidR="00566558" w:rsidRPr="00D13883" w14:paraId="64620A2F" w14:textId="77777777" w:rsidTr="0056655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6" w:type="dxa"/>
          </w:tcPr>
          <w:p w14:paraId="3A57849A" w14:textId="77777777" w:rsidR="00566558" w:rsidRPr="00D13883" w:rsidRDefault="00566558" w:rsidP="00F12A30">
            <w:pPr>
              <w:spacing w:after="120"/>
              <w:jc w:val="left"/>
              <w:rPr>
                <w:rStyle w:val="Tableau"/>
                <w:rFonts w:asciiTheme="minorHAnsi" w:hAnsiTheme="minorHAnsi" w:cstheme="minorHAnsi"/>
                <w:sz w:val="20"/>
              </w:rPr>
            </w:pPr>
            <w:r w:rsidRPr="00D13883">
              <w:rPr>
                <w:rStyle w:val="Tableau"/>
                <w:rFonts w:asciiTheme="minorHAnsi" w:hAnsiTheme="minorHAnsi" w:cstheme="minorHAnsi"/>
                <w:sz w:val="20"/>
              </w:rPr>
              <w:t>D4 – Diffusion des données</w:t>
            </w:r>
          </w:p>
        </w:tc>
        <w:tc>
          <w:tcPr>
            <w:tcW w:w="7240" w:type="dxa"/>
          </w:tcPr>
          <w:p w14:paraId="4A86D5CC" w14:textId="77777777" w:rsidR="00566558" w:rsidRPr="00D13883" w:rsidRDefault="00566558" w:rsidP="00D924B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D4-F1 : Publication de la mise à jour d’un partenaire</w:t>
            </w:r>
          </w:p>
        </w:tc>
      </w:tr>
      <w:tr w:rsidR="00566558" w:rsidRPr="00D13883" w14:paraId="3731BC2F" w14:textId="77777777" w:rsidTr="005665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6" w:type="dxa"/>
          </w:tcPr>
          <w:p w14:paraId="202D8C16" w14:textId="77777777" w:rsidR="00566558" w:rsidRPr="00D13883" w:rsidRDefault="00566558" w:rsidP="00830B60">
            <w:pPr>
              <w:spacing w:after="120"/>
              <w:jc w:val="left"/>
              <w:rPr>
                <w:rStyle w:val="Tableau"/>
                <w:rFonts w:asciiTheme="minorHAnsi" w:hAnsiTheme="minorHAnsi" w:cstheme="minorHAnsi"/>
                <w:sz w:val="20"/>
              </w:rPr>
            </w:pPr>
            <w:r w:rsidRPr="00D13883">
              <w:rPr>
                <w:rStyle w:val="Tableau"/>
                <w:rFonts w:asciiTheme="minorHAnsi" w:hAnsiTheme="minorHAnsi" w:cstheme="minorHAnsi"/>
                <w:sz w:val="20"/>
              </w:rPr>
              <w:t>D5 – Stockage et historisation des données</w:t>
            </w:r>
          </w:p>
        </w:tc>
        <w:tc>
          <w:tcPr>
            <w:tcW w:w="7240" w:type="dxa"/>
          </w:tcPr>
          <w:p w14:paraId="0E63E7C2" w14:textId="77777777" w:rsidR="00566558" w:rsidRPr="00D13883" w:rsidRDefault="00566558" w:rsidP="0001115E">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D5-F1 : Historisation des mises à jour sur les données partenaires</w:t>
            </w:r>
          </w:p>
          <w:p w14:paraId="29BEC70F" w14:textId="77777777" w:rsidR="00566558" w:rsidRPr="00D13883" w:rsidRDefault="00566558" w:rsidP="008035F1">
            <w:pPr>
              <w:spacing w:after="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D5-F2 : Consultation de l’historique d’une donnée partenaire</w:t>
            </w:r>
          </w:p>
        </w:tc>
      </w:tr>
      <w:tr w:rsidR="00566558" w:rsidRPr="00D13883" w14:paraId="47798563" w14:textId="77777777" w:rsidTr="0056655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6" w:type="dxa"/>
          </w:tcPr>
          <w:p w14:paraId="0A0D1FC2" w14:textId="77777777" w:rsidR="00566558" w:rsidRPr="00D13883" w:rsidRDefault="00566558" w:rsidP="005F3802">
            <w:pPr>
              <w:spacing w:after="120"/>
              <w:jc w:val="left"/>
              <w:rPr>
                <w:rStyle w:val="Tableau"/>
                <w:rFonts w:asciiTheme="minorHAnsi" w:hAnsiTheme="minorHAnsi" w:cstheme="minorHAnsi"/>
                <w:sz w:val="20"/>
              </w:rPr>
            </w:pPr>
            <w:r w:rsidRPr="00D13883">
              <w:rPr>
                <w:rStyle w:val="Tableau"/>
                <w:rFonts w:asciiTheme="minorHAnsi" w:hAnsiTheme="minorHAnsi" w:cstheme="minorHAnsi"/>
                <w:sz w:val="20"/>
              </w:rPr>
              <w:t>D6 – Gestion de la sécurité et des habilitations</w:t>
            </w:r>
          </w:p>
        </w:tc>
        <w:tc>
          <w:tcPr>
            <w:tcW w:w="7240" w:type="dxa"/>
          </w:tcPr>
          <w:p w14:paraId="3488104C" w14:textId="77777777" w:rsidR="00566558" w:rsidRPr="00D13883" w:rsidRDefault="00566558" w:rsidP="0001115E">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D6-F1 : Authentification des utilisateurs</w:t>
            </w:r>
          </w:p>
          <w:p w14:paraId="62E5FDA3" w14:textId="77777777" w:rsidR="00566558" w:rsidRPr="00D13883" w:rsidRDefault="00566558" w:rsidP="0001115E">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D6-F2 : Gestion des profils utilisateurs</w:t>
            </w:r>
          </w:p>
          <w:p w14:paraId="2C4041BD" w14:textId="77777777" w:rsidR="00566558" w:rsidRPr="00D13883" w:rsidRDefault="00566558" w:rsidP="0001115E">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D6-F3 : Gestion des utilisateurs</w:t>
            </w:r>
          </w:p>
          <w:p w14:paraId="3826BC3D" w14:textId="77777777" w:rsidR="00566558" w:rsidRPr="00D13883" w:rsidRDefault="00566558" w:rsidP="008035F1">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D6-F4 : Gestion des habilitations</w:t>
            </w:r>
          </w:p>
          <w:p w14:paraId="41103C10" w14:textId="77777777" w:rsidR="00566558" w:rsidRPr="00D13883" w:rsidRDefault="00566558" w:rsidP="008035F1">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p>
        </w:tc>
      </w:tr>
      <w:tr w:rsidR="00566558" w:rsidRPr="00D13883" w14:paraId="45802A8A" w14:textId="77777777" w:rsidTr="005665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6" w:type="dxa"/>
          </w:tcPr>
          <w:p w14:paraId="1BFF059A" w14:textId="77777777" w:rsidR="00566558" w:rsidRPr="00D13883" w:rsidRDefault="00566558" w:rsidP="00266644">
            <w:pPr>
              <w:spacing w:after="120"/>
              <w:jc w:val="left"/>
              <w:rPr>
                <w:rStyle w:val="Tableau"/>
                <w:rFonts w:asciiTheme="minorHAnsi" w:hAnsiTheme="minorHAnsi" w:cstheme="minorHAnsi"/>
                <w:sz w:val="20"/>
              </w:rPr>
            </w:pPr>
            <w:r w:rsidRPr="00D13883">
              <w:rPr>
                <w:rStyle w:val="Tableau"/>
                <w:rFonts w:asciiTheme="minorHAnsi" w:hAnsiTheme="minorHAnsi" w:cstheme="minorHAnsi"/>
                <w:sz w:val="20"/>
              </w:rPr>
              <w:t>D7 – Pilotage</w:t>
            </w:r>
          </w:p>
        </w:tc>
        <w:tc>
          <w:tcPr>
            <w:tcW w:w="7240" w:type="dxa"/>
          </w:tcPr>
          <w:p w14:paraId="2186A83C" w14:textId="77777777" w:rsidR="00566558" w:rsidRPr="00D13883" w:rsidRDefault="00566558" w:rsidP="0001115E">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D7-F1 : Requêtes</w:t>
            </w:r>
          </w:p>
          <w:p w14:paraId="45F0BD9E" w14:textId="77777777" w:rsidR="00566558" w:rsidRPr="00D13883" w:rsidRDefault="00566558" w:rsidP="0001115E">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D7-F2 : Statistiques sur la qualité des données </w:t>
            </w:r>
          </w:p>
          <w:p w14:paraId="3FA73C9A" w14:textId="77777777" w:rsidR="00566558" w:rsidRPr="00D13883" w:rsidRDefault="00566558" w:rsidP="00B0207D">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D7-F3 : Traçabilité et journalisation des opérations sur les données </w:t>
            </w:r>
          </w:p>
          <w:p w14:paraId="0DCCB07F" w14:textId="77777777" w:rsidR="00566558" w:rsidRPr="00D13883" w:rsidRDefault="00566558" w:rsidP="00B0207D">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D7-F4 : Consultation du journal</w:t>
            </w:r>
          </w:p>
          <w:p w14:paraId="009BB5BB" w14:textId="77777777" w:rsidR="00566558" w:rsidRPr="00D13883" w:rsidRDefault="00566558" w:rsidP="00B0207D">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p>
        </w:tc>
      </w:tr>
      <w:tr w:rsidR="00566558" w:rsidRPr="00D13883" w14:paraId="3D180354" w14:textId="77777777" w:rsidTr="0056655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6" w:type="dxa"/>
          </w:tcPr>
          <w:p w14:paraId="60ECCF11" w14:textId="77777777" w:rsidR="00566558" w:rsidRPr="00D13883" w:rsidRDefault="00566558" w:rsidP="00266644">
            <w:pPr>
              <w:spacing w:after="120"/>
              <w:jc w:val="left"/>
              <w:rPr>
                <w:rStyle w:val="Tableau"/>
                <w:rFonts w:asciiTheme="minorHAnsi" w:hAnsiTheme="minorHAnsi" w:cstheme="minorHAnsi"/>
                <w:sz w:val="20"/>
              </w:rPr>
            </w:pPr>
            <w:r w:rsidRPr="00D13883">
              <w:rPr>
                <w:rStyle w:val="Tableau"/>
                <w:rFonts w:asciiTheme="minorHAnsi" w:hAnsiTheme="minorHAnsi" w:cstheme="minorHAnsi"/>
                <w:sz w:val="20"/>
              </w:rPr>
              <w:t>D8 – Gestion des documents</w:t>
            </w:r>
          </w:p>
        </w:tc>
        <w:tc>
          <w:tcPr>
            <w:tcW w:w="7240" w:type="dxa"/>
          </w:tcPr>
          <w:p w14:paraId="77D09E55" w14:textId="77777777" w:rsidR="00566558" w:rsidRPr="00D13883" w:rsidRDefault="00566558" w:rsidP="0001115E">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Gestion des pièces justificatives/jointes</w:t>
            </w:r>
          </w:p>
        </w:tc>
      </w:tr>
    </w:tbl>
    <w:p w14:paraId="5D4476F2" w14:textId="77777777" w:rsidR="004D6943" w:rsidRPr="00D13883" w:rsidRDefault="004D6943" w:rsidP="002863DF">
      <w:pPr>
        <w:suppressAutoHyphens w:val="0"/>
        <w:jc w:val="left"/>
        <w:rPr>
          <w:rFonts w:asciiTheme="minorHAnsi" w:hAnsiTheme="minorHAnsi" w:cstheme="minorHAnsi"/>
          <w:sz w:val="20"/>
        </w:rPr>
      </w:pPr>
    </w:p>
    <w:p w14:paraId="2693FC0E" w14:textId="38F0EEE2" w:rsidR="001636FA" w:rsidRPr="00D13883" w:rsidRDefault="00375E7B" w:rsidP="002863DF">
      <w:pPr>
        <w:suppressAutoHyphens w:val="0"/>
        <w:jc w:val="left"/>
        <w:rPr>
          <w:rFonts w:asciiTheme="minorHAnsi" w:hAnsiTheme="minorHAnsi" w:cstheme="minorHAnsi"/>
          <w:noProof/>
          <w:sz w:val="20"/>
          <w:lang w:eastAsia="fr-FR"/>
        </w:rPr>
      </w:pPr>
      <w:bookmarkStart w:id="52" w:name="_Hlk94878130"/>
      <w:r w:rsidRPr="00D13883">
        <w:rPr>
          <w:rFonts w:asciiTheme="minorHAnsi" w:hAnsiTheme="minorHAnsi" w:cstheme="minorHAnsi"/>
          <w:sz w:val="20"/>
        </w:rPr>
        <w:t>Le schéma ci-dessous illustre l</w:t>
      </w:r>
      <w:r w:rsidR="00D731C0" w:rsidRPr="00D13883">
        <w:rPr>
          <w:rFonts w:asciiTheme="minorHAnsi" w:hAnsiTheme="minorHAnsi" w:cstheme="minorHAnsi"/>
          <w:sz w:val="20"/>
        </w:rPr>
        <w:t>’architectur</w:t>
      </w:r>
      <w:r w:rsidRPr="00D13883">
        <w:rPr>
          <w:rFonts w:asciiTheme="minorHAnsi" w:hAnsiTheme="minorHAnsi" w:cstheme="minorHAnsi"/>
          <w:sz w:val="20"/>
        </w:rPr>
        <w:t>e</w:t>
      </w:r>
      <w:r w:rsidR="00F222A7" w:rsidRPr="00D13883">
        <w:rPr>
          <w:rFonts w:asciiTheme="minorHAnsi" w:hAnsiTheme="minorHAnsi" w:cstheme="minorHAnsi"/>
          <w:sz w:val="20"/>
        </w:rPr>
        <w:t xml:space="preserve"> </w:t>
      </w:r>
      <w:r w:rsidRPr="00D13883">
        <w:rPr>
          <w:rFonts w:asciiTheme="minorHAnsi" w:hAnsiTheme="minorHAnsi" w:cstheme="minorHAnsi"/>
          <w:sz w:val="20"/>
        </w:rPr>
        <w:t>fonctionn</w:t>
      </w:r>
      <w:r w:rsidR="00F222A7" w:rsidRPr="00D13883">
        <w:rPr>
          <w:rFonts w:asciiTheme="minorHAnsi" w:hAnsiTheme="minorHAnsi" w:cstheme="minorHAnsi"/>
          <w:sz w:val="20"/>
        </w:rPr>
        <w:t>elle</w:t>
      </w:r>
      <w:r w:rsidRPr="00D13883">
        <w:rPr>
          <w:rFonts w:asciiTheme="minorHAnsi" w:hAnsiTheme="minorHAnsi" w:cstheme="minorHAnsi"/>
          <w:sz w:val="20"/>
        </w:rPr>
        <w:t xml:space="preserve"> </w:t>
      </w:r>
      <w:r w:rsidR="00566558">
        <w:rPr>
          <w:rFonts w:asciiTheme="minorHAnsi" w:hAnsiTheme="minorHAnsi" w:cstheme="minorHAnsi"/>
          <w:sz w:val="20"/>
        </w:rPr>
        <w:t>de CIRCE</w:t>
      </w:r>
      <w:r w:rsidR="00F222A7" w:rsidRPr="00D13883">
        <w:rPr>
          <w:rFonts w:asciiTheme="minorHAnsi" w:hAnsiTheme="minorHAnsi" w:cstheme="minorHAnsi"/>
          <w:sz w:val="20"/>
        </w:rPr>
        <w:t xml:space="preserve"> :</w:t>
      </w:r>
    </w:p>
    <w:bookmarkEnd w:id="52"/>
    <w:p w14:paraId="16396C45" w14:textId="77777777" w:rsidR="00F66A9E" w:rsidRPr="00D13883" w:rsidRDefault="00F66A9E" w:rsidP="002863DF">
      <w:pPr>
        <w:suppressAutoHyphens w:val="0"/>
        <w:jc w:val="left"/>
        <w:rPr>
          <w:rFonts w:asciiTheme="minorHAnsi" w:hAnsiTheme="minorHAnsi" w:cstheme="minorHAnsi"/>
          <w:sz w:val="20"/>
        </w:rPr>
      </w:pPr>
      <w:r w:rsidRPr="00D13883">
        <w:rPr>
          <w:rFonts w:asciiTheme="minorHAnsi" w:hAnsiTheme="minorHAnsi" w:cstheme="minorHAnsi"/>
          <w:noProof/>
          <w:sz w:val="20"/>
          <w:lang w:eastAsia="fr-FR"/>
        </w:rPr>
        <w:lastRenderedPageBreak/>
        <w:drawing>
          <wp:inline distT="0" distB="0" distL="0" distR="0" wp14:anchorId="54088999" wp14:editId="66939D81">
            <wp:extent cx="5538158" cy="2167433"/>
            <wp:effectExtent l="0" t="0" r="5715" b="444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chi fctionnelle réf partenaires.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40711" cy="2168432"/>
                    </a:xfrm>
                    <a:prstGeom prst="rect">
                      <a:avLst/>
                    </a:prstGeom>
                  </pic:spPr>
                </pic:pic>
              </a:graphicData>
            </a:graphic>
          </wp:inline>
        </w:drawing>
      </w:r>
    </w:p>
    <w:p w14:paraId="33FB5BF9" w14:textId="77777777" w:rsidR="000625A0" w:rsidRPr="00D13883" w:rsidRDefault="000625A0" w:rsidP="002863DF">
      <w:pPr>
        <w:suppressAutoHyphens w:val="0"/>
        <w:jc w:val="left"/>
        <w:rPr>
          <w:rFonts w:asciiTheme="minorHAnsi" w:hAnsiTheme="minorHAnsi" w:cstheme="minorHAnsi"/>
          <w:sz w:val="20"/>
        </w:rPr>
      </w:pPr>
    </w:p>
    <w:p w14:paraId="4D042F2E" w14:textId="21BFF9BB" w:rsidR="002863DF" w:rsidRPr="00D13883" w:rsidRDefault="002863DF" w:rsidP="001B6DF8">
      <w:pPr>
        <w:pStyle w:val="Titre2"/>
        <w:rPr>
          <w:rFonts w:asciiTheme="minorHAnsi" w:hAnsiTheme="minorHAnsi" w:cstheme="minorHAnsi"/>
        </w:rPr>
      </w:pPr>
      <w:bookmarkStart w:id="53" w:name="_Toc210375830"/>
      <w:r w:rsidRPr="00D13883">
        <w:rPr>
          <w:rFonts w:asciiTheme="minorHAnsi" w:hAnsiTheme="minorHAnsi" w:cstheme="minorHAnsi"/>
        </w:rPr>
        <w:t xml:space="preserve">Fonctionnalités </w:t>
      </w:r>
      <w:r w:rsidR="005620AE">
        <w:rPr>
          <w:rFonts w:asciiTheme="minorHAnsi" w:hAnsiTheme="minorHAnsi" w:cstheme="minorHAnsi"/>
        </w:rPr>
        <w:t>de CIRCE</w:t>
      </w:r>
      <w:bookmarkEnd w:id="53"/>
    </w:p>
    <w:p w14:paraId="3492DBBE" w14:textId="77777777" w:rsidR="002863DF" w:rsidRPr="00D13883" w:rsidRDefault="00F12A30" w:rsidP="001B6DF8">
      <w:pPr>
        <w:pStyle w:val="Titre3"/>
        <w:rPr>
          <w:rFonts w:asciiTheme="minorHAnsi" w:hAnsiTheme="minorHAnsi" w:cstheme="minorHAnsi"/>
        </w:rPr>
      </w:pPr>
      <w:bookmarkStart w:id="54" w:name="_Toc210375831"/>
      <w:r w:rsidRPr="00D13883">
        <w:rPr>
          <w:rFonts w:asciiTheme="minorHAnsi" w:hAnsiTheme="minorHAnsi" w:cstheme="minorHAnsi"/>
        </w:rPr>
        <w:t>D1 - Acquisition des d</w:t>
      </w:r>
      <w:r w:rsidR="002863DF" w:rsidRPr="00D13883">
        <w:rPr>
          <w:rFonts w:asciiTheme="minorHAnsi" w:hAnsiTheme="minorHAnsi" w:cstheme="minorHAnsi"/>
        </w:rPr>
        <w:t>onnées</w:t>
      </w:r>
      <w:bookmarkEnd w:id="54"/>
    </w:p>
    <w:p w14:paraId="0104CE4F" w14:textId="77777777" w:rsidR="008B60F5" w:rsidRPr="005620AE" w:rsidRDefault="00086B15" w:rsidP="005620AE">
      <w:pPr>
        <w:suppressAutoHyphens w:val="0"/>
        <w:rPr>
          <w:rFonts w:asciiTheme="minorHAnsi" w:hAnsiTheme="minorHAnsi" w:cstheme="minorHAnsi"/>
          <w:sz w:val="22"/>
          <w:szCs w:val="22"/>
        </w:rPr>
      </w:pPr>
      <w:r w:rsidRPr="005620AE">
        <w:rPr>
          <w:rFonts w:asciiTheme="minorHAnsi" w:hAnsiTheme="minorHAnsi" w:cstheme="minorHAnsi"/>
          <w:sz w:val="22"/>
          <w:szCs w:val="22"/>
        </w:rPr>
        <w:t xml:space="preserve">Le </w:t>
      </w:r>
      <w:r w:rsidR="004B722E" w:rsidRPr="005620AE">
        <w:rPr>
          <w:rFonts w:asciiTheme="minorHAnsi" w:hAnsiTheme="minorHAnsi" w:cstheme="minorHAnsi"/>
          <w:sz w:val="22"/>
          <w:szCs w:val="22"/>
        </w:rPr>
        <w:t>r</w:t>
      </w:r>
      <w:r w:rsidRPr="005620AE">
        <w:rPr>
          <w:rFonts w:asciiTheme="minorHAnsi" w:hAnsiTheme="minorHAnsi" w:cstheme="minorHAnsi"/>
          <w:sz w:val="22"/>
          <w:szCs w:val="22"/>
        </w:rPr>
        <w:t xml:space="preserve">éférentiel dispose de </w:t>
      </w:r>
      <w:r w:rsidR="008B60F5" w:rsidRPr="005620AE">
        <w:rPr>
          <w:rFonts w:asciiTheme="minorHAnsi" w:hAnsiTheme="minorHAnsi" w:cstheme="minorHAnsi"/>
          <w:sz w:val="22"/>
          <w:szCs w:val="22"/>
        </w:rPr>
        <w:t xml:space="preserve">la </w:t>
      </w:r>
      <w:r w:rsidRPr="005620AE">
        <w:rPr>
          <w:rFonts w:asciiTheme="minorHAnsi" w:hAnsiTheme="minorHAnsi" w:cstheme="minorHAnsi"/>
          <w:sz w:val="22"/>
          <w:szCs w:val="22"/>
        </w:rPr>
        <w:t>fonction</w:t>
      </w:r>
      <w:r w:rsidR="008B60F5" w:rsidRPr="005620AE">
        <w:rPr>
          <w:rFonts w:asciiTheme="minorHAnsi" w:hAnsiTheme="minorHAnsi" w:cstheme="minorHAnsi"/>
          <w:sz w:val="22"/>
          <w:szCs w:val="22"/>
        </w:rPr>
        <w:t>nalité</w:t>
      </w:r>
      <w:r w:rsidRPr="005620AE">
        <w:rPr>
          <w:rFonts w:asciiTheme="minorHAnsi" w:hAnsiTheme="minorHAnsi" w:cstheme="minorHAnsi"/>
          <w:sz w:val="22"/>
          <w:szCs w:val="22"/>
        </w:rPr>
        <w:t xml:space="preserve"> d’acquisition des données permettant de collecter et d’intégrer tout</w:t>
      </w:r>
      <w:r w:rsidR="00DB23D6" w:rsidRPr="005620AE">
        <w:rPr>
          <w:rFonts w:asciiTheme="minorHAnsi" w:hAnsiTheme="minorHAnsi" w:cstheme="minorHAnsi"/>
          <w:sz w:val="22"/>
          <w:szCs w:val="22"/>
        </w:rPr>
        <w:t>es les demandes de création et d</w:t>
      </w:r>
      <w:r w:rsidRPr="005620AE">
        <w:rPr>
          <w:rFonts w:asciiTheme="minorHAnsi" w:hAnsiTheme="minorHAnsi" w:cstheme="minorHAnsi"/>
          <w:sz w:val="22"/>
          <w:szCs w:val="22"/>
        </w:rPr>
        <w:t xml:space="preserve">e mise à jour des données </w:t>
      </w:r>
      <w:r w:rsidR="00D71B2A" w:rsidRPr="005620AE">
        <w:rPr>
          <w:rFonts w:asciiTheme="minorHAnsi" w:hAnsiTheme="minorHAnsi" w:cstheme="minorHAnsi"/>
          <w:sz w:val="22"/>
          <w:szCs w:val="22"/>
        </w:rPr>
        <w:t>partenaires</w:t>
      </w:r>
      <w:r w:rsidRPr="005620AE">
        <w:rPr>
          <w:rFonts w:asciiTheme="minorHAnsi" w:hAnsiTheme="minorHAnsi" w:cstheme="minorHAnsi"/>
          <w:sz w:val="22"/>
          <w:szCs w:val="22"/>
        </w:rPr>
        <w:t xml:space="preserve"> émises depuis les systèmes émett</w:t>
      </w:r>
      <w:r w:rsidR="00967DCE" w:rsidRPr="005620AE">
        <w:rPr>
          <w:rFonts w:asciiTheme="minorHAnsi" w:hAnsiTheme="minorHAnsi" w:cstheme="minorHAnsi"/>
          <w:sz w:val="22"/>
          <w:szCs w:val="22"/>
        </w:rPr>
        <w:t>eurs</w:t>
      </w:r>
      <w:r w:rsidRPr="005620AE">
        <w:rPr>
          <w:rFonts w:asciiTheme="minorHAnsi" w:hAnsiTheme="minorHAnsi" w:cstheme="minorHAnsi"/>
          <w:sz w:val="22"/>
          <w:szCs w:val="22"/>
        </w:rPr>
        <w:t xml:space="preserve">. </w:t>
      </w:r>
    </w:p>
    <w:p w14:paraId="306B6EB6" w14:textId="77777777" w:rsidR="008B60F5" w:rsidRPr="005620AE" w:rsidRDefault="008B60F5" w:rsidP="005620AE">
      <w:pPr>
        <w:suppressAutoHyphens w:val="0"/>
        <w:rPr>
          <w:rFonts w:asciiTheme="minorHAnsi" w:hAnsiTheme="minorHAnsi" w:cstheme="minorHAnsi"/>
          <w:sz w:val="22"/>
          <w:szCs w:val="22"/>
        </w:rPr>
      </w:pPr>
    </w:p>
    <w:p w14:paraId="248316EF" w14:textId="2A2D4949" w:rsidR="00845288" w:rsidRPr="005620AE" w:rsidRDefault="00086B15" w:rsidP="005620AE">
      <w:pPr>
        <w:suppressAutoHyphens w:val="0"/>
        <w:rPr>
          <w:rFonts w:asciiTheme="minorHAnsi" w:hAnsiTheme="minorHAnsi" w:cstheme="minorHAnsi"/>
          <w:sz w:val="22"/>
          <w:szCs w:val="22"/>
        </w:rPr>
      </w:pPr>
      <w:r w:rsidRPr="005620AE">
        <w:rPr>
          <w:rFonts w:asciiTheme="minorHAnsi" w:hAnsiTheme="minorHAnsi" w:cstheme="minorHAnsi"/>
          <w:b/>
          <w:sz w:val="22"/>
          <w:szCs w:val="22"/>
        </w:rPr>
        <w:t xml:space="preserve">Ces demandes </w:t>
      </w:r>
      <w:r w:rsidR="005620AE" w:rsidRPr="005620AE">
        <w:rPr>
          <w:rFonts w:asciiTheme="minorHAnsi" w:hAnsiTheme="minorHAnsi" w:cstheme="minorHAnsi"/>
          <w:b/>
          <w:sz w:val="22"/>
          <w:szCs w:val="22"/>
        </w:rPr>
        <w:t>sont</w:t>
      </w:r>
      <w:r w:rsidR="00A219B7" w:rsidRPr="005620AE">
        <w:rPr>
          <w:rFonts w:asciiTheme="minorHAnsi" w:hAnsiTheme="minorHAnsi" w:cstheme="minorHAnsi"/>
          <w:b/>
          <w:sz w:val="22"/>
          <w:szCs w:val="22"/>
        </w:rPr>
        <w:t xml:space="preserve"> effectuées </w:t>
      </w:r>
      <w:r w:rsidRPr="005620AE">
        <w:rPr>
          <w:rFonts w:asciiTheme="minorHAnsi" w:hAnsiTheme="minorHAnsi" w:cstheme="minorHAnsi"/>
          <w:b/>
          <w:sz w:val="22"/>
          <w:szCs w:val="22"/>
        </w:rPr>
        <w:t>au fil de l’eau</w:t>
      </w:r>
      <w:r w:rsidR="0009560D" w:rsidRPr="005620AE">
        <w:rPr>
          <w:rFonts w:asciiTheme="minorHAnsi" w:hAnsiTheme="minorHAnsi" w:cstheme="minorHAnsi"/>
          <w:b/>
          <w:sz w:val="22"/>
          <w:szCs w:val="22"/>
        </w:rPr>
        <w:t xml:space="preserve">, via les </w:t>
      </w:r>
      <w:r w:rsidR="00765253" w:rsidRPr="005620AE">
        <w:rPr>
          <w:rFonts w:asciiTheme="minorHAnsi" w:hAnsiTheme="minorHAnsi" w:cstheme="minorHAnsi"/>
          <w:b/>
          <w:sz w:val="22"/>
          <w:szCs w:val="22"/>
        </w:rPr>
        <w:t>services w</w:t>
      </w:r>
      <w:r w:rsidR="008B60F5" w:rsidRPr="005620AE">
        <w:rPr>
          <w:rFonts w:asciiTheme="minorHAnsi" w:hAnsiTheme="minorHAnsi" w:cstheme="minorHAnsi"/>
          <w:b/>
          <w:sz w:val="22"/>
          <w:szCs w:val="22"/>
        </w:rPr>
        <w:t>eb</w:t>
      </w:r>
      <w:r w:rsidR="0009560D" w:rsidRPr="005620AE">
        <w:rPr>
          <w:rFonts w:asciiTheme="minorHAnsi" w:hAnsiTheme="minorHAnsi" w:cstheme="minorHAnsi"/>
          <w:b/>
          <w:sz w:val="22"/>
          <w:szCs w:val="22"/>
        </w:rPr>
        <w:t xml:space="preserve"> fournis par la plateforme d’échanges</w:t>
      </w:r>
      <w:r w:rsidR="0009560D" w:rsidRPr="005620AE">
        <w:rPr>
          <w:rFonts w:asciiTheme="minorHAnsi" w:hAnsiTheme="minorHAnsi" w:cstheme="minorHAnsi"/>
          <w:sz w:val="22"/>
          <w:szCs w:val="22"/>
        </w:rPr>
        <w:t xml:space="preserve">. </w:t>
      </w:r>
    </w:p>
    <w:p w14:paraId="5413937F" w14:textId="77777777" w:rsidR="00845288" w:rsidRPr="005620AE" w:rsidRDefault="00845288" w:rsidP="005620AE">
      <w:pPr>
        <w:suppressAutoHyphens w:val="0"/>
        <w:rPr>
          <w:rFonts w:asciiTheme="minorHAnsi" w:hAnsiTheme="minorHAnsi" w:cstheme="minorHAnsi"/>
          <w:sz w:val="22"/>
          <w:szCs w:val="22"/>
        </w:rPr>
      </w:pPr>
    </w:p>
    <w:p w14:paraId="0E0E47F8" w14:textId="30DC3B7A" w:rsidR="00845288" w:rsidRPr="005620AE" w:rsidRDefault="00845288" w:rsidP="005620AE">
      <w:pPr>
        <w:suppressAutoHyphens w:val="0"/>
        <w:rPr>
          <w:rFonts w:asciiTheme="minorHAnsi" w:hAnsiTheme="minorHAnsi" w:cstheme="minorHAnsi"/>
          <w:sz w:val="22"/>
          <w:szCs w:val="22"/>
        </w:rPr>
      </w:pPr>
      <w:r w:rsidRPr="005620AE">
        <w:rPr>
          <w:rFonts w:asciiTheme="minorHAnsi" w:hAnsiTheme="minorHAnsi" w:cstheme="minorHAnsi"/>
          <w:sz w:val="22"/>
          <w:szCs w:val="22"/>
          <w:u w:val="single"/>
        </w:rPr>
        <w:t>Rappel</w:t>
      </w:r>
      <w:r w:rsidRPr="005620AE">
        <w:rPr>
          <w:rFonts w:asciiTheme="minorHAnsi" w:hAnsiTheme="minorHAnsi" w:cstheme="minorHAnsi"/>
          <w:sz w:val="22"/>
          <w:szCs w:val="22"/>
        </w:rPr>
        <w:t xml:space="preserve"> : </w:t>
      </w:r>
      <w:r w:rsidRPr="005620AE">
        <w:rPr>
          <w:rFonts w:asciiTheme="minorHAnsi" w:hAnsiTheme="minorHAnsi" w:cstheme="minorHAnsi"/>
          <w:b/>
          <w:sz w:val="22"/>
          <w:szCs w:val="22"/>
        </w:rPr>
        <w:t>Le référentiel offre la possibilité de créer ou modifier les données partenaires via un écran dédié</w:t>
      </w:r>
      <w:r w:rsidRPr="005620AE">
        <w:rPr>
          <w:rFonts w:asciiTheme="minorHAnsi" w:hAnsiTheme="minorHAnsi" w:cstheme="minorHAnsi"/>
          <w:sz w:val="22"/>
          <w:szCs w:val="22"/>
        </w:rPr>
        <w:t xml:space="preserve"> (par exemple, </w:t>
      </w:r>
      <w:r w:rsidR="005620AE" w:rsidRPr="005620AE">
        <w:rPr>
          <w:rFonts w:asciiTheme="minorHAnsi" w:hAnsiTheme="minorHAnsi" w:cstheme="minorHAnsi"/>
          <w:sz w:val="22"/>
          <w:szCs w:val="22"/>
        </w:rPr>
        <w:t>le Pôle Tiers a</w:t>
      </w:r>
      <w:r w:rsidRPr="005620AE">
        <w:rPr>
          <w:rFonts w:asciiTheme="minorHAnsi" w:hAnsiTheme="minorHAnsi" w:cstheme="minorHAnsi"/>
          <w:sz w:val="22"/>
          <w:szCs w:val="22"/>
        </w:rPr>
        <w:t xml:space="preserve"> la possibilité de créer ou mettre à jour tout type de tiers de sa propre initiative)</w:t>
      </w:r>
    </w:p>
    <w:p w14:paraId="7FDC88CC" w14:textId="77777777" w:rsidR="00086B15" w:rsidRPr="005620AE" w:rsidRDefault="00086B15" w:rsidP="005620AE">
      <w:pPr>
        <w:suppressAutoHyphens w:val="0"/>
        <w:rPr>
          <w:rFonts w:asciiTheme="minorHAnsi" w:hAnsiTheme="minorHAnsi" w:cstheme="minorHAnsi"/>
          <w:sz w:val="22"/>
          <w:szCs w:val="22"/>
        </w:rPr>
      </w:pPr>
    </w:p>
    <w:p w14:paraId="4A78F537" w14:textId="77777777" w:rsidR="001D281D" w:rsidRPr="005620AE" w:rsidRDefault="00086B15" w:rsidP="005620AE">
      <w:pPr>
        <w:suppressAutoHyphens w:val="0"/>
        <w:rPr>
          <w:rFonts w:asciiTheme="minorHAnsi" w:hAnsiTheme="minorHAnsi" w:cstheme="minorHAnsi"/>
          <w:sz w:val="22"/>
          <w:szCs w:val="22"/>
        </w:rPr>
      </w:pPr>
      <w:r w:rsidRPr="005620AE">
        <w:rPr>
          <w:rFonts w:asciiTheme="minorHAnsi" w:hAnsiTheme="minorHAnsi" w:cstheme="minorHAnsi"/>
          <w:sz w:val="22"/>
          <w:szCs w:val="22"/>
        </w:rPr>
        <w:t>L</w:t>
      </w:r>
      <w:r w:rsidR="00967DCE" w:rsidRPr="005620AE">
        <w:rPr>
          <w:rFonts w:asciiTheme="minorHAnsi" w:hAnsiTheme="minorHAnsi" w:cstheme="minorHAnsi"/>
          <w:sz w:val="22"/>
          <w:szCs w:val="22"/>
        </w:rPr>
        <w:t xml:space="preserve">es fonctions identifiées sont les suivantes </w:t>
      </w:r>
      <w:r w:rsidRPr="005620AE">
        <w:rPr>
          <w:rFonts w:asciiTheme="minorHAnsi" w:hAnsiTheme="minorHAnsi" w:cstheme="minorHAnsi"/>
          <w:sz w:val="22"/>
          <w:szCs w:val="22"/>
        </w:rPr>
        <w:t>:</w:t>
      </w:r>
    </w:p>
    <w:tbl>
      <w:tblPr>
        <w:tblStyle w:val="Grilleclaire-Accent11"/>
        <w:tblW w:w="3822" w:type="pct"/>
        <w:tblLook w:val="04A0" w:firstRow="1" w:lastRow="0" w:firstColumn="1" w:lastColumn="0" w:noHBand="0" w:noVBand="1"/>
      </w:tblPr>
      <w:tblGrid>
        <w:gridCol w:w="892"/>
        <w:gridCol w:w="6386"/>
      </w:tblGrid>
      <w:tr w:rsidR="001D281D" w:rsidRPr="00D13883" w14:paraId="6C09BB43" w14:textId="77777777" w:rsidTr="001D281D">
        <w:trPr>
          <w:cnfStyle w:val="100000000000" w:firstRow="1" w:lastRow="0" w:firstColumn="0" w:lastColumn="0" w:oddVBand="0" w:evenVBand="0" w:oddHBand="0"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904" w:type="dxa"/>
            <w:hideMark/>
          </w:tcPr>
          <w:p w14:paraId="1D64299B" w14:textId="77777777" w:rsidR="001D281D" w:rsidRPr="00D13883" w:rsidRDefault="001D281D">
            <w:pPr>
              <w:pStyle w:val="Titretableau"/>
              <w:rPr>
                <w:rFonts w:asciiTheme="minorHAnsi" w:hAnsiTheme="minorHAnsi" w:cstheme="minorHAnsi"/>
              </w:rPr>
            </w:pPr>
            <w:r w:rsidRPr="00D13883">
              <w:rPr>
                <w:rFonts w:asciiTheme="minorHAnsi" w:hAnsiTheme="minorHAnsi" w:cstheme="minorHAnsi"/>
              </w:rPr>
              <w:t>ID</w:t>
            </w:r>
          </w:p>
        </w:tc>
        <w:tc>
          <w:tcPr>
            <w:tcW w:w="6554" w:type="dxa"/>
            <w:hideMark/>
          </w:tcPr>
          <w:p w14:paraId="269CE4FE" w14:textId="77777777" w:rsidR="001D281D" w:rsidRPr="00D13883" w:rsidRDefault="001D281D">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D13883">
              <w:rPr>
                <w:rFonts w:asciiTheme="minorHAnsi" w:hAnsiTheme="minorHAnsi" w:cstheme="minorHAnsi"/>
              </w:rPr>
              <w:t>Fonctions</w:t>
            </w:r>
          </w:p>
        </w:tc>
      </w:tr>
      <w:tr w:rsidR="001D281D" w:rsidRPr="00D13883" w14:paraId="1F77B277" w14:textId="77777777" w:rsidTr="001D281D">
        <w:trPr>
          <w:cnfStyle w:val="000000100000" w:firstRow="0" w:lastRow="0" w:firstColumn="0" w:lastColumn="0" w:oddVBand="0" w:evenVBand="0" w:oddHBand="1" w:evenHBand="0" w:firstRowFirstColumn="0" w:firstRowLastColumn="0" w:lastRowFirstColumn="0" w:lastRowLastColumn="0"/>
          <w:trHeight w:val="35"/>
        </w:trPr>
        <w:tc>
          <w:tcPr>
            <w:cnfStyle w:val="001000000000" w:firstRow="0" w:lastRow="0" w:firstColumn="1" w:lastColumn="0" w:oddVBand="0" w:evenVBand="0" w:oddHBand="0" w:evenHBand="0" w:firstRowFirstColumn="0" w:firstRowLastColumn="0" w:lastRowFirstColumn="0" w:lastRowLastColumn="0"/>
            <w:tcW w:w="904" w:type="dxa"/>
            <w:hideMark/>
          </w:tcPr>
          <w:p w14:paraId="4C61F51F" w14:textId="77777777" w:rsidR="001D281D" w:rsidRPr="00D13883" w:rsidRDefault="001D281D">
            <w:pPr>
              <w:spacing w:after="120"/>
              <w:rPr>
                <w:rStyle w:val="Tableau"/>
                <w:rFonts w:asciiTheme="minorHAnsi" w:hAnsiTheme="minorHAnsi" w:cstheme="minorHAnsi"/>
                <w:sz w:val="20"/>
                <w:lang w:eastAsia="en-US"/>
              </w:rPr>
            </w:pPr>
            <w:r w:rsidRPr="00D13883">
              <w:rPr>
                <w:rStyle w:val="Tableau"/>
                <w:rFonts w:asciiTheme="minorHAnsi" w:hAnsiTheme="minorHAnsi" w:cstheme="minorHAnsi"/>
                <w:sz w:val="20"/>
              </w:rPr>
              <w:t>D1-F1</w:t>
            </w:r>
          </w:p>
        </w:tc>
        <w:tc>
          <w:tcPr>
            <w:tcW w:w="6554" w:type="dxa"/>
            <w:hideMark/>
          </w:tcPr>
          <w:p w14:paraId="650582CC" w14:textId="77777777" w:rsidR="001D281D" w:rsidRPr="00D13883" w:rsidRDefault="001D281D">
            <w:pPr>
              <w:spacing w:after="120"/>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2"/>
                <w:szCs w:val="22"/>
                <w:lang w:eastAsia="en-US"/>
              </w:rPr>
            </w:pPr>
            <w:r w:rsidRPr="00D13883">
              <w:rPr>
                <w:rFonts w:asciiTheme="minorHAnsi" w:hAnsiTheme="minorHAnsi" w:cstheme="minorHAnsi"/>
                <w:sz w:val="20"/>
              </w:rPr>
              <w:t xml:space="preserve">Intégration d’une demande de création d’une </w:t>
            </w:r>
            <w:r w:rsidR="00947B33" w:rsidRPr="00D13883">
              <w:rPr>
                <w:rFonts w:asciiTheme="minorHAnsi" w:hAnsiTheme="minorHAnsi" w:cstheme="minorHAnsi"/>
                <w:sz w:val="20"/>
              </w:rPr>
              <w:t>donnée</w:t>
            </w:r>
            <w:r w:rsidRPr="00D13883">
              <w:rPr>
                <w:rFonts w:asciiTheme="minorHAnsi" w:hAnsiTheme="minorHAnsi" w:cstheme="minorHAnsi"/>
                <w:sz w:val="20"/>
              </w:rPr>
              <w:t xml:space="preserve"> </w:t>
            </w:r>
            <w:r w:rsidR="00656179" w:rsidRPr="00D13883">
              <w:rPr>
                <w:rFonts w:asciiTheme="minorHAnsi" w:hAnsiTheme="minorHAnsi" w:cstheme="minorHAnsi"/>
                <w:sz w:val="20"/>
              </w:rPr>
              <w:t>partenaire</w:t>
            </w:r>
          </w:p>
        </w:tc>
      </w:tr>
      <w:tr w:rsidR="001D281D" w:rsidRPr="00D13883" w14:paraId="3F3AA335" w14:textId="77777777" w:rsidTr="001D28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hideMark/>
          </w:tcPr>
          <w:p w14:paraId="4E06375A" w14:textId="77777777" w:rsidR="001D281D" w:rsidRPr="00D13883" w:rsidRDefault="001D281D">
            <w:pPr>
              <w:spacing w:after="120"/>
              <w:rPr>
                <w:rStyle w:val="Tableau"/>
                <w:rFonts w:asciiTheme="minorHAnsi" w:hAnsiTheme="minorHAnsi" w:cstheme="minorHAnsi"/>
                <w:sz w:val="20"/>
                <w:lang w:eastAsia="en-US"/>
              </w:rPr>
            </w:pPr>
            <w:r w:rsidRPr="00D13883">
              <w:rPr>
                <w:rStyle w:val="Tableau"/>
                <w:rFonts w:asciiTheme="minorHAnsi" w:hAnsiTheme="minorHAnsi" w:cstheme="minorHAnsi"/>
                <w:sz w:val="20"/>
              </w:rPr>
              <w:t>D1-F2</w:t>
            </w:r>
          </w:p>
        </w:tc>
        <w:tc>
          <w:tcPr>
            <w:tcW w:w="6554" w:type="dxa"/>
            <w:hideMark/>
          </w:tcPr>
          <w:p w14:paraId="5F865368" w14:textId="77777777" w:rsidR="001D281D" w:rsidRPr="00D13883" w:rsidRDefault="001D281D">
            <w:pPr>
              <w:spacing w:after="120"/>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2"/>
                <w:szCs w:val="22"/>
                <w:lang w:eastAsia="en-US"/>
              </w:rPr>
            </w:pPr>
            <w:r w:rsidRPr="00D13883">
              <w:rPr>
                <w:rFonts w:asciiTheme="minorHAnsi" w:hAnsiTheme="minorHAnsi" w:cstheme="minorHAnsi"/>
                <w:sz w:val="20"/>
              </w:rPr>
              <w:t xml:space="preserve">Intégration d’une demande de mise à jour d’une </w:t>
            </w:r>
            <w:r w:rsidR="00947B33" w:rsidRPr="00D13883">
              <w:rPr>
                <w:rFonts w:asciiTheme="minorHAnsi" w:hAnsiTheme="minorHAnsi" w:cstheme="minorHAnsi"/>
                <w:sz w:val="20"/>
              </w:rPr>
              <w:t>donnée</w:t>
            </w:r>
            <w:r w:rsidRPr="00D13883">
              <w:rPr>
                <w:rFonts w:asciiTheme="minorHAnsi" w:hAnsiTheme="minorHAnsi" w:cstheme="minorHAnsi"/>
                <w:sz w:val="20"/>
              </w:rPr>
              <w:t xml:space="preserve"> </w:t>
            </w:r>
            <w:r w:rsidR="00656179" w:rsidRPr="00D13883">
              <w:rPr>
                <w:rFonts w:asciiTheme="minorHAnsi" w:hAnsiTheme="minorHAnsi" w:cstheme="minorHAnsi"/>
                <w:sz w:val="20"/>
              </w:rPr>
              <w:t>partenaire</w:t>
            </w:r>
          </w:p>
        </w:tc>
      </w:tr>
    </w:tbl>
    <w:p w14:paraId="47940DB5" w14:textId="77777777" w:rsidR="009D72B0" w:rsidRPr="00D13883" w:rsidRDefault="006E1935" w:rsidP="00910DDD">
      <w:pPr>
        <w:suppressAutoHyphens w:val="0"/>
        <w:jc w:val="left"/>
        <w:rPr>
          <w:rFonts w:asciiTheme="minorHAnsi" w:hAnsiTheme="minorHAnsi" w:cstheme="minorHAnsi"/>
          <w:i/>
          <w:sz w:val="20"/>
        </w:rPr>
      </w:pPr>
      <w:r w:rsidRPr="00D13883">
        <w:rPr>
          <w:rFonts w:asciiTheme="minorHAnsi" w:hAnsiTheme="minorHAnsi" w:cstheme="minorHAnsi"/>
          <w:i/>
          <w:sz w:val="20"/>
        </w:rPr>
        <w:t xml:space="preserve">               </w:t>
      </w:r>
    </w:p>
    <w:p w14:paraId="4665F99A" w14:textId="77777777" w:rsidR="002863DF" w:rsidRPr="00D13883" w:rsidRDefault="002863DF" w:rsidP="00D67B28">
      <w:pPr>
        <w:pStyle w:val="Titre3"/>
        <w:rPr>
          <w:rFonts w:asciiTheme="minorHAnsi" w:hAnsiTheme="minorHAnsi" w:cstheme="minorHAnsi"/>
        </w:rPr>
      </w:pPr>
      <w:bookmarkStart w:id="55" w:name="_Toc210375832"/>
      <w:r w:rsidRPr="00D13883">
        <w:rPr>
          <w:rFonts w:asciiTheme="minorHAnsi" w:hAnsiTheme="minorHAnsi" w:cstheme="minorHAnsi"/>
        </w:rPr>
        <w:t>D2 – Consolidation et Qualité des Données</w:t>
      </w:r>
      <w:bookmarkEnd w:id="55"/>
    </w:p>
    <w:p w14:paraId="5125536C" w14:textId="77777777" w:rsidR="00D67B28" w:rsidRPr="00B6352D" w:rsidRDefault="00D67B28" w:rsidP="00B6352D">
      <w:pPr>
        <w:rPr>
          <w:rFonts w:asciiTheme="minorHAnsi" w:hAnsiTheme="minorHAnsi" w:cstheme="minorHAnsi"/>
          <w:sz w:val="22"/>
          <w:szCs w:val="22"/>
        </w:rPr>
      </w:pPr>
      <w:r w:rsidRPr="00B6352D">
        <w:rPr>
          <w:rFonts w:asciiTheme="minorHAnsi" w:hAnsiTheme="minorHAnsi" w:cstheme="minorHAnsi"/>
          <w:sz w:val="22"/>
          <w:szCs w:val="22"/>
        </w:rPr>
        <w:t>Les fonctions de consolidation et de qualité comprennent :</w:t>
      </w:r>
    </w:p>
    <w:p w14:paraId="1FFE4535" w14:textId="0A3B389E" w:rsidR="00D67B28" w:rsidRPr="00B6352D" w:rsidRDefault="00D67B28" w:rsidP="00B6352D">
      <w:pPr>
        <w:numPr>
          <w:ilvl w:val="0"/>
          <w:numId w:val="16"/>
        </w:numPr>
        <w:suppressAutoHyphens w:val="0"/>
        <w:spacing w:after="120"/>
        <w:rPr>
          <w:rFonts w:asciiTheme="minorHAnsi" w:hAnsiTheme="minorHAnsi" w:cstheme="minorHAnsi"/>
          <w:sz w:val="22"/>
          <w:szCs w:val="22"/>
        </w:rPr>
      </w:pPr>
      <w:r w:rsidRPr="00B6352D">
        <w:rPr>
          <w:rFonts w:asciiTheme="minorHAnsi" w:hAnsiTheme="minorHAnsi" w:cstheme="minorHAnsi"/>
          <w:b/>
          <w:i/>
          <w:sz w:val="22"/>
          <w:szCs w:val="22"/>
        </w:rPr>
        <w:t>La standardisation des données</w:t>
      </w:r>
      <w:r w:rsidR="00701252" w:rsidRPr="00B6352D">
        <w:rPr>
          <w:rFonts w:asciiTheme="minorHAnsi" w:hAnsiTheme="minorHAnsi" w:cstheme="minorHAnsi"/>
          <w:sz w:val="22"/>
          <w:szCs w:val="22"/>
        </w:rPr>
        <w:t> : pour un certain</w:t>
      </w:r>
      <w:r w:rsidRPr="00B6352D">
        <w:rPr>
          <w:rFonts w:asciiTheme="minorHAnsi" w:hAnsiTheme="minorHAnsi" w:cstheme="minorHAnsi"/>
          <w:sz w:val="22"/>
          <w:szCs w:val="22"/>
        </w:rPr>
        <w:t xml:space="preserve"> nombre de champs </w:t>
      </w:r>
      <w:r w:rsidR="00701252" w:rsidRPr="00B6352D">
        <w:rPr>
          <w:rFonts w:asciiTheme="minorHAnsi" w:hAnsiTheme="minorHAnsi" w:cstheme="minorHAnsi"/>
          <w:sz w:val="22"/>
          <w:szCs w:val="22"/>
        </w:rPr>
        <w:t>(adresses,</w:t>
      </w:r>
      <w:r w:rsidR="006F2975" w:rsidRPr="00B6352D">
        <w:rPr>
          <w:rFonts w:asciiTheme="minorHAnsi" w:hAnsiTheme="minorHAnsi" w:cstheme="minorHAnsi"/>
          <w:sz w:val="22"/>
          <w:szCs w:val="22"/>
        </w:rPr>
        <w:t xml:space="preserve"> numéro de </w:t>
      </w:r>
      <w:r w:rsidR="00B6352D" w:rsidRPr="00B6352D">
        <w:rPr>
          <w:rFonts w:asciiTheme="minorHAnsi" w:hAnsiTheme="minorHAnsi" w:cstheme="minorHAnsi"/>
          <w:sz w:val="22"/>
          <w:szCs w:val="22"/>
        </w:rPr>
        <w:t>SIREN</w:t>
      </w:r>
      <w:r w:rsidR="006F2975" w:rsidRPr="00B6352D">
        <w:rPr>
          <w:rFonts w:asciiTheme="minorHAnsi" w:hAnsiTheme="minorHAnsi" w:cstheme="minorHAnsi"/>
          <w:sz w:val="22"/>
          <w:szCs w:val="22"/>
        </w:rPr>
        <w:t xml:space="preserve">, </w:t>
      </w:r>
      <w:r w:rsidR="00701252" w:rsidRPr="00B6352D">
        <w:rPr>
          <w:rFonts w:asciiTheme="minorHAnsi" w:hAnsiTheme="minorHAnsi" w:cstheme="minorHAnsi"/>
          <w:sz w:val="22"/>
          <w:szCs w:val="22"/>
        </w:rPr>
        <w:t xml:space="preserve">…), </w:t>
      </w:r>
      <w:r w:rsidRPr="00B6352D">
        <w:rPr>
          <w:rFonts w:asciiTheme="minorHAnsi" w:hAnsiTheme="minorHAnsi" w:cstheme="minorHAnsi"/>
          <w:sz w:val="22"/>
          <w:szCs w:val="22"/>
        </w:rPr>
        <w:t xml:space="preserve">le </w:t>
      </w:r>
      <w:r w:rsidR="006D49BA" w:rsidRPr="00B6352D">
        <w:rPr>
          <w:rFonts w:asciiTheme="minorHAnsi" w:hAnsiTheme="minorHAnsi" w:cstheme="minorHAnsi"/>
          <w:sz w:val="22"/>
          <w:szCs w:val="22"/>
        </w:rPr>
        <w:t>r</w:t>
      </w:r>
      <w:r w:rsidRPr="00B6352D">
        <w:rPr>
          <w:rFonts w:asciiTheme="minorHAnsi" w:hAnsiTheme="minorHAnsi" w:cstheme="minorHAnsi"/>
          <w:sz w:val="22"/>
          <w:szCs w:val="22"/>
        </w:rPr>
        <w:t>éférentiel applique des règles afin d’uniformiser les formats des données.</w:t>
      </w:r>
      <w:r w:rsidR="00D639A4" w:rsidRPr="00B6352D">
        <w:rPr>
          <w:rFonts w:asciiTheme="minorHAnsi" w:hAnsiTheme="minorHAnsi" w:cstheme="minorHAnsi"/>
          <w:sz w:val="22"/>
          <w:szCs w:val="22"/>
        </w:rPr>
        <w:t xml:space="preserve"> </w:t>
      </w:r>
    </w:p>
    <w:p w14:paraId="78B1B61A" w14:textId="77777777" w:rsidR="00FA7FD7" w:rsidRPr="00B6352D" w:rsidRDefault="006D49BA" w:rsidP="00B6352D">
      <w:pPr>
        <w:numPr>
          <w:ilvl w:val="0"/>
          <w:numId w:val="16"/>
        </w:numPr>
        <w:suppressAutoHyphens w:val="0"/>
        <w:spacing w:after="120"/>
        <w:rPr>
          <w:rFonts w:asciiTheme="minorHAnsi" w:hAnsiTheme="minorHAnsi" w:cstheme="minorHAnsi"/>
          <w:sz w:val="22"/>
          <w:szCs w:val="22"/>
        </w:rPr>
      </w:pPr>
      <w:r w:rsidRPr="00B6352D">
        <w:rPr>
          <w:rFonts w:asciiTheme="minorHAnsi" w:hAnsiTheme="minorHAnsi" w:cstheme="minorHAnsi"/>
          <w:b/>
          <w:i/>
          <w:sz w:val="22"/>
          <w:szCs w:val="22"/>
        </w:rPr>
        <w:t>L’identification unique de partenaires</w:t>
      </w:r>
      <w:r w:rsidRPr="00B6352D">
        <w:rPr>
          <w:rFonts w:asciiTheme="minorHAnsi" w:hAnsiTheme="minorHAnsi" w:cstheme="minorHAnsi"/>
          <w:sz w:val="22"/>
          <w:szCs w:val="22"/>
        </w:rPr>
        <w:t xml:space="preserve"> : lorsqu’un </w:t>
      </w:r>
      <w:r w:rsidR="00BB27A0" w:rsidRPr="00B6352D">
        <w:rPr>
          <w:rFonts w:asciiTheme="minorHAnsi" w:hAnsiTheme="minorHAnsi" w:cstheme="minorHAnsi"/>
          <w:sz w:val="22"/>
          <w:szCs w:val="22"/>
        </w:rPr>
        <w:t xml:space="preserve">nouveau </w:t>
      </w:r>
      <w:r w:rsidRPr="00B6352D">
        <w:rPr>
          <w:rFonts w:asciiTheme="minorHAnsi" w:hAnsiTheme="minorHAnsi" w:cstheme="minorHAnsi"/>
          <w:sz w:val="22"/>
          <w:szCs w:val="22"/>
        </w:rPr>
        <w:t xml:space="preserve">partenaire est créé dans le référentiel, celui-ci lui attribue automatiquement un identifiant unique (IDUP) qui sert à synchroniser l’ensemble des applications utilisatrices des données partenaires. Lors de la création </w:t>
      </w:r>
      <w:r w:rsidR="0039053A" w:rsidRPr="00B6352D">
        <w:rPr>
          <w:rFonts w:asciiTheme="minorHAnsi" w:hAnsiTheme="minorHAnsi" w:cstheme="minorHAnsi"/>
          <w:sz w:val="22"/>
          <w:szCs w:val="22"/>
        </w:rPr>
        <w:t>ou de la mise à jour d’une donnée</w:t>
      </w:r>
      <w:r w:rsidRPr="00B6352D">
        <w:rPr>
          <w:rFonts w:asciiTheme="minorHAnsi" w:hAnsiTheme="minorHAnsi" w:cstheme="minorHAnsi"/>
          <w:sz w:val="22"/>
          <w:szCs w:val="22"/>
        </w:rPr>
        <w:t xml:space="preserve"> partenaire, le référentiel compare les nouvelles informations avec les fiches existantes afin de détecter les doublons potentiels</w:t>
      </w:r>
      <w:r w:rsidR="00FA7FD7" w:rsidRPr="00B6352D">
        <w:rPr>
          <w:rFonts w:asciiTheme="minorHAnsi" w:hAnsiTheme="minorHAnsi" w:cstheme="minorHAnsi"/>
          <w:sz w:val="22"/>
          <w:szCs w:val="22"/>
        </w:rPr>
        <w:t>.</w:t>
      </w:r>
    </w:p>
    <w:p w14:paraId="54A3F7F5" w14:textId="59AB5259" w:rsidR="00C81CA1" w:rsidRPr="00B6352D" w:rsidRDefault="00C81CA1" w:rsidP="00B6352D">
      <w:pPr>
        <w:numPr>
          <w:ilvl w:val="0"/>
          <w:numId w:val="16"/>
        </w:numPr>
        <w:suppressAutoHyphens w:val="0"/>
        <w:spacing w:after="120"/>
        <w:rPr>
          <w:rFonts w:asciiTheme="minorHAnsi" w:hAnsiTheme="minorHAnsi" w:cstheme="minorHAnsi"/>
          <w:sz w:val="22"/>
          <w:szCs w:val="22"/>
        </w:rPr>
      </w:pPr>
      <w:r w:rsidRPr="00B6352D">
        <w:rPr>
          <w:rFonts w:asciiTheme="minorHAnsi" w:hAnsiTheme="minorHAnsi" w:cstheme="minorHAnsi"/>
          <w:b/>
          <w:i/>
          <w:sz w:val="22"/>
          <w:szCs w:val="22"/>
        </w:rPr>
        <w:t>La vérification de l’intégrité référentielle</w:t>
      </w:r>
      <w:r w:rsidR="00774135">
        <w:rPr>
          <w:rFonts w:asciiTheme="minorHAnsi" w:hAnsiTheme="minorHAnsi" w:cstheme="minorHAnsi"/>
          <w:b/>
          <w:i/>
          <w:sz w:val="22"/>
          <w:szCs w:val="22"/>
        </w:rPr>
        <w:t xml:space="preserve"> </w:t>
      </w:r>
      <w:r w:rsidRPr="00B6352D">
        <w:rPr>
          <w:rFonts w:asciiTheme="minorHAnsi" w:hAnsiTheme="minorHAnsi" w:cstheme="minorHAnsi"/>
          <w:sz w:val="22"/>
          <w:szCs w:val="22"/>
        </w:rPr>
        <w:t>: lors de l’intégration d’une nouvelle fiche partenaire, le référentiel vérifie que les informations soumises respectent les règles de gestion du modèle de données (contraintes d’intégrité, cardinalités,</w:t>
      </w:r>
      <w:r w:rsidR="00B6352D">
        <w:rPr>
          <w:rFonts w:asciiTheme="minorHAnsi" w:hAnsiTheme="minorHAnsi" w:cstheme="minorHAnsi"/>
          <w:sz w:val="22"/>
          <w:szCs w:val="22"/>
        </w:rPr>
        <w:t xml:space="preserve"> </w:t>
      </w:r>
      <w:r w:rsidRPr="00B6352D">
        <w:rPr>
          <w:rFonts w:asciiTheme="minorHAnsi" w:hAnsiTheme="minorHAnsi" w:cstheme="minorHAnsi"/>
          <w:sz w:val="22"/>
          <w:szCs w:val="22"/>
        </w:rPr>
        <w:t>…)</w:t>
      </w:r>
    </w:p>
    <w:p w14:paraId="316C5D3A" w14:textId="77777777" w:rsidR="00C81CA1" w:rsidRPr="00D13883" w:rsidRDefault="00C81CA1" w:rsidP="00910DDD">
      <w:pPr>
        <w:suppressAutoHyphens w:val="0"/>
        <w:spacing w:after="120"/>
        <w:ind w:left="720"/>
        <w:jc w:val="left"/>
        <w:rPr>
          <w:rFonts w:asciiTheme="minorHAnsi" w:hAnsiTheme="minorHAnsi" w:cstheme="minorHAnsi"/>
          <w:sz w:val="20"/>
        </w:rPr>
      </w:pPr>
    </w:p>
    <w:p w14:paraId="25415124" w14:textId="77777777" w:rsidR="00342906" w:rsidRPr="00B6352D" w:rsidRDefault="00632C86" w:rsidP="001D281D">
      <w:pPr>
        <w:suppressAutoHyphens w:val="0"/>
        <w:spacing w:after="120"/>
        <w:ind w:left="40"/>
        <w:rPr>
          <w:rFonts w:asciiTheme="minorHAnsi" w:hAnsiTheme="minorHAnsi" w:cstheme="minorHAnsi"/>
          <w:sz w:val="22"/>
          <w:szCs w:val="22"/>
        </w:rPr>
      </w:pPr>
      <w:r w:rsidRPr="00B6352D">
        <w:rPr>
          <w:rFonts w:asciiTheme="minorHAnsi" w:hAnsiTheme="minorHAnsi" w:cstheme="minorHAnsi"/>
          <w:sz w:val="22"/>
          <w:szCs w:val="22"/>
        </w:rPr>
        <w:t>L</w:t>
      </w:r>
      <w:r w:rsidR="00D67B28" w:rsidRPr="00B6352D">
        <w:rPr>
          <w:rFonts w:asciiTheme="minorHAnsi" w:hAnsiTheme="minorHAnsi" w:cstheme="minorHAnsi"/>
          <w:sz w:val="22"/>
          <w:szCs w:val="22"/>
        </w:rPr>
        <w:t xml:space="preserve">es fonctions identifiées </w:t>
      </w:r>
      <w:r w:rsidRPr="00B6352D">
        <w:rPr>
          <w:rFonts w:asciiTheme="minorHAnsi" w:hAnsiTheme="minorHAnsi" w:cstheme="minorHAnsi"/>
          <w:sz w:val="22"/>
          <w:szCs w:val="22"/>
        </w:rPr>
        <w:t xml:space="preserve">sont les suivantes </w:t>
      </w:r>
      <w:r w:rsidR="00D67B28" w:rsidRPr="00B6352D">
        <w:rPr>
          <w:rFonts w:asciiTheme="minorHAnsi" w:hAnsiTheme="minorHAnsi" w:cstheme="minorHAnsi"/>
          <w:sz w:val="22"/>
          <w:szCs w:val="22"/>
        </w:rPr>
        <w:t>:</w:t>
      </w:r>
    </w:p>
    <w:tbl>
      <w:tblPr>
        <w:tblStyle w:val="Grilleclaire-Accent11"/>
        <w:tblW w:w="3822" w:type="pct"/>
        <w:tblLook w:val="04A0" w:firstRow="1" w:lastRow="0" w:firstColumn="1" w:lastColumn="0" w:noHBand="0" w:noVBand="1"/>
      </w:tblPr>
      <w:tblGrid>
        <w:gridCol w:w="891"/>
        <w:gridCol w:w="6387"/>
      </w:tblGrid>
      <w:tr w:rsidR="001D281D" w:rsidRPr="00D13883" w14:paraId="35054FA6" w14:textId="77777777" w:rsidTr="001D281D">
        <w:trPr>
          <w:cnfStyle w:val="100000000000" w:firstRow="1" w:lastRow="0" w:firstColumn="0" w:lastColumn="0" w:oddVBand="0" w:evenVBand="0" w:oddHBand="0" w:evenHBand="0" w:firstRowFirstColumn="0" w:firstRowLastColumn="0" w:lastRowFirstColumn="0" w:lastRowLastColumn="0"/>
          <w:trHeight w:val="243"/>
          <w:tblHeader/>
        </w:trPr>
        <w:tc>
          <w:tcPr>
            <w:cnfStyle w:val="001000000000" w:firstRow="0" w:lastRow="0" w:firstColumn="1" w:lastColumn="0" w:oddVBand="0" w:evenVBand="0" w:oddHBand="0" w:evenHBand="0" w:firstRowFirstColumn="0" w:firstRowLastColumn="0" w:lastRowFirstColumn="0" w:lastRowLastColumn="0"/>
            <w:tcW w:w="904" w:type="dxa"/>
            <w:hideMark/>
          </w:tcPr>
          <w:p w14:paraId="55D2881A" w14:textId="77777777" w:rsidR="001D281D" w:rsidRPr="00D13883" w:rsidRDefault="001D281D" w:rsidP="00FB7FB3">
            <w:pPr>
              <w:pStyle w:val="Titretableau"/>
              <w:rPr>
                <w:rFonts w:asciiTheme="minorHAnsi" w:hAnsiTheme="minorHAnsi" w:cstheme="minorHAnsi"/>
              </w:rPr>
            </w:pPr>
            <w:r w:rsidRPr="00D13883">
              <w:rPr>
                <w:rFonts w:asciiTheme="minorHAnsi" w:hAnsiTheme="minorHAnsi" w:cstheme="minorHAnsi"/>
              </w:rPr>
              <w:t>ID</w:t>
            </w:r>
          </w:p>
        </w:tc>
        <w:tc>
          <w:tcPr>
            <w:tcW w:w="6554" w:type="dxa"/>
            <w:hideMark/>
          </w:tcPr>
          <w:p w14:paraId="08BC25DD" w14:textId="77777777" w:rsidR="001D281D" w:rsidRPr="00D13883" w:rsidRDefault="001D281D" w:rsidP="00FB7FB3">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D13883">
              <w:rPr>
                <w:rFonts w:asciiTheme="minorHAnsi" w:hAnsiTheme="minorHAnsi" w:cstheme="minorHAnsi"/>
              </w:rPr>
              <w:t>Fonctions</w:t>
            </w:r>
          </w:p>
        </w:tc>
      </w:tr>
      <w:tr w:rsidR="001D281D" w:rsidRPr="00D13883" w14:paraId="5D6EC448" w14:textId="77777777" w:rsidTr="00FB7FB3">
        <w:trPr>
          <w:cnfStyle w:val="000000100000" w:firstRow="0" w:lastRow="0" w:firstColumn="0" w:lastColumn="0" w:oddVBand="0" w:evenVBand="0" w:oddHBand="1" w:evenHBand="0" w:firstRowFirstColumn="0" w:firstRowLastColumn="0" w:lastRowFirstColumn="0" w:lastRowLastColumn="0"/>
          <w:trHeight w:val="35"/>
        </w:trPr>
        <w:tc>
          <w:tcPr>
            <w:cnfStyle w:val="001000000000" w:firstRow="0" w:lastRow="0" w:firstColumn="1" w:lastColumn="0" w:oddVBand="0" w:evenVBand="0" w:oddHBand="0" w:evenHBand="0" w:firstRowFirstColumn="0" w:firstRowLastColumn="0" w:lastRowFirstColumn="0" w:lastRowLastColumn="0"/>
            <w:tcW w:w="904" w:type="dxa"/>
            <w:hideMark/>
          </w:tcPr>
          <w:p w14:paraId="27CD6E45" w14:textId="77777777" w:rsidR="001D281D" w:rsidRPr="00D13883" w:rsidRDefault="001D281D" w:rsidP="00FB7FB3">
            <w:pPr>
              <w:spacing w:after="120"/>
              <w:rPr>
                <w:rStyle w:val="Tableau"/>
                <w:rFonts w:asciiTheme="minorHAnsi" w:hAnsiTheme="minorHAnsi" w:cstheme="minorHAnsi"/>
                <w:sz w:val="20"/>
                <w:lang w:eastAsia="en-US"/>
              </w:rPr>
            </w:pPr>
            <w:r w:rsidRPr="00D13883">
              <w:rPr>
                <w:rStyle w:val="Tableau"/>
                <w:rFonts w:asciiTheme="minorHAnsi" w:hAnsiTheme="minorHAnsi" w:cstheme="minorHAnsi"/>
                <w:sz w:val="20"/>
              </w:rPr>
              <w:t>D2-F1</w:t>
            </w:r>
          </w:p>
        </w:tc>
        <w:tc>
          <w:tcPr>
            <w:tcW w:w="6554" w:type="dxa"/>
            <w:hideMark/>
          </w:tcPr>
          <w:p w14:paraId="0F0C142D" w14:textId="77777777" w:rsidR="001D281D" w:rsidRPr="00D13883" w:rsidRDefault="00321E85" w:rsidP="00FB7FB3">
            <w:pPr>
              <w:spacing w:after="120"/>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2"/>
                <w:szCs w:val="22"/>
                <w:lang w:eastAsia="en-US"/>
              </w:rPr>
            </w:pPr>
            <w:r w:rsidRPr="00D13883">
              <w:rPr>
                <w:rFonts w:asciiTheme="minorHAnsi" w:hAnsiTheme="minorHAnsi" w:cstheme="minorHAnsi"/>
                <w:sz w:val="20"/>
              </w:rPr>
              <w:t>Standardisation des données </w:t>
            </w:r>
          </w:p>
        </w:tc>
      </w:tr>
      <w:tr w:rsidR="001D281D" w:rsidRPr="00D13883" w14:paraId="64D51801" w14:textId="77777777" w:rsidTr="00FB7F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hideMark/>
          </w:tcPr>
          <w:p w14:paraId="7D6CF85C" w14:textId="77777777" w:rsidR="001D281D" w:rsidRPr="00D13883" w:rsidRDefault="001D281D" w:rsidP="00FB7FB3">
            <w:pPr>
              <w:spacing w:after="120"/>
              <w:rPr>
                <w:rStyle w:val="Tableau"/>
                <w:rFonts w:asciiTheme="minorHAnsi" w:hAnsiTheme="minorHAnsi" w:cstheme="minorHAnsi"/>
                <w:sz w:val="20"/>
                <w:lang w:eastAsia="en-US"/>
              </w:rPr>
            </w:pPr>
            <w:r w:rsidRPr="00D13883">
              <w:rPr>
                <w:rStyle w:val="Tableau"/>
                <w:rFonts w:asciiTheme="minorHAnsi" w:hAnsiTheme="minorHAnsi" w:cstheme="minorHAnsi"/>
                <w:sz w:val="20"/>
              </w:rPr>
              <w:lastRenderedPageBreak/>
              <w:t>D2-F2</w:t>
            </w:r>
          </w:p>
        </w:tc>
        <w:tc>
          <w:tcPr>
            <w:tcW w:w="6554" w:type="dxa"/>
            <w:hideMark/>
          </w:tcPr>
          <w:p w14:paraId="5880EB70" w14:textId="77777777" w:rsidR="001D281D" w:rsidRPr="00D13883" w:rsidRDefault="00C869C7" w:rsidP="00C81CA1">
            <w:pPr>
              <w:spacing w:after="120"/>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2"/>
                <w:szCs w:val="22"/>
                <w:lang w:eastAsia="en-US"/>
              </w:rPr>
            </w:pPr>
            <w:r w:rsidRPr="00D13883">
              <w:rPr>
                <w:rFonts w:asciiTheme="minorHAnsi" w:hAnsiTheme="minorHAnsi" w:cstheme="minorHAnsi"/>
                <w:sz w:val="20"/>
              </w:rPr>
              <w:t>I</w:t>
            </w:r>
            <w:r w:rsidR="00C81CA1" w:rsidRPr="00D13883">
              <w:rPr>
                <w:rFonts w:asciiTheme="minorHAnsi" w:hAnsiTheme="minorHAnsi" w:cstheme="minorHAnsi"/>
                <w:sz w:val="20"/>
              </w:rPr>
              <w:t>dentification unique de</w:t>
            </w:r>
            <w:r w:rsidR="008D7C64" w:rsidRPr="00D13883">
              <w:rPr>
                <w:rFonts w:asciiTheme="minorHAnsi" w:hAnsiTheme="minorHAnsi" w:cstheme="minorHAnsi"/>
                <w:sz w:val="20"/>
              </w:rPr>
              <w:t>s</w:t>
            </w:r>
            <w:r w:rsidR="00C81CA1" w:rsidRPr="00D13883">
              <w:rPr>
                <w:rFonts w:asciiTheme="minorHAnsi" w:hAnsiTheme="minorHAnsi" w:cstheme="minorHAnsi"/>
                <w:sz w:val="20"/>
              </w:rPr>
              <w:t xml:space="preserve"> partenaires</w:t>
            </w:r>
          </w:p>
        </w:tc>
      </w:tr>
      <w:tr w:rsidR="001D281D" w:rsidRPr="00D13883" w14:paraId="2B3AB812" w14:textId="77777777" w:rsidTr="00FB7F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tcPr>
          <w:p w14:paraId="5E06C2EA" w14:textId="77777777" w:rsidR="001D281D" w:rsidRPr="00D13883" w:rsidRDefault="001D281D" w:rsidP="00FB7FB3">
            <w:pPr>
              <w:spacing w:after="120"/>
              <w:rPr>
                <w:rStyle w:val="Tableau"/>
                <w:rFonts w:asciiTheme="minorHAnsi" w:hAnsiTheme="minorHAnsi" w:cstheme="minorHAnsi"/>
                <w:sz w:val="20"/>
              </w:rPr>
            </w:pPr>
            <w:r w:rsidRPr="00D13883">
              <w:rPr>
                <w:rStyle w:val="Tableau"/>
                <w:rFonts w:asciiTheme="minorHAnsi" w:hAnsiTheme="minorHAnsi" w:cstheme="minorHAnsi"/>
                <w:sz w:val="20"/>
              </w:rPr>
              <w:t>D2-F3</w:t>
            </w:r>
          </w:p>
        </w:tc>
        <w:tc>
          <w:tcPr>
            <w:tcW w:w="6554" w:type="dxa"/>
          </w:tcPr>
          <w:p w14:paraId="44708212" w14:textId="77777777" w:rsidR="00C81CA1" w:rsidRPr="00D13883" w:rsidRDefault="00C81CA1" w:rsidP="00321E85">
            <w:pPr>
              <w:spacing w:after="12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Vérifications de l’intégrité référentielle</w:t>
            </w:r>
          </w:p>
        </w:tc>
      </w:tr>
    </w:tbl>
    <w:p w14:paraId="06B4419D" w14:textId="77777777" w:rsidR="00321E85" w:rsidRPr="00D13883" w:rsidRDefault="00321E85" w:rsidP="00321E85">
      <w:pPr>
        <w:suppressAutoHyphens w:val="0"/>
        <w:jc w:val="left"/>
        <w:rPr>
          <w:rFonts w:asciiTheme="minorHAnsi" w:hAnsiTheme="minorHAnsi" w:cstheme="minorHAnsi"/>
          <w:sz w:val="20"/>
        </w:rPr>
      </w:pPr>
    </w:p>
    <w:p w14:paraId="1B5182BC" w14:textId="77777777" w:rsidR="00C36404" w:rsidRPr="00D13883" w:rsidRDefault="00C36404" w:rsidP="00632C86">
      <w:pPr>
        <w:pStyle w:val="Titre3"/>
        <w:rPr>
          <w:rFonts w:asciiTheme="minorHAnsi" w:hAnsiTheme="minorHAnsi" w:cstheme="minorHAnsi"/>
        </w:rPr>
      </w:pPr>
      <w:bookmarkStart w:id="56" w:name="_Toc210375833"/>
      <w:r w:rsidRPr="00D13883">
        <w:rPr>
          <w:rFonts w:asciiTheme="minorHAnsi" w:hAnsiTheme="minorHAnsi" w:cstheme="minorHAnsi"/>
        </w:rPr>
        <w:t xml:space="preserve">D3 – Consultation, </w:t>
      </w:r>
      <w:r w:rsidR="0032464F" w:rsidRPr="00D13883">
        <w:rPr>
          <w:rFonts w:asciiTheme="minorHAnsi" w:hAnsiTheme="minorHAnsi" w:cstheme="minorHAnsi"/>
        </w:rPr>
        <w:t>c</w:t>
      </w:r>
      <w:r w:rsidRPr="00D13883">
        <w:rPr>
          <w:rFonts w:asciiTheme="minorHAnsi" w:hAnsiTheme="minorHAnsi" w:cstheme="minorHAnsi"/>
        </w:rPr>
        <w:t xml:space="preserve">réation </w:t>
      </w:r>
      <w:r w:rsidR="001434E2" w:rsidRPr="00D13883">
        <w:rPr>
          <w:rFonts w:asciiTheme="minorHAnsi" w:hAnsiTheme="minorHAnsi" w:cstheme="minorHAnsi"/>
        </w:rPr>
        <w:t>et mise à jour des d</w:t>
      </w:r>
      <w:r w:rsidRPr="00D13883">
        <w:rPr>
          <w:rFonts w:asciiTheme="minorHAnsi" w:hAnsiTheme="minorHAnsi" w:cstheme="minorHAnsi"/>
        </w:rPr>
        <w:t>onnées</w:t>
      </w:r>
      <w:bookmarkEnd w:id="56"/>
      <w:r w:rsidRPr="00D13883">
        <w:rPr>
          <w:rFonts w:asciiTheme="minorHAnsi" w:hAnsiTheme="minorHAnsi" w:cstheme="minorHAnsi"/>
        </w:rPr>
        <w:tab/>
      </w:r>
    </w:p>
    <w:p w14:paraId="21113340" w14:textId="77777777" w:rsidR="009928A4" w:rsidRPr="00B6352D" w:rsidRDefault="009928A4" w:rsidP="0074231A">
      <w:pPr>
        <w:rPr>
          <w:rFonts w:asciiTheme="minorHAnsi" w:hAnsiTheme="minorHAnsi" w:cstheme="minorHAnsi"/>
          <w:sz w:val="22"/>
          <w:szCs w:val="22"/>
        </w:rPr>
      </w:pPr>
      <w:r w:rsidRPr="00B6352D">
        <w:rPr>
          <w:rFonts w:asciiTheme="minorHAnsi" w:hAnsiTheme="minorHAnsi" w:cstheme="minorHAnsi"/>
          <w:sz w:val="22"/>
          <w:szCs w:val="22"/>
        </w:rPr>
        <w:t xml:space="preserve">Les fonctions de consultation et de mise à jour des données englobent l’ensemble des interfaces utilisateurs du </w:t>
      </w:r>
      <w:r w:rsidR="0032464F" w:rsidRPr="00B6352D">
        <w:rPr>
          <w:rFonts w:asciiTheme="minorHAnsi" w:hAnsiTheme="minorHAnsi" w:cstheme="minorHAnsi"/>
          <w:sz w:val="22"/>
          <w:szCs w:val="22"/>
        </w:rPr>
        <w:t>r</w:t>
      </w:r>
      <w:r w:rsidRPr="00B6352D">
        <w:rPr>
          <w:rFonts w:asciiTheme="minorHAnsi" w:hAnsiTheme="minorHAnsi" w:cstheme="minorHAnsi"/>
          <w:sz w:val="22"/>
          <w:szCs w:val="22"/>
        </w:rPr>
        <w:t>éférentiel pour la recherche, la consultation</w:t>
      </w:r>
      <w:r w:rsidR="00354A1D" w:rsidRPr="00B6352D">
        <w:rPr>
          <w:rFonts w:asciiTheme="minorHAnsi" w:hAnsiTheme="minorHAnsi" w:cstheme="minorHAnsi"/>
          <w:sz w:val="22"/>
          <w:szCs w:val="22"/>
        </w:rPr>
        <w:t xml:space="preserve"> et </w:t>
      </w:r>
      <w:r w:rsidR="00591494" w:rsidRPr="00B6352D">
        <w:rPr>
          <w:rFonts w:asciiTheme="minorHAnsi" w:hAnsiTheme="minorHAnsi" w:cstheme="minorHAnsi"/>
          <w:sz w:val="22"/>
          <w:szCs w:val="22"/>
        </w:rPr>
        <w:t>l’édition des données.</w:t>
      </w:r>
    </w:p>
    <w:p w14:paraId="2BE7E6A2" w14:textId="77777777" w:rsidR="00AE7B21" w:rsidRPr="00B6352D" w:rsidRDefault="00AE7B21" w:rsidP="0074231A">
      <w:pPr>
        <w:rPr>
          <w:rFonts w:asciiTheme="minorHAnsi" w:hAnsiTheme="minorHAnsi" w:cstheme="minorHAnsi"/>
          <w:sz w:val="22"/>
          <w:szCs w:val="22"/>
        </w:rPr>
      </w:pPr>
    </w:p>
    <w:p w14:paraId="7A879A28" w14:textId="77777777" w:rsidR="00C32C4D" w:rsidRPr="00B6352D" w:rsidRDefault="00C32C4D" w:rsidP="0074231A">
      <w:pPr>
        <w:rPr>
          <w:rFonts w:asciiTheme="minorHAnsi" w:hAnsiTheme="minorHAnsi" w:cstheme="minorHAnsi"/>
          <w:sz w:val="22"/>
          <w:szCs w:val="22"/>
        </w:rPr>
      </w:pPr>
      <w:r w:rsidRPr="00B6352D">
        <w:rPr>
          <w:rFonts w:asciiTheme="minorHAnsi" w:hAnsiTheme="minorHAnsi" w:cstheme="minorHAnsi"/>
          <w:sz w:val="22"/>
          <w:szCs w:val="22"/>
        </w:rPr>
        <w:t>Les fonctions identifiées sont les suivantes :</w:t>
      </w:r>
    </w:p>
    <w:tbl>
      <w:tblPr>
        <w:tblStyle w:val="Grilleclaire-Accent11"/>
        <w:tblW w:w="3822" w:type="pct"/>
        <w:tblLook w:val="04A0" w:firstRow="1" w:lastRow="0" w:firstColumn="1" w:lastColumn="0" w:noHBand="0" w:noVBand="1"/>
      </w:tblPr>
      <w:tblGrid>
        <w:gridCol w:w="891"/>
        <w:gridCol w:w="6387"/>
      </w:tblGrid>
      <w:tr w:rsidR="0033147B" w:rsidRPr="00D13883" w14:paraId="7B83157F" w14:textId="77777777" w:rsidTr="00FB7FB3">
        <w:trPr>
          <w:cnfStyle w:val="100000000000" w:firstRow="1" w:lastRow="0" w:firstColumn="0" w:lastColumn="0" w:oddVBand="0" w:evenVBand="0" w:oddHBand="0" w:evenHBand="0" w:firstRowFirstColumn="0" w:firstRowLastColumn="0" w:lastRowFirstColumn="0" w:lastRowLastColumn="0"/>
          <w:trHeight w:val="243"/>
          <w:tblHeader/>
        </w:trPr>
        <w:tc>
          <w:tcPr>
            <w:cnfStyle w:val="001000000000" w:firstRow="0" w:lastRow="0" w:firstColumn="1" w:lastColumn="0" w:oddVBand="0" w:evenVBand="0" w:oddHBand="0" w:evenHBand="0" w:firstRowFirstColumn="0" w:firstRowLastColumn="0" w:lastRowFirstColumn="0" w:lastRowLastColumn="0"/>
            <w:tcW w:w="904" w:type="dxa"/>
            <w:hideMark/>
          </w:tcPr>
          <w:p w14:paraId="3F31F169" w14:textId="77777777" w:rsidR="0033147B" w:rsidRPr="00D13883" w:rsidRDefault="0033147B" w:rsidP="00FB7FB3">
            <w:pPr>
              <w:pStyle w:val="Titretableau"/>
              <w:rPr>
                <w:rFonts w:asciiTheme="minorHAnsi" w:hAnsiTheme="minorHAnsi" w:cstheme="minorHAnsi"/>
              </w:rPr>
            </w:pPr>
            <w:r w:rsidRPr="00D13883">
              <w:rPr>
                <w:rFonts w:asciiTheme="minorHAnsi" w:hAnsiTheme="minorHAnsi" w:cstheme="minorHAnsi"/>
              </w:rPr>
              <w:t>ID</w:t>
            </w:r>
          </w:p>
        </w:tc>
        <w:tc>
          <w:tcPr>
            <w:tcW w:w="6554" w:type="dxa"/>
            <w:hideMark/>
          </w:tcPr>
          <w:p w14:paraId="7A070CCD" w14:textId="77777777" w:rsidR="0033147B" w:rsidRPr="00D13883" w:rsidRDefault="0033147B" w:rsidP="00FB7FB3">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D13883">
              <w:rPr>
                <w:rFonts w:asciiTheme="minorHAnsi" w:hAnsiTheme="minorHAnsi" w:cstheme="minorHAnsi"/>
              </w:rPr>
              <w:t>Fonctions</w:t>
            </w:r>
          </w:p>
        </w:tc>
      </w:tr>
      <w:tr w:rsidR="0033147B" w:rsidRPr="00D13883" w14:paraId="4F51F0F0" w14:textId="77777777" w:rsidTr="0033147B">
        <w:trPr>
          <w:cnfStyle w:val="000000100000" w:firstRow="0" w:lastRow="0" w:firstColumn="0" w:lastColumn="0" w:oddVBand="0" w:evenVBand="0" w:oddHBand="1" w:evenHBand="0" w:firstRowFirstColumn="0" w:firstRowLastColumn="0" w:lastRowFirstColumn="0" w:lastRowLastColumn="0"/>
          <w:trHeight w:val="35"/>
        </w:trPr>
        <w:tc>
          <w:tcPr>
            <w:cnfStyle w:val="001000000000" w:firstRow="0" w:lastRow="0" w:firstColumn="1" w:lastColumn="0" w:oddVBand="0" w:evenVBand="0" w:oddHBand="0" w:evenHBand="0" w:firstRowFirstColumn="0" w:firstRowLastColumn="0" w:lastRowFirstColumn="0" w:lastRowLastColumn="0"/>
            <w:tcW w:w="904" w:type="dxa"/>
            <w:hideMark/>
          </w:tcPr>
          <w:p w14:paraId="6EDCA13F" w14:textId="77777777" w:rsidR="0033147B" w:rsidRPr="00D13883" w:rsidRDefault="0033147B" w:rsidP="00FB7FB3">
            <w:pPr>
              <w:spacing w:after="120"/>
              <w:rPr>
                <w:rStyle w:val="Tableau"/>
                <w:rFonts w:asciiTheme="minorHAnsi" w:hAnsiTheme="minorHAnsi" w:cstheme="minorHAnsi"/>
                <w:sz w:val="20"/>
                <w:lang w:eastAsia="en-US"/>
              </w:rPr>
            </w:pPr>
            <w:r w:rsidRPr="00D13883">
              <w:rPr>
                <w:rStyle w:val="Tableau"/>
                <w:rFonts w:asciiTheme="minorHAnsi" w:hAnsiTheme="minorHAnsi" w:cstheme="minorHAnsi"/>
                <w:sz w:val="20"/>
              </w:rPr>
              <w:t>D3-F1</w:t>
            </w:r>
          </w:p>
        </w:tc>
        <w:tc>
          <w:tcPr>
            <w:tcW w:w="6554" w:type="dxa"/>
          </w:tcPr>
          <w:p w14:paraId="2122CE52" w14:textId="77777777" w:rsidR="0033147B" w:rsidRPr="00D13883" w:rsidRDefault="0033147B" w:rsidP="00816465">
            <w:pPr>
              <w:spacing w:after="120"/>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2"/>
                <w:szCs w:val="22"/>
                <w:lang w:eastAsia="en-US"/>
              </w:rPr>
            </w:pPr>
            <w:r w:rsidRPr="00D13883">
              <w:rPr>
                <w:rFonts w:asciiTheme="minorHAnsi" w:hAnsiTheme="minorHAnsi" w:cstheme="minorHAnsi"/>
                <w:sz w:val="20"/>
              </w:rPr>
              <w:t>Recherche d’un</w:t>
            </w:r>
            <w:r w:rsidR="00816465" w:rsidRPr="00D13883">
              <w:rPr>
                <w:rFonts w:asciiTheme="minorHAnsi" w:hAnsiTheme="minorHAnsi" w:cstheme="minorHAnsi"/>
                <w:sz w:val="20"/>
              </w:rPr>
              <w:t xml:space="preserve"> </w:t>
            </w:r>
            <w:r w:rsidR="00656179" w:rsidRPr="00D13883">
              <w:rPr>
                <w:rFonts w:asciiTheme="minorHAnsi" w:hAnsiTheme="minorHAnsi" w:cstheme="minorHAnsi"/>
                <w:sz w:val="20"/>
              </w:rPr>
              <w:t>partenaire</w:t>
            </w:r>
          </w:p>
        </w:tc>
      </w:tr>
      <w:tr w:rsidR="0033147B" w:rsidRPr="00D13883" w14:paraId="3AEB8C39" w14:textId="77777777" w:rsidTr="0033147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hideMark/>
          </w:tcPr>
          <w:p w14:paraId="1594F62A" w14:textId="77777777" w:rsidR="0033147B" w:rsidRPr="00D13883" w:rsidRDefault="0033147B" w:rsidP="00FB7FB3">
            <w:pPr>
              <w:spacing w:after="120"/>
              <w:rPr>
                <w:rStyle w:val="Tableau"/>
                <w:rFonts w:asciiTheme="minorHAnsi" w:hAnsiTheme="minorHAnsi" w:cstheme="minorHAnsi"/>
                <w:sz w:val="20"/>
                <w:lang w:eastAsia="en-US"/>
              </w:rPr>
            </w:pPr>
            <w:r w:rsidRPr="00D13883">
              <w:rPr>
                <w:rStyle w:val="Tableau"/>
                <w:rFonts w:asciiTheme="minorHAnsi" w:hAnsiTheme="minorHAnsi" w:cstheme="minorHAnsi"/>
                <w:sz w:val="20"/>
              </w:rPr>
              <w:t>D3-F2</w:t>
            </w:r>
          </w:p>
        </w:tc>
        <w:tc>
          <w:tcPr>
            <w:tcW w:w="6554" w:type="dxa"/>
          </w:tcPr>
          <w:p w14:paraId="0EB46DF8" w14:textId="77777777" w:rsidR="0033147B" w:rsidRPr="00D13883" w:rsidRDefault="0033147B" w:rsidP="00816465">
            <w:pPr>
              <w:spacing w:after="120"/>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2"/>
                <w:szCs w:val="22"/>
                <w:lang w:eastAsia="en-US"/>
              </w:rPr>
            </w:pPr>
            <w:r w:rsidRPr="00D13883">
              <w:rPr>
                <w:rFonts w:asciiTheme="minorHAnsi" w:hAnsiTheme="minorHAnsi" w:cstheme="minorHAnsi"/>
                <w:sz w:val="20"/>
              </w:rPr>
              <w:t>Consultation d’un</w:t>
            </w:r>
            <w:r w:rsidR="00816465" w:rsidRPr="00D13883">
              <w:rPr>
                <w:rFonts w:asciiTheme="minorHAnsi" w:hAnsiTheme="minorHAnsi" w:cstheme="minorHAnsi"/>
                <w:sz w:val="20"/>
              </w:rPr>
              <w:t xml:space="preserve"> </w:t>
            </w:r>
            <w:r w:rsidR="00656179" w:rsidRPr="00D13883">
              <w:rPr>
                <w:rFonts w:asciiTheme="minorHAnsi" w:hAnsiTheme="minorHAnsi" w:cstheme="minorHAnsi"/>
                <w:sz w:val="20"/>
              </w:rPr>
              <w:t>partenaire</w:t>
            </w:r>
          </w:p>
        </w:tc>
      </w:tr>
      <w:tr w:rsidR="0033147B" w:rsidRPr="00D13883" w14:paraId="3CE52734" w14:textId="77777777" w:rsidTr="00FB7F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tcPr>
          <w:p w14:paraId="796F4B55" w14:textId="77777777" w:rsidR="0033147B" w:rsidRPr="00D13883" w:rsidRDefault="0033147B" w:rsidP="0033147B">
            <w:pPr>
              <w:spacing w:after="120"/>
              <w:rPr>
                <w:rStyle w:val="Tableau"/>
                <w:rFonts w:asciiTheme="minorHAnsi" w:hAnsiTheme="minorHAnsi" w:cstheme="minorHAnsi"/>
                <w:sz w:val="20"/>
              </w:rPr>
            </w:pPr>
            <w:r w:rsidRPr="00D13883">
              <w:rPr>
                <w:rStyle w:val="Tableau"/>
                <w:rFonts w:asciiTheme="minorHAnsi" w:hAnsiTheme="minorHAnsi" w:cstheme="minorHAnsi"/>
                <w:sz w:val="20"/>
              </w:rPr>
              <w:t>D3-F3</w:t>
            </w:r>
          </w:p>
        </w:tc>
        <w:tc>
          <w:tcPr>
            <w:tcW w:w="6554" w:type="dxa"/>
          </w:tcPr>
          <w:p w14:paraId="3DA9F9E9" w14:textId="77777777" w:rsidR="0033147B" w:rsidRPr="00D13883" w:rsidRDefault="0033147B" w:rsidP="00816465">
            <w:pPr>
              <w:spacing w:after="12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C</w:t>
            </w:r>
            <w:r w:rsidR="00816465" w:rsidRPr="00D13883">
              <w:rPr>
                <w:rFonts w:asciiTheme="minorHAnsi" w:hAnsiTheme="minorHAnsi" w:cstheme="minorHAnsi"/>
                <w:sz w:val="20"/>
              </w:rPr>
              <w:t xml:space="preserve">réation d’un </w:t>
            </w:r>
            <w:r w:rsidR="00656179" w:rsidRPr="00D13883">
              <w:rPr>
                <w:rFonts w:asciiTheme="minorHAnsi" w:hAnsiTheme="minorHAnsi" w:cstheme="minorHAnsi"/>
                <w:sz w:val="20"/>
              </w:rPr>
              <w:t>partenaire</w:t>
            </w:r>
          </w:p>
        </w:tc>
      </w:tr>
      <w:tr w:rsidR="0033147B" w:rsidRPr="00D13883" w14:paraId="2807C98C" w14:textId="77777777" w:rsidTr="00FB7F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tcPr>
          <w:p w14:paraId="3E1DBB46" w14:textId="77777777" w:rsidR="0033147B" w:rsidRPr="00D13883" w:rsidRDefault="0033147B" w:rsidP="0033147B">
            <w:pPr>
              <w:spacing w:after="120"/>
              <w:rPr>
                <w:rStyle w:val="Tableau"/>
                <w:rFonts w:asciiTheme="minorHAnsi" w:hAnsiTheme="minorHAnsi" w:cstheme="minorHAnsi"/>
                <w:sz w:val="20"/>
              </w:rPr>
            </w:pPr>
            <w:r w:rsidRPr="00D13883">
              <w:rPr>
                <w:rStyle w:val="Tableau"/>
                <w:rFonts w:asciiTheme="minorHAnsi" w:hAnsiTheme="minorHAnsi" w:cstheme="minorHAnsi"/>
                <w:sz w:val="20"/>
              </w:rPr>
              <w:t>D3-F4</w:t>
            </w:r>
          </w:p>
        </w:tc>
        <w:tc>
          <w:tcPr>
            <w:tcW w:w="6554" w:type="dxa"/>
          </w:tcPr>
          <w:p w14:paraId="15A64DEA" w14:textId="77777777" w:rsidR="0033147B" w:rsidRPr="00D13883" w:rsidRDefault="00816465" w:rsidP="00816465">
            <w:pPr>
              <w:spacing w:after="12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Modification d’un p</w:t>
            </w:r>
            <w:r w:rsidR="00656179" w:rsidRPr="00D13883">
              <w:rPr>
                <w:rFonts w:asciiTheme="minorHAnsi" w:hAnsiTheme="minorHAnsi" w:cstheme="minorHAnsi"/>
                <w:sz w:val="20"/>
              </w:rPr>
              <w:t>artenaire</w:t>
            </w:r>
          </w:p>
        </w:tc>
      </w:tr>
      <w:tr w:rsidR="0033147B" w:rsidRPr="00D13883" w14:paraId="3A8F3FAB" w14:textId="77777777" w:rsidTr="00FB7F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tcPr>
          <w:p w14:paraId="4DCBDAE6" w14:textId="77777777" w:rsidR="0033147B" w:rsidRPr="00D13883" w:rsidRDefault="0033147B" w:rsidP="0033147B">
            <w:pPr>
              <w:spacing w:after="120"/>
              <w:rPr>
                <w:rStyle w:val="Tableau"/>
                <w:rFonts w:asciiTheme="minorHAnsi" w:hAnsiTheme="minorHAnsi" w:cstheme="minorHAnsi"/>
                <w:sz w:val="20"/>
              </w:rPr>
            </w:pPr>
            <w:r w:rsidRPr="00D13883">
              <w:rPr>
                <w:rStyle w:val="Tableau"/>
                <w:rFonts w:asciiTheme="minorHAnsi" w:hAnsiTheme="minorHAnsi" w:cstheme="minorHAnsi"/>
                <w:sz w:val="20"/>
              </w:rPr>
              <w:t>D3-F5</w:t>
            </w:r>
          </w:p>
        </w:tc>
        <w:tc>
          <w:tcPr>
            <w:tcW w:w="6554" w:type="dxa"/>
          </w:tcPr>
          <w:p w14:paraId="209977A2" w14:textId="77777777" w:rsidR="0033147B" w:rsidRPr="00D13883" w:rsidRDefault="0033147B" w:rsidP="00FB7FB3">
            <w:pPr>
              <w:spacing w:after="12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Gestion des doublons</w:t>
            </w:r>
          </w:p>
        </w:tc>
      </w:tr>
      <w:tr w:rsidR="0033147B" w:rsidRPr="00D13883" w14:paraId="0802223A" w14:textId="77777777" w:rsidTr="00FB7F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tcPr>
          <w:p w14:paraId="248A5758" w14:textId="77777777" w:rsidR="0033147B" w:rsidRPr="00D13883" w:rsidRDefault="0033147B" w:rsidP="00354A1D">
            <w:pPr>
              <w:spacing w:after="120"/>
              <w:rPr>
                <w:rStyle w:val="Tableau"/>
                <w:rFonts w:asciiTheme="minorHAnsi" w:hAnsiTheme="minorHAnsi" w:cstheme="minorHAnsi"/>
                <w:sz w:val="20"/>
              </w:rPr>
            </w:pPr>
            <w:r w:rsidRPr="00D13883">
              <w:rPr>
                <w:rStyle w:val="Tableau"/>
                <w:rFonts w:asciiTheme="minorHAnsi" w:hAnsiTheme="minorHAnsi" w:cstheme="minorHAnsi"/>
                <w:sz w:val="20"/>
              </w:rPr>
              <w:t>D3-F</w:t>
            </w:r>
            <w:r w:rsidR="006B3539" w:rsidRPr="00D13883">
              <w:rPr>
                <w:rStyle w:val="Tableau"/>
                <w:rFonts w:asciiTheme="minorHAnsi" w:hAnsiTheme="minorHAnsi" w:cstheme="minorHAnsi"/>
                <w:sz w:val="20"/>
              </w:rPr>
              <w:t>6</w:t>
            </w:r>
          </w:p>
        </w:tc>
        <w:tc>
          <w:tcPr>
            <w:tcW w:w="6554" w:type="dxa"/>
          </w:tcPr>
          <w:p w14:paraId="6A4584BC" w14:textId="77777777" w:rsidR="0033147B" w:rsidRPr="00D13883" w:rsidRDefault="00980B7B" w:rsidP="00980B7B">
            <w:pPr>
              <w:spacing w:after="12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Gestion </w:t>
            </w:r>
            <w:r w:rsidR="0033147B" w:rsidRPr="00D13883">
              <w:rPr>
                <w:rFonts w:asciiTheme="minorHAnsi" w:hAnsiTheme="minorHAnsi" w:cstheme="minorHAnsi"/>
                <w:sz w:val="20"/>
              </w:rPr>
              <w:t>des nomenclatures</w:t>
            </w:r>
          </w:p>
        </w:tc>
      </w:tr>
    </w:tbl>
    <w:p w14:paraId="27C3859B" w14:textId="77777777" w:rsidR="00153E82" w:rsidRPr="00D13883" w:rsidRDefault="00153E82" w:rsidP="00153E82">
      <w:pPr>
        <w:suppressAutoHyphens w:val="0"/>
        <w:jc w:val="left"/>
        <w:rPr>
          <w:rFonts w:asciiTheme="minorHAnsi" w:hAnsiTheme="minorHAnsi" w:cstheme="minorHAnsi"/>
        </w:rPr>
      </w:pPr>
    </w:p>
    <w:p w14:paraId="12E95890" w14:textId="77777777" w:rsidR="00C36404" w:rsidRPr="00B6352D" w:rsidRDefault="003D250F" w:rsidP="00B6352D">
      <w:pPr>
        <w:pStyle w:val="Titre3"/>
        <w:rPr>
          <w:rFonts w:asciiTheme="minorHAnsi" w:hAnsiTheme="minorHAnsi" w:cstheme="minorHAnsi"/>
        </w:rPr>
      </w:pPr>
      <w:bookmarkStart w:id="57" w:name="_Toc210375834"/>
      <w:r w:rsidRPr="00B6352D">
        <w:rPr>
          <w:rFonts w:asciiTheme="minorHAnsi" w:hAnsiTheme="minorHAnsi" w:cstheme="minorHAnsi"/>
        </w:rPr>
        <w:t>D4</w:t>
      </w:r>
      <w:r w:rsidR="001434E2" w:rsidRPr="00B6352D">
        <w:rPr>
          <w:rFonts w:asciiTheme="minorHAnsi" w:hAnsiTheme="minorHAnsi" w:cstheme="minorHAnsi"/>
        </w:rPr>
        <w:t xml:space="preserve"> – Diffusion des d</w:t>
      </w:r>
      <w:r w:rsidR="00C36404" w:rsidRPr="00B6352D">
        <w:rPr>
          <w:rFonts w:asciiTheme="minorHAnsi" w:hAnsiTheme="minorHAnsi" w:cstheme="minorHAnsi"/>
        </w:rPr>
        <w:t>onnées</w:t>
      </w:r>
      <w:bookmarkEnd w:id="57"/>
      <w:r w:rsidR="00C36404" w:rsidRPr="00B6352D">
        <w:rPr>
          <w:rFonts w:asciiTheme="minorHAnsi" w:hAnsiTheme="minorHAnsi" w:cstheme="minorHAnsi"/>
        </w:rPr>
        <w:tab/>
      </w:r>
    </w:p>
    <w:p w14:paraId="1CF74A35" w14:textId="77777777" w:rsidR="00BD17CB" w:rsidRPr="00B6352D" w:rsidRDefault="00DF2714" w:rsidP="00BD17CB">
      <w:pPr>
        <w:rPr>
          <w:rFonts w:asciiTheme="minorHAnsi" w:hAnsiTheme="minorHAnsi" w:cstheme="minorHAnsi"/>
          <w:sz w:val="22"/>
          <w:szCs w:val="22"/>
        </w:rPr>
      </w:pPr>
      <w:r w:rsidRPr="00B6352D">
        <w:rPr>
          <w:rFonts w:asciiTheme="minorHAnsi" w:hAnsiTheme="minorHAnsi" w:cstheme="minorHAnsi"/>
          <w:sz w:val="22"/>
          <w:szCs w:val="22"/>
        </w:rPr>
        <w:t xml:space="preserve">La fonction de </w:t>
      </w:r>
      <w:r w:rsidR="00BD17CB" w:rsidRPr="00B6352D">
        <w:rPr>
          <w:rFonts w:asciiTheme="minorHAnsi" w:hAnsiTheme="minorHAnsi" w:cstheme="minorHAnsi"/>
          <w:sz w:val="22"/>
          <w:szCs w:val="22"/>
        </w:rPr>
        <w:t>diffusion de données correspond</w:t>
      </w:r>
      <w:r w:rsidRPr="00B6352D">
        <w:rPr>
          <w:rFonts w:asciiTheme="minorHAnsi" w:hAnsiTheme="minorHAnsi" w:cstheme="minorHAnsi"/>
          <w:sz w:val="22"/>
          <w:szCs w:val="22"/>
        </w:rPr>
        <w:t xml:space="preserve"> à la </w:t>
      </w:r>
      <w:r w:rsidR="00330A2F" w:rsidRPr="00B6352D">
        <w:rPr>
          <w:rFonts w:asciiTheme="minorHAnsi" w:hAnsiTheme="minorHAnsi" w:cstheme="minorHAnsi"/>
          <w:sz w:val="22"/>
          <w:szCs w:val="22"/>
        </w:rPr>
        <w:t xml:space="preserve">publication de données </w:t>
      </w:r>
      <w:r w:rsidRPr="00B6352D">
        <w:rPr>
          <w:rFonts w:asciiTheme="minorHAnsi" w:hAnsiTheme="minorHAnsi" w:cstheme="minorHAnsi"/>
          <w:sz w:val="22"/>
          <w:szCs w:val="22"/>
        </w:rPr>
        <w:t>lors de la mise à jour d’une donnée partenaire</w:t>
      </w:r>
      <w:r w:rsidR="00153E82" w:rsidRPr="00B6352D">
        <w:rPr>
          <w:rFonts w:asciiTheme="minorHAnsi" w:hAnsiTheme="minorHAnsi" w:cstheme="minorHAnsi"/>
          <w:sz w:val="22"/>
          <w:szCs w:val="22"/>
        </w:rPr>
        <w:t>.</w:t>
      </w:r>
    </w:p>
    <w:p w14:paraId="55E68814" w14:textId="77777777" w:rsidR="005F306F" w:rsidRPr="00D13883" w:rsidRDefault="005F306F" w:rsidP="00BD17CB">
      <w:pPr>
        <w:rPr>
          <w:rFonts w:asciiTheme="minorHAnsi" w:hAnsiTheme="minorHAnsi" w:cstheme="minorHAnsi"/>
          <w:sz w:val="20"/>
        </w:rPr>
      </w:pPr>
    </w:p>
    <w:tbl>
      <w:tblPr>
        <w:tblStyle w:val="Grilleclaire-Accent11"/>
        <w:tblW w:w="3822" w:type="pct"/>
        <w:tblLook w:val="04A0" w:firstRow="1" w:lastRow="0" w:firstColumn="1" w:lastColumn="0" w:noHBand="0" w:noVBand="1"/>
      </w:tblPr>
      <w:tblGrid>
        <w:gridCol w:w="892"/>
        <w:gridCol w:w="6386"/>
      </w:tblGrid>
      <w:tr w:rsidR="00C572D4" w:rsidRPr="00D13883" w14:paraId="286E98E7" w14:textId="77777777" w:rsidTr="00FB7FB3">
        <w:trPr>
          <w:cnfStyle w:val="100000000000" w:firstRow="1" w:lastRow="0" w:firstColumn="0" w:lastColumn="0" w:oddVBand="0" w:evenVBand="0" w:oddHBand="0" w:evenHBand="0" w:firstRowFirstColumn="0" w:firstRowLastColumn="0" w:lastRowFirstColumn="0" w:lastRowLastColumn="0"/>
          <w:trHeight w:val="243"/>
          <w:tblHeader/>
        </w:trPr>
        <w:tc>
          <w:tcPr>
            <w:cnfStyle w:val="001000000000" w:firstRow="0" w:lastRow="0" w:firstColumn="1" w:lastColumn="0" w:oddVBand="0" w:evenVBand="0" w:oddHBand="0" w:evenHBand="0" w:firstRowFirstColumn="0" w:firstRowLastColumn="0" w:lastRowFirstColumn="0" w:lastRowLastColumn="0"/>
            <w:tcW w:w="904" w:type="dxa"/>
            <w:hideMark/>
          </w:tcPr>
          <w:p w14:paraId="07FF4348" w14:textId="77777777" w:rsidR="00C572D4" w:rsidRPr="00D13883" w:rsidRDefault="00C572D4" w:rsidP="00FB7FB3">
            <w:pPr>
              <w:pStyle w:val="Titretableau"/>
              <w:rPr>
                <w:rFonts w:asciiTheme="minorHAnsi" w:hAnsiTheme="minorHAnsi" w:cstheme="minorHAnsi"/>
              </w:rPr>
            </w:pPr>
            <w:r w:rsidRPr="00D13883">
              <w:rPr>
                <w:rFonts w:asciiTheme="minorHAnsi" w:hAnsiTheme="minorHAnsi" w:cstheme="minorHAnsi"/>
              </w:rPr>
              <w:t>ID</w:t>
            </w:r>
          </w:p>
        </w:tc>
        <w:tc>
          <w:tcPr>
            <w:tcW w:w="6554" w:type="dxa"/>
            <w:hideMark/>
          </w:tcPr>
          <w:p w14:paraId="66C4D6BA" w14:textId="77777777" w:rsidR="00C572D4" w:rsidRPr="00D13883" w:rsidRDefault="00C572D4" w:rsidP="00FB7FB3">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D13883">
              <w:rPr>
                <w:rFonts w:asciiTheme="minorHAnsi" w:hAnsiTheme="minorHAnsi" w:cstheme="minorHAnsi"/>
              </w:rPr>
              <w:t>Fonctions</w:t>
            </w:r>
          </w:p>
        </w:tc>
      </w:tr>
      <w:tr w:rsidR="00C572D4" w:rsidRPr="00D13883" w14:paraId="076AA34B" w14:textId="77777777" w:rsidTr="00FB7F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hideMark/>
          </w:tcPr>
          <w:p w14:paraId="35ECAF02" w14:textId="77777777" w:rsidR="00C572D4" w:rsidRPr="00D13883" w:rsidRDefault="00C572D4" w:rsidP="00FB7FB3">
            <w:pPr>
              <w:spacing w:after="120"/>
              <w:rPr>
                <w:rStyle w:val="Tableau"/>
                <w:rFonts w:asciiTheme="minorHAnsi" w:hAnsiTheme="minorHAnsi" w:cstheme="minorHAnsi"/>
                <w:sz w:val="20"/>
                <w:lang w:eastAsia="en-US"/>
              </w:rPr>
            </w:pPr>
            <w:r w:rsidRPr="00D13883">
              <w:rPr>
                <w:rStyle w:val="Tableau"/>
                <w:rFonts w:asciiTheme="minorHAnsi" w:hAnsiTheme="minorHAnsi" w:cstheme="minorHAnsi"/>
                <w:sz w:val="20"/>
              </w:rPr>
              <w:t>D</w:t>
            </w:r>
            <w:r w:rsidR="00413E0C" w:rsidRPr="00D13883">
              <w:rPr>
                <w:rStyle w:val="Tableau"/>
                <w:rFonts w:asciiTheme="minorHAnsi" w:hAnsiTheme="minorHAnsi" w:cstheme="minorHAnsi"/>
                <w:sz w:val="20"/>
              </w:rPr>
              <w:t>4</w:t>
            </w:r>
            <w:r w:rsidRPr="00D13883">
              <w:rPr>
                <w:rStyle w:val="Tableau"/>
                <w:rFonts w:asciiTheme="minorHAnsi" w:hAnsiTheme="minorHAnsi" w:cstheme="minorHAnsi"/>
                <w:sz w:val="20"/>
              </w:rPr>
              <w:t>-F</w:t>
            </w:r>
            <w:r w:rsidR="00EB56DE" w:rsidRPr="00D13883">
              <w:rPr>
                <w:rStyle w:val="Tableau"/>
                <w:rFonts w:asciiTheme="minorHAnsi" w:hAnsiTheme="minorHAnsi" w:cstheme="minorHAnsi"/>
                <w:sz w:val="20"/>
              </w:rPr>
              <w:t>1</w:t>
            </w:r>
          </w:p>
        </w:tc>
        <w:tc>
          <w:tcPr>
            <w:tcW w:w="6554" w:type="dxa"/>
          </w:tcPr>
          <w:p w14:paraId="5402B871" w14:textId="77777777" w:rsidR="00C572D4" w:rsidRPr="00D13883" w:rsidRDefault="00686A4E" w:rsidP="00FB7FB3">
            <w:pPr>
              <w:spacing w:after="12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Publication de la mise à jour d’un </w:t>
            </w:r>
            <w:r w:rsidR="00656179" w:rsidRPr="00D13883">
              <w:rPr>
                <w:rFonts w:asciiTheme="minorHAnsi" w:hAnsiTheme="minorHAnsi" w:cstheme="minorHAnsi"/>
                <w:sz w:val="20"/>
              </w:rPr>
              <w:t>partenaire</w:t>
            </w:r>
          </w:p>
        </w:tc>
      </w:tr>
    </w:tbl>
    <w:p w14:paraId="2107185D" w14:textId="77777777" w:rsidR="00244597" w:rsidRPr="00D13883" w:rsidRDefault="00244597" w:rsidP="00244597">
      <w:pPr>
        <w:pStyle w:val="Corpsdetexte"/>
        <w:rPr>
          <w:rFonts w:asciiTheme="minorHAnsi" w:hAnsiTheme="minorHAnsi" w:cstheme="minorHAnsi"/>
          <w:lang w:eastAsia="ar-SA"/>
        </w:rPr>
      </w:pPr>
    </w:p>
    <w:p w14:paraId="09F55D89" w14:textId="77777777" w:rsidR="00087D7C" w:rsidRPr="00D13883" w:rsidRDefault="00413E0C" w:rsidP="00087D7C">
      <w:pPr>
        <w:pStyle w:val="Titre3"/>
        <w:rPr>
          <w:rFonts w:asciiTheme="minorHAnsi" w:hAnsiTheme="minorHAnsi" w:cstheme="minorHAnsi"/>
        </w:rPr>
      </w:pPr>
      <w:bookmarkStart w:id="58" w:name="_Toc210375835"/>
      <w:r w:rsidRPr="00D13883">
        <w:rPr>
          <w:rFonts w:asciiTheme="minorHAnsi" w:hAnsiTheme="minorHAnsi" w:cstheme="minorHAnsi"/>
        </w:rPr>
        <w:t>D5</w:t>
      </w:r>
      <w:r w:rsidR="00087D7C" w:rsidRPr="00D13883">
        <w:rPr>
          <w:rFonts w:asciiTheme="minorHAnsi" w:hAnsiTheme="minorHAnsi" w:cstheme="minorHAnsi"/>
        </w:rPr>
        <w:t xml:space="preserve"> – </w:t>
      </w:r>
      <w:r w:rsidR="00DF2714" w:rsidRPr="00D13883">
        <w:rPr>
          <w:rFonts w:asciiTheme="minorHAnsi" w:hAnsiTheme="minorHAnsi" w:cstheme="minorHAnsi"/>
        </w:rPr>
        <w:t>H</w:t>
      </w:r>
      <w:r w:rsidR="00087D7C" w:rsidRPr="00D13883">
        <w:rPr>
          <w:rFonts w:asciiTheme="minorHAnsi" w:hAnsiTheme="minorHAnsi" w:cstheme="minorHAnsi"/>
        </w:rPr>
        <w:t>istorisation des données</w:t>
      </w:r>
      <w:bookmarkEnd w:id="58"/>
    </w:p>
    <w:p w14:paraId="25121628" w14:textId="77777777" w:rsidR="00087D7C" w:rsidRPr="00B6352D" w:rsidRDefault="00087D7C" w:rsidP="00087D7C">
      <w:pPr>
        <w:rPr>
          <w:rFonts w:asciiTheme="minorHAnsi" w:hAnsiTheme="minorHAnsi" w:cstheme="minorHAnsi"/>
          <w:sz w:val="22"/>
          <w:szCs w:val="22"/>
        </w:rPr>
      </w:pPr>
      <w:r w:rsidRPr="00B6352D">
        <w:rPr>
          <w:rFonts w:asciiTheme="minorHAnsi" w:hAnsiTheme="minorHAnsi" w:cstheme="minorHAnsi"/>
          <w:sz w:val="22"/>
          <w:szCs w:val="22"/>
        </w:rPr>
        <w:t>La liste des fonctions identifiées est la suivante :</w:t>
      </w:r>
    </w:p>
    <w:tbl>
      <w:tblPr>
        <w:tblStyle w:val="Grilleclaire-Accent11"/>
        <w:tblW w:w="3822" w:type="pct"/>
        <w:tblLook w:val="04A0" w:firstRow="1" w:lastRow="0" w:firstColumn="1" w:lastColumn="0" w:noHBand="0" w:noVBand="1"/>
      </w:tblPr>
      <w:tblGrid>
        <w:gridCol w:w="891"/>
        <w:gridCol w:w="6387"/>
      </w:tblGrid>
      <w:tr w:rsidR="00087D7C" w:rsidRPr="00D13883" w14:paraId="2B04694B" w14:textId="77777777" w:rsidTr="00FB7FB3">
        <w:trPr>
          <w:cnfStyle w:val="100000000000" w:firstRow="1" w:lastRow="0" w:firstColumn="0" w:lastColumn="0" w:oddVBand="0" w:evenVBand="0" w:oddHBand="0" w:evenHBand="0" w:firstRowFirstColumn="0" w:firstRowLastColumn="0" w:lastRowFirstColumn="0" w:lastRowLastColumn="0"/>
          <w:trHeight w:val="243"/>
          <w:tblHeader/>
        </w:trPr>
        <w:tc>
          <w:tcPr>
            <w:cnfStyle w:val="001000000000" w:firstRow="0" w:lastRow="0" w:firstColumn="1" w:lastColumn="0" w:oddVBand="0" w:evenVBand="0" w:oddHBand="0" w:evenHBand="0" w:firstRowFirstColumn="0" w:firstRowLastColumn="0" w:lastRowFirstColumn="0" w:lastRowLastColumn="0"/>
            <w:tcW w:w="904" w:type="dxa"/>
            <w:hideMark/>
          </w:tcPr>
          <w:p w14:paraId="41E8B7A6" w14:textId="77777777" w:rsidR="00087D7C" w:rsidRPr="00D13883" w:rsidRDefault="00087D7C" w:rsidP="00FB7FB3">
            <w:pPr>
              <w:pStyle w:val="Titretableau"/>
              <w:rPr>
                <w:rFonts w:asciiTheme="minorHAnsi" w:hAnsiTheme="minorHAnsi" w:cstheme="minorHAnsi"/>
              </w:rPr>
            </w:pPr>
            <w:r w:rsidRPr="00D13883">
              <w:rPr>
                <w:rFonts w:asciiTheme="minorHAnsi" w:hAnsiTheme="minorHAnsi" w:cstheme="minorHAnsi"/>
              </w:rPr>
              <w:t>ID</w:t>
            </w:r>
          </w:p>
        </w:tc>
        <w:tc>
          <w:tcPr>
            <w:tcW w:w="6554" w:type="dxa"/>
            <w:hideMark/>
          </w:tcPr>
          <w:p w14:paraId="17DA4136" w14:textId="77777777" w:rsidR="00087D7C" w:rsidRPr="00D13883" w:rsidRDefault="00087D7C" w:rsidP="00FB7FB3">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D13883">
              <w:rPr>
                <w:rFonts w:asciiTheme="minorHAnsi" w:hAnsiTheme="minorHAnsi" w:cstheme="minorHAnsi"/>
              </w:rPr>
              <w:t>Fonctions</w:t>
            </w:r>
          </w:p>
        </w:tc>
      </w:tr>
      <w:tr w:rsidR="00087D7C" w:rsidRPr="00D13883" w14:paraId="3F230750" w14:textId="77777777" w:rsidTr="00FB7F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hideMark/>
          </w:tcPr>
          <w:p w14:paraId="63483052" w14:textId="77777777" w:rsidR="00087D7C" w:rsidRPr="00D13883" w:rsidRDefault="00087D7C" w:rsidP="00FB7FB3">
            <w:pPr>
              <w:spacing w:after="120"/>
              <w:rPr>
                <w:rStyle w:val="Tableau"/>
                <w:rFonts w:asciiTheme="minorHAnsi" w:hAnsiTheme="minorHAnsi" w:cstheme="minorHAnsi"/>
                <w:sz w:val="20"/>
                <w:lang w:eastAsia="en-US"/>
              </w:rPr>
            </w:pPr>
            <w:r w:rsidRPr="00D13883">
              <w:rPr>
                <w:rStyle w:val="Tableau"/>
                <w:rFonts w:asciiTheme="minorHAnsi" w:hAnsiTheme="minorHAnsi" w:cstheme="minorHAnsi"/>
                <w:sz w:val="20"/>
              </w:rPr>
              <w:t>D</w:t>
            </w:r>
            <w:r w:rsidR="007203A0" w:rsidRPr="00D13883">
              <w:rPr>
                <w:rStyle w:val="Tableau"/>
                <w:rFonts w:asciiTheme="minorHAnsi" w:hAnsiTheme="minorHAnsi" w:cstheme="minorHAnsi"/>
                <w:sz w:val="20"/>
              </w:rPr>
              <w:t>5</w:t>
            </w:r>
            <w:r w:rsidRPr="00D13883">
              <w:rPr>
                <w:rStyle w:val="Tableau"/>
                <w:rFonts w:asciiTheme="minorHAnsi" w:hAnsiTheme="minorHAnsi" w:cstheme="minorHAnsi"/>
                <w:sz w:val="20"/>
              </w:rPr>
              <w:t>-F</w:t>
            </w:r>
            <w:r w:rsidR="00DF2714" w:rsidRPr="00D13883">
              <w:rPr>
                <w:rStyle w:val="Tableau"/>
                <w:rFonts w:asciiTheme="minorHAnsi" w:hAnsiTheme="minorHAnsi" w:cstheme="minorHAnsi"/>
                <w:sz w:val="20"/>
              </w:rPr>
              <w:t>1</w:t>
            </w:r>
          </w:p>
        </w:tc>
        <w:tc>
          <w:tcPr>
            <w:tcW w:w="6554" w:type="dxa"/>
          </w:tcPr>
          <w:p w14:paraId="63729DF7" w14:textId="77777777" w:rsidR="00087D7C" w:rsidRPr="00D13883" w:rsidRDefault="00087D7C" w:rsidP="00FB7FB3">
            <w:pPr>
              <w:spacing w:after="120"/>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2"/>
                <w:szCs w:val="22"/>
                <w:lang w:eastAsia="en-US"/>
              </w:rPr>
            </w:pPr>
            <w:r w:rsidRPr="00D13883">
              <w:rPr>
                <w:rFonts w:asciiTheme="minorHAnsi" w:hAnsiTheme="minorHAnsi" w:cstheme="minorHAnsi"/>
                <w:sz w:val="20"/>
              </w:rPr>
              <w:t xml:space="preserve">Historisation des mises à jour sur les données </w:t>
            </w:r>
            <w:r w:rsidR="00656179" w:rsidRPr="00D13883">
              <w:rPr>
                <w:rFonts w:asciiTheme="minorHAnsi" w:hAnsiTheme="minorHAnsi" w:cstheme="minorHAnsi"/>
                <w:sz w:val="20"/>
              </w:rPr>
              <w:t>partenaire</w:t>
            </w:r>
            <w:r w:rsidRPr="00D13883">
              <w:rPr>
                <w:rFonts w:asciiTheme="minorHAnsi" w:hAnsiTheme="minorHAnsi" w:cstheme="minorHAnsi"/>
                <w:sz w:val="20"/>
              </w:rPr>
              <w:t>s</w:t>
            </w:r>
          </w:p>
        </w:tc>
      </w:tr>
      <w:tr w:rsidR="00087D7C" w:rsidRPr="00D13883" w14:paraId="5998B50F" w14:textId="77777777" w:rsidTr="00FB7F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tcPr>
          <w:p w14:paraId="3DDC6832" w14:textId="77777777" w:rsidR="00087D7C" w:rsidRPr="00D13883" w:rsidRDefault="00087D7C" w:rsidP="00FB7FB3">
            <w:pPr>
              <w:spacing w:after="120"/>
              <w:rPr>
                <w:rStyle w:val="Tableau"/>
                <w:rFonts w:asciiTheme="minorHAnsi" w:hAnsiTheme="minorHAnsi" w:cstheme="minorHAnsi"/>
                <w:sz w:val="20"/>
              </w:rPr>
            </w:pPr>
            <w:r w:rsidRPr="00D13883">
              <w:rPr>
                <w:rStyle w:val="Tableau"/>
                <w:rFonts w:asciiTheme="minorHAnsi" w:hAnsiTheme="minorHAnsi" w:cstheme="minorHAnsi"/>
                <w:sz w:val="20"/>
              </w:rPr>
              <w:t>D</w:t>
            </w:r>
            <w:r w:rsidR="007203A0" w:rsidRPr="00D13883">
              <w:rPr>
                <w:rStyle w:val="Tableau"/>
                <w:rFonts w:asciiTheme="minorHAnsi" w:hAnsiTheme="minorHAnsi" w:cstheme="minorHAnsi"/>
                <w:sz w:val="20"/>
              </w:rPr>
              <w:t>5</w:t>
            </w:r>
            <w:r w:rsidRPr="00D13883">
              <w:rPr>
                <w:rStyle w:val="Tableau"/>
                <w:rFonts w:asciiTheme="minorHAnsi" w:hAnsiTheme="minorHAnsi" w:cstheme="minorHAnsi"/>
                <w:sz w:val="20"/>
              </w:rPr>
              <w:t>-F</w:t>
            </w:r>
            <w:r w:rsidR="00DF2714" w:rsidRPr="00D13883">
              <w:rPr>
                <w:rStyle w:val="Tableau"/>
                <w:rFonts w:asciiTheme="minorHAnsi" w:hAnsiTheme="minorHAnsi" w:cstheme="minorHAnsi"/>
                <w:sz w:val="20"/>
              </w:rPr>
              <w:t>2</w:t>
            </w:r>
          </w:p>
        </w:tc>
        <w:tc>
          <w:tcPr>
            <w:tcW w:w="6554" w:type="dxa"/>
          </w:tcPr>
          <w:p w14:paraId="4B9621BA" w14:textId="77777777" w:rsidR="00087D7C" w:rsidRPr="00D13883" w:rsidRDefault="00087D7C" w:rsidP="00FB7FB3">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rPr>
            </w:pPr>
            <w:r w:rsidRPr="00D13883">
              <w:rPr>
                <w:rFonts w:asciiTheme="minorHAnsi" w:hAnsiTheme="minorHAnsi" w:cstheme="minorHAnsi"/>
                <w:sz w:val="20"/>
              </w:rPr>
              <w:t xml:space="preserve">Consultation de l’historique d’une fiche </w:t>
            </w:r>
            <w:r w:rsidR="00656179" w:rsidRPr="00D13883">
              <w:rPr>
                <w:rFonts w:asciiTheme="minorHAnsi" w:hAnsiTheme="minorHAnsi" w:cstheme="minorHAnsi"/>
                <w:sz w:val="20"/>
              </w:rPr>
              <w:t>partenaire</w:t>
            </w:r>
          </w:p>
        </w:tc>
      </w:tr>
    </w:tbl>
    <w:p w14:paraId="299BA447" w14:textId="77777777" w:rsidR="00B6352D" w:rsidRDefault="00B6352D" w:rsidP="00B47B57">
      <w:bookmarkStart w:id="59" w:name="_D6_–_Gestion"/>
      <w:bookmarkEnd w:id="59"/>
    </w:p>
    <w:p w14:paraId="00EAA0EA" w14:textId="7E2341AE" w:rsidR="00C36404" w:rsidRPr="00D13883" w:rsidRDefault="00BD2D16" w:rsidP="00727027">
      <w:pPr>
        <w:pStyle w:val="Titre3"/>
        <w:rPr>
          <w:rFonts w:asciiTheme="minorHAnsi" w:hAnsiTheme="minorHAnsi" w:cstheme="minorHAnsi"/>
        </w:rPr>
      </w:pPr>
      <w:bookmarkStart w:id="60" w:name="_Toc210375836"/>
      <w:r w:rsidRPr="00D13883">
        <w:rPr>
          <w:rFonts w:asciiTheme="minorHAnsi" w:hAnsiTheme="minorHAnsi" w:cstheme="minorHAnsi"/>
        </w:rPr>
        <w:t>D6</w:t>
      </w:r>
      <w:r w:rsidR="00C36404" w:rsidRPr="00D13883">
        <w:rPr>
          <w:rFonts w:asciiTheme="minorHAnsi" w:hAnsiTheme="minorHAnsi" w:cstheme="minorHAnsi"/>
        </w:rPr>
        <w:t xml:space="preserve"> – Gestion de la </w:t>
      </w:r>
      <w:r w:rsidR="000A0C16" w:rsidRPr="00D13883">
        <w:rPr>
          <w:rFonts w:asciiTheme="minorHAnsi" w:hAnsiTheme="minorHAnsi" w:cstheme="minorHAnsi"/>
        </w:rPr>
        <w:t>sécurité et des habilitations</w:t>
      </w:r>
      <w:bookmarkEnd w:id="60"/>
      <w:r w:rsidR="000A0C16" w:rsidRPr="00D13883">
        <w:rPr>
          <w:rFonts w:asciiTheme="minorHAnsi" w:hAnsiTheme="minorHAnsi" w:cstheme="minorHAnsi"/>
        </w:rPr>
        <w:tab/>
      </w:r>
    </w:p>
    <w:p w14:paraId="442BD68C" w14:textId="77777777" w:rsidR="00C267DD" w:rsidRPr="00B6352D" w:rsidRDefault="00C267DD" w:rsidP="00C267DD">
      <w:pPr>
        <w:pStyle w:val="Corpsdetexte"/>
        <w:spacing w:after="0"/>
        <w:ind w:left="0"/>
        <w:rPr>
          <w:rFonts w:asciiTheme="minorHAnsi" w:hAnsiTheme="minorHAnsi" w:cstheme="minorHAnsi"/>
          <w:szCs w:val="22"/>
          <w:lang w:eastAsia="ar-SA"/>
        </w:rPr>
      </w:pPr>
      <w:r w:rsidRPr="00B6352D">
        <w:rPr>
          <w:rFonts w:asciiTheme="minorHAnsi" w:hAnsiTheme="minorHAnsi" w:cstheme="minorHAnsi"/>
          <w:szCs w:val="22"/>
          <w:lang w:eastAsia="ar-SA"/>
        </w:rPr>
        <w:t>Les fonctions de gestion de la sécurité et des habilitations correspondent :</w:t>
      </w:r>
    </w:p>
    <w:p w14:paraId="60D292C6" w14:textId="77777777" w:rsidR="00C267DD" w:rsidRPr="00B6352D" w:rsidRDefault="00C267DD" w:rsidP="0029079E">
      <w:pPr>
        <w:pStyle w:val="Corpsdetexte"/>
        <w:numPr>
          <w:ilvl w:val="0"/>
          <w:numId w:val="21"/>
        </w:numPr>
        <w:spacing w:after="0"/>
        <w:rPr>
          <w:rFonts w:asciiTheme="minorHAnsi" w:hAnsiTheme="minorHAnsi" w:cstheme="minorHAnsi"/>
          <w:szCs w:val="22"/>
          <w:lang w:eastAsia="ar-SA"/>
        </w:rPr>
      </w:pPr>
      <w:r w:rsidRPr="00B6352D">
        <w:rPr>
          <w:rFonts w:asciiTheme="minorHAnsi" w:hAnsiTheme="minorHAnsi" w:cstheme="minorHAnsi"/>
          <w:szCs w:val="22"/>
          <w:lang w:eastAsia="ar-SA"/>
        </w:rPr>
        <w:t xml:space="preserve">à l’administration des accès des utilisateurs au </w:t>
      </w:r>
      <w:r w:rsidR="002F0834" w:rsidRPr="00B6352D">
        <w:rPr>
          <w:rFonts w:asciiTheme="minorHAnsi" w:hAnsiTheme="minorHAnsi" w:cstheme="minorHAnsi"/>
          <w:szCs w:val="22"/>
          <w:lang w:eastAsia="ar-SA"/>
        </w:rPr>
        <w:t>r</w:t>
      </w:r>
      <w:r w:rsidRPr="00B6352D">
        <w:rPr>
          <w:rFonts w:asciiTheme="minorHAnsi" w:hAnsiTheme="minorHAnsi" w:cstheme="minorHAnsi"/>
          <w:szCs w:val="22"/>
          <w:lang w:eastAsia="ar-SA"/>
        </w:rPr>
        <w:t>éférentiel ;</w:t>
      </w:r>
    </w:p>
    <w:p w14:paraId="09559A0A" w14:textId="77777777" w:rsidR="00C267DD" w:rsidRPr="00B6352D" w:rsidRDefault="00C267DD" w:rsidP="0029079E">
      <w:pPr>
        <w:pStyle w:val="Corpsdetexte"/>
        <w:numPr>
          <w:ilvl w:val="0"/>
          <w:numId w:val="21"/>
        </w:numPr>
        <w:spacing w:after="0"/>
        <w:rPr>
          <w:rFonts w:asciiTheme="minorHAnsi" w:hAnsiTheme="minorHAnsi" w:cstheme="minorHAnsi"/>
          <w:szCs w:val="22"/>
          <w:lang w:eastAsia="ar-SA"/>
        </w:rPr>
      </w:pPr>
      <w:r w:rsidRPr="00B6352D">
        <w:rPr>
          <w:rFonts w:asciiTheme="minorHAnsi" w:hAnsiTheme="minorHAnsi" w:cstheme="minorHAnsi"/>
          <w:szCs w:val="22"/>
          <w:lang w:eastAsia="ar-SA"/>
        </w:rPr>
        <w:t xml:space="preserve">au contrôle des règles de visibilité sur les données et les services du </w:t>
      </w:r>
      <w:r w:rsidR="002F0834" w:rsidRPr="00B6352D">
        <w:rPr>
          <w:rFonts w:asciiTheme="minorHAnsi" w:hAnsiTheme="minorHAnsi" w:cstheme="minorHAnsi"/>
          <w:szCs w:val="22"/>
          <w:lang w:eastAsia="ar-SA"/>
        </w:rPr>
        <w:t>r</w:t>
      </w:r>
      <w:r w:rsidRPr="00B6352D">
        <w:rPr>
          <w:rFonts w:asciiTheme="minorHAnsi" w:hAnsiTheme="minorHAnsi" w:cstheme="minorHAnsi"/>
          <w:szCs w:val="22"/>
          <w:lang w:eastAsia="ar-SA"/>
        </w:rPr>
        <w:t>éférentiel</w:t>
      </w:r>
      <w:r w:rsidR="002F0834" w:rsidRPr="00B6352D">
        <w:rPr>
          <w:rFonts w:asciiTheme="minorHAnsi" w:hAnsiTheme="minorHAnsi" w:cstheme="minorHAnsi"/>
          <w:szCs w:val="22"/>
          <w:lang w:eastAsia="ar-SA"/>
        </w:rPr>
        <w:t>.</w:t>
      </w:r>
    </w:p>
    <w:p w14:paraId="34031886" w14:textId="36A4099D" w:rsidR="00C267DD" w:rsidRDefault="00C267DD" w:rsidP="00C267DD">
      <w:pPr>
        <w:pStyle w:val="Corpsdetexte"/>
        <w:spacing w:after="0"/>
        <w:ind w:left="0"/>
        <w:rPr>
          <w:rFonts w:asciiTheme="minorHAnsi" w:hAnsiTheme="minorHAnsi" w:cstheme="minorHAnsi"/>
          <w:szCs w:val="22"/>
          <w:lang w:eastAsia="ar-SA"/>
        </w:rPr>
      </w:pPr>
    </w:p>
    <w:p w14:paraId="4E119F21" w14:textId="77777777" w:rsidR="009D7D22" w:rsidRPr="00B6352D" w:rsidRDefault="009D7D22" w:rsidP="00C267DD">
      <w:pPr>
        <w:pStyle w:val="Corpsdetexte"/>
        <w:spacing w:after="0"/>
        <w:ind w:left="0"/>
        <w:rPr>
          <w:rFonts w:asciiTheme="minorHAnsi" w:hAnsiTheme="minorHAnsi" w:cstheme="minorHAnsi"/>
          <w:szCs w:val="22"/>
          <w:lang w:eastAsia="ar-SA"/>
        </w:rPr>
      </w:pPr>
    </w:p>
    <w:p w14:paraId="75D08A91" w14:textId="77777777" w:rsidR="00C267DD" w:rsidRPr="00B6352D" w:rsidRDefault="00C267DD" w:rsidP="00C267DD">
      <w:pPr>
        <w:pStyle w:val="Corpsdetexte"/>
        <w:spacing w:after="0"/>
        <w:ind w:left="0"/>
        <w:rPr>
          <w:rFonts w:asciiTheme="minorHAnsi" w:hAnsiTheme="minorHAnsi" w:cstheme="minorHAnsi"/>
          <w:szCs w:val="22"/>
          <w:lang w:eastAsia="ar-SA"/>
        </w:rPr>
      </w:pPr>
      <w:r w:rsidRPr="00B6352D">
        <w:rPr>
          <w:rFonts w:asciiTheme="minorHAnsi" w:hAnsiTheme="minorHAnsi" w:cstheme="minorHAnsi"/>
          <w:szCs w:val="22"/>
          <w:lang w:eastAsia="ar-SA"/>
        </w:rPr>
        <w:t>La liste des fonctions identifiées est la suivante :</w:t>
      </w:r>
    </w:p>
    <w:tbl>
      <w:tblPr>
        <w:tblStyle w:val="Grilleclaire-Accent11"/>
        <w:tblW w:w="3822" w:type="pct"/>
        <w:tblLook w:val="04A0" w:firstRow="1" w:lastRow="0" w:firstColumn="1" w:lastColumn="0" w:noHBand="0" w:noVBand="1"/>
      </w:tblPr>
      <w:tblGrid>
        <w:gridCol w:w="891"/>
        <w:gridCol w:w="6387"/>
      </w:tblGrid>
      <w:tr w:rsidR="00C267DD" w:rsidRPr="00D13883" w14:paraId="52C96870" w14:textId="77777777" w:rsidTr="00AA424B">
        <w:trPr>
          <w:cnfStyle w:val="100000000000" w:firstRow="1" w:lastRow="0" w:firstColumn="0" w:lastColumn="0" w:oddVBand="0" w:evenVBand="0" w:oddHBand="0" w:evenHBand="0" w:firstRowFirstColumn="0" w:firstRowLastColumn="0" w:lastRowFirstColumn="0" w:lastRowLastColumn="0"/>
          <w:trHeight w:val="243"/>
          <w:tblHeader/>
        </w:trPr>
        <w:tc>
          <w:tcPr>
            <w:cnfStyle w:val="001000000000" w:firstRow="0" w:lastRow="0" w:firstColumn="1" w:lastColumn="0" w:oddVBand="0" w:evenVBand="0" w:oddHBand="0" w:evenHBand="0" w:firstRowFirstColumn="0" w:firstRowLastColumn="0" w:lastRowFirstColumn="0" w:lastRowLastColumn="0"/>
            <w:tcW w:w="904" w:type="dxa"/>
            <w:hideMark/>
          </w:tcPr>
          <w:p w14:paraId="5C60DE3A" w14:textId="77777777" w:rsidR="00C267DD" w:rsidRPr="00D13883" w:rsidRDefault="00C267DD" w:rsidP="00AA424B">
            <w:pPr>
              <w:pStyle w:val="Titretableau"/>
              <w:rPr>
                <w:rFonts w:asciiTheme="minorHAnsi" w:hAnsiTheme="minorHAnsi" w:cstheme="minorHAnsi"/>
              </w:rPr>
            </w:pPr>
            <w:r w:rsidRPr="00D13883">
              <w:rPr>
                <w:rFonts w:asciiTheme="minorHAnsi" w:hAnsiTheme="minorHAnsi" w:cstheme="minorHAnsi"/>
              </w:rPr>
              <w:t>ID</w:t>
            </w:r>
          </w:p>
        </w:tc>
        <w:tc>
          <w:tcPr>
            <w:tcW w:w="6554" w:type="dxa"/>
            <w:hideMark/>
          </w:tcPr>
          <w:p w14:paraId="0B3A3329" w14:textId="77777777" w:rsidR="00C267DD" w:rsidRPr="00D13883" w:rsidRDefault="00C267DD" w:rsidP="00AA424B">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D13883">
              <w:rPr>
                <w:rFonts w:asciiTheme="minorHAnsi" w:hAnsiTheme="minorHAnsi" w:cstheme="minorHAnsi"/>
              </w:rPr>
              <w:t>Fonctions</w:t>
            </w:r>
          </w:p>
        </w:tc>
      </w:tr>
      <w:tr w:rsidR="00C267DD" w:rsidRPr="00D13883" w14:paraId="64FD38FD" w14:textId="77777777" w:rsidTr="00AA424B">
        <w:trPr>
          <w:cnfStyle w:val="000000100000" w:firstRow="0" w:lastRow="0" w:firstColumn="0" w:lastColumn="0" w:oddVBand="0" w:evenVBand="0" w:oddHBand="1" w:evenHBand="0" w:firstRowFirstColumn="0" w:firstRowLastColumn="0" w:lastRowFirstColumn="0" w:lastRowLastColumn="0"/>
          <w:trHeight w:val="35"/>
        </w:trPr>
        <w:tc>
          <w:tcPr>
            <w:cnfStyle w:val="001000000000" w:firstRow="0" w:lastRow="0" w:firstColumn="1" w:lastColumn="0" w:oddVBand="0" w:evenVBand="0" w:oddHBand="0" w:evenHBand="0" w:firstRowFirstColumn="0" w:firstRowLastColumn="0" w:lastRowFirstColumn="0" w:lastRowLastColumn="0"/>
            <w:tcW w:w="904" w:type="dxa"/>
            <w:hideMark/>
          </w:tcPr>
          <w:p w14:paraId="13B8618A" w14:textId="77777777" w:rsidR="00C267DD" w:rsidRPr="00D13883" w:rsidRDefault="00C267DD" w:rsidP="00C267DD">
            <w:pPr>
              <w:spacing w:after="120"/>
              <w:rPr>
                <w:rStyle w:val="Tableau"/>
                <w:rFonts w:asciiTheme="minorHAnsi" w:hAnsiTheme="minorHAnsi" w:cstheme="minorHAnsi"/>
                <w:sz w:val="20"/>
                <w:lang w:eastAsia="en-US"/>
              </w:rPr>
            </w:pPr>
            <w:r w:rsidRPr="00D13883">
              <w:rPr>
                <w:rStyle w:val="Tableau"/>
                <w:rFonts w:asciiTheme="minorHAnsi" w:hAnsiTheme="minorHAnsi" w:cstheme="minorHAnsi"/>
                <w:sz w:val="20"/>
              </w:rPr>
              <w:t>D6-F1</w:t>
            </w:r>
          </w:p>
        </w:tc>
        <w:tc>
          <w:tcPr>
            <w:tcW w:w="6554" w:type="dxa"/>
          </w:tcPr>
          <w:p w14:paraId="23829E3C" w14:textId="77777777" w:rsidR="00C267DD" w:rsidRPr="00D13883" w:rsidRDefault="00C267DD">
            <w:pPr>
              <w:spacing w:after="120"/>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rPr>
            </w:pPr>
            <w:r w:rsidRPr="00D13883">
              <w:rPr>
                <w:rStyle w:val="Tableau"/>
                <w:rFonts w:asciiTheme="minorHAnsi" w:hAnsiTheme="minorHAnsi" w:cstheme="minorHAnsi"/>
                <w:sz w:val="20"/>
              </w:rPr>
              <w:t>Authentification des utilisateurs</w:t>
            </w:r>
          </w:p>
        </w:tc>
      </w:tr>
      <w:tr w:rsidR="00AC6B9E" w:rsidRPr="00D13883" w14:paraId="4C245B36" w14:textId="77777777" w:rsidTr="00AA424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tcPr>
          <w:p w14:paraId="61802FE7" w14:textId="77777777" w:rsidR="00AC6B9E" w:rsidRPr="00D13883" w:rsidRDefault="00AE0422" w:rsidP="00C267DD">
            <w:pPr>
              <w:spacing w:after="120"/>
              <w:rPr>
                <w:rStyle w:val="Tableau"/>
                <w:rFonts w:asciiTheme="minorHAnsi" w:hAnsiTheme="minorHAnsi" w:cstheme="minorHAnsi"/>
                <w:sz w:val="20"/>
              </w:rPr>
            </w:pPr>
            <w:r w:rsidRPr="00D13883">
              <w:rPr>
                <w:rStyle w:val="Tableau"/>
                <w:rFonts w:asciiTheme="minorHAnsi" w:hAnsiTheme="minorHAnsi" w:cstheme="minorHAnsi"/>
                <w:sz w:val="20"/>
              </w:rPr>
              <w:t>D6-F2</w:t>
            </w:r>
          </w:p>
        </w:tc>
        <w:tc>
          <w:tcPr>
            <w:tcW w:w="6554" w:type="dxa"/>
          </w:tcPr>
          <w:p w14:paraId="0DBAA3A3" w14:textId="77777777" w:rsidR="00AC6B9E" w:rsidRPr="00D13883" w:rsidRDefault="00AE0422" w:rsidP="00C267DD">
            <w:pPr>
              <w:spacing w:after="120"/>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rPr>
            </w:pPr>
            <w:r w:rsidRPr="00D13883">
              <w:rPr>
                <w:rStyle w:val="Tableau"/>
                <w:rFonts w:asciiTheme="minorHAnsi" w:hAnsiTheme="minorHAnsi" w:cstheme="minorHAnsi"/>
                <w:sz w:val="20"/>
              </w:rPr>
              <w:t>Gestion des profils utilisateurs</w:t>
            </w:r>
          </w:p>
        </w:tc>
      </w:tr>
      <w:tr w:rsidR="00C267DD" w:rsidRPr="00D13883" w14:paraId="654AF396" w14:textId="77777777" w:rsidTr="00AA42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hideMark/>
          </w:tcPr>
          <w:p w14:paraId="29CC0CE5" w14:textId="77777777" w:rsidR="00C267DD" w:rsidRPr="00D13883" w:rsidRDefault="00C267DD" w:rsidP="00C267DD">
            <w:pPr>
              <w:spacing w:after="120"/>
              <w:rPr>
                <w:rStyle w:val="Tableau"/>
                <w:rFonts w:asciiTheme="minorHAnsi" w:hAnsiTheme="minorHAnsi" w:cstheme="minorHAnsi"/>
                <w:sz w:val="20"/>
                <w:lang w:eastAsia="en-US"/>
              </w:rPr>
            </w:pPr>
            <w:r w:rsidRPr="00D13883">
              <w:rPr>
                <w:rStyle w:val="Tableau"/>
                <w:rFonts w:asciiTheme="minorHAnsi" w:hAnsiTheme="minorHAnsi" w:cstheme="minorHAnsi"/>
                <w:sz w:val="20"/>
              </w:rPr>
              <w:lastRenderedPageBreak/>
              <w:t>D6-F</w:t>
            </w:r>
            <w:r w:rsidR="00AE0422" w:rsidRPr="00D13883">
              <w:rPr>
                <w:rStyle w:val="Tableau"/>
                <w:rFonts w:asciiTheme="minorHAnsi" w:hAnsiTheme="minorHAnsi" w:cstheme="minorHAnsi"/>
                <w:sz w:val="20"/>
              </w:rPr>
              <w:t>3</w:t>
            </w:r>
          </w:p>
        </w:tc>
        <w:tc>
          <w:tcPr>
            <w:tcW w:w="6554" w:type="dxa"/>
          </w:tcPr>
          <w:p w14:paraId="141784B6" w14:textId="77777777" w:rsidR="00C267DD" w:rsidRPr="00D13883" w:rsidRDefault="00C267DD" w:rsidP="00C267DD">
            <w:pPr>
              <w:spacing w:after="120"/>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rPr>
            </w:pPr>
            <w:r w:rsidRPr="00D13883">
              <w:rPr>
                <w:rStyle w:val="Tableau"/>
                <w:rFonts w:asciiTheme="minorHAnsi" w:hAnsiTheme="minorHAnsi" w:cstheme="minorHAnsi"/>
                <w:sz w:val="20"/>
              </w:rPr>
              <w:t>Gestion des utilisateurs</w:t>
            </w:r>
          </w:p>
        </w:tc>
      </w:tr>
      <w:tr w:rsidR="00C267DD" w:rsidRPr="00D13883" w14:paraId="5663AFCA" w14:textId="77777777" w:rsidTr="00AA424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tcPr>
          <w:p w14:paraId="076FA78C" w14:textId="77777777" w:rsidR="00C267DD" w:rsidRPr="00D13883" w:rsidRDefault="00C267DD" w:rsidP="00C267DD">
            <w:pPr>
              <w:spacing w:after="120"/>
              <w:rPr>
                <w:rStyle w:val="Tableau"/>
                <w:rFonts w:asciiTheme="minorHAnsi" w:hAnsiTheme="minorHAnsi" w:cstheme="minorHAnsi"/>
                <w:sz w:val="20"/>
              </w:rPr>
            </w:pPr>
            <w:r w:rsidRPr="00D13883">
              <w:rPr>
                <w:rStyle w:val="Tableau"/>
                <w:rFonts w:asciiTheme="minorHAnsi" w:hAnsiTheme="minorHAnsi" w:cstheme="minorHAnsi"/>
                <w:sz w:val="20"/>
              </w:rPr>
              <w:t>D6-F</w:t>
            </w:r>
            <w:r w:rsidR="00AE0422" w:rsidRPr="00D13883">
              <w:rPr>
                <w:rStyle w:val="Tableau"/>
                <w:rFonts w:asciiTheme="minorHAnsi" w:hAnsiTheme="minorHAnsi" w:cstheme="minorHAnsi"/>
                <w:sz w:val="20"/>
              </w:rPr>
              <w:t>4</w:t>
            </w:r>
          </w:p>
        </w:tc>
        <w:tc>
          <w:tcPr>
            <w:tcW w:w="6554" w:type="dxa"/>
          </w:tcPr>
          <w:p w14:paraId="617B6878" w14:textId="77777777" w:rsidR="00C267DD" w:rsidRPr="00D13883" w:rsidRDefault="00C267DD" w:rsidP="00C267DD">
            <w:pPr>
              <w:spacing w:after="120"/>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rPr>
            </w:pPr>
            <w:r w:rsidRPr="00D13883">
              <w:rPr>
                <w:rStyle w:val="Tableau"/>
                <w:rFonts w:asciiTheme="minorHAnsi" w:hAnsiTheme="minorHAnsi" w:cstheme="minorHAnsi"/>
                <w:sz w:val="20"/>
              </w:rPr>
              <w:t>Gestion des habilitations</w:t>
            </w:r>
          </w:p>
        </w:tc>
      </w:tr>
    </w:tbl>
    <w:p w14:paraId="495BBD50" w14:textId="77777777" w:rsidR="00C267DD" w:rsidRPr="00D13883" w:rsidRDefault="00C267DD" w:rsidP="00C267DD">
      <w:pPr>
        <w:pStyle w:val="Corpsdetexte"/>
        <w:spacing w:after="0"/>
        <w:ind w:left="0"/>
        <w:rPr>
          <w:rFonts w:asciiTheme="minorHAnsi" w:hAnsiTheme="minorHAnsi" w:cstheme="minorHAnsi"/>
          <w:sz w:val="20"/>
          <w:szCs w:val="20"/>
          <w:lang w:eastAsia="ar-SA"/>
        </w:rPr>
      </w:pPr>
    </w:p>
    <w:p w14:paraId="6050215F" w14:textId="77777777" w:rsidR="00C36404" w:rsidRPr="00D13883" w:rsidRDefault="00796D11" w:rsidP="00B134DC">
      <w:pPr>
        <w:pStyle w:val="Titre3"/>
        <w:rPr>
          <w:rFonts w:asciiTheme="minorHAnsi" w:hAnsiTheme="minorHAnsi" w:cstheme="minorHAnsi"/>
        </w:rPr>
      </w:pPr>
      <w:bookmarkStart w:id="61" w:name="_Toc210375837"/>
      <w:r w:rsidRPr="00D13883">
        <w:rPr>
          <w:rFonts w:asciiTheme="minorHAnsi" w:hAnsiTheme="minorHAnsi" w:cstheme="minorHAnsi"/>
        </w:rPr>
        <w:t>D7</w:t>
      </w:r>
      <w:r w:rsidR="00B134DC" w:rsidRPr="00D13883">
        <w:rPr>
          <w:rFonts w:asciiTheme="minorHAnsi" w:hAnsiTheme="minorHAnsi" w:cstheme="minorHAnsi"/>
        </w:rPr>
        <w:t xml:space="preserve"> – Pilotage</w:t>
      </w:r>
      <w:bookmarkEnd w:id="61"/>
      <w:r w:rsidR="00503EA2" w:rsidRPr="00D13883">
        <w:rPr>
          <w:rFonts w:asciiTheme="minorHAnsi" w:hAnsiTheme="minorHAnsi" w:cstheme="minorHAnsi"/>
        </w:rPr>
        <w:t xml:space="preserve"> </w:t>
      </w:r>
    </w:p>
    <w:p w14:paraId="7D1D2BC6" w14:textId="77777777" w:rsidR="00BE575F" w:rsidRPr="00D13883" w:rsidRDefault="00BE575F" w:rsidP="00BE575F">
      <w:pPr>
        <w:pStyle w:val="Corpsdetexte"/>
        <w:ind w:left="0"/>
        <w:rPr>
          <w:rFonts w:asciiTheme="minorHAnsi" w:hAnsiTheme="minorHAnsi" w:cstheme="minorHAnsi"/>
          <w:lang w:eastAsia="ar-SA"/>
        </w:rPr>
      </w:pPr>
      <w:r w:rsidRPr="00D13883">
        <w:rPr>
          <w:rFonts w:asciiTheme="minorHAnsi" w:hAnsiTheme="minorHAnsi" w:cstheme="minorHAnsi"/>
          <w:lang w:eastAsia="ar-SA"/>
        </w:rPr>
        <w:t xml:space="preserve">Les fonctions de pilotage correspondent à la génération d’indicateurs permettant de contrôler l’état des données dans le </w:t>
      </w:r>
      <w:r w:rsidR="00B75BEC" w:rsidRPr="00D13883">
        <w:rPr>
          <w:rFonts w:asciiTheme="minorHAnsi" w:hAnsiTheme="minorHAnsi" w:cstheme="minorHAnsi"/>
          <w:lang w:eastAsia="ar-SA"/>
        </w:rPr>
        <w:t>r</w:t>
      </w:r>
      <w:r w:rsidRPr="00D13883">
        <w:rPr>
          <w:rFonts w:asciiTheme="minorHAnsi" w:hAnsiTheme="minorHAnsi" w:cstheme="minorHAnsi"/>
          <w:lang w:eastAsia="ar-SA"/>
        </w:rPr>
        <w:t>éférentiel et de vérifier la nature des opérations réalisées par les utilisateurs.</w:t>
      </w:r>
    </w:p>
    <w:p w14:paraId="63254B35" w14:textId="77777777" w:rsidR="00F553CD" w:rsidRPr="00D13883" w:rsidRDefault="00BE575F" w:rsidP="00BE575F">
      <w:pPr>
        <w:pStyle w:val="Corpsdetexte"/>
        <w:ind w:left="0"/>
        <w:rPr>
          <w:rFonts w:asciiTheme="minorHAnsi" w:hAnsiTheme="minorHAnsi" w:cstheme="minorHAnsi"/>
          <w:lang w:eastAsia="ar-SA"/>
        </w:rPr>
      </w:pPr>
      <w:r w:rsidRPr="00D13883">
        <w:rPr>
          <w:rFonts w:asciiTheme="minorHAnsi" w:hAnsiTheme="minorHAnsi" w:cstheme="minorHAnsi"/>
          <w:lang w:eastAsia="ar-SA"/>
        </w:rPr>
        <w:t>La liste des fonctions identifiées est la suivante :</w:t>
      </w:r>
    </w:p>
    <w:tbl>
      <w:tblPr>
        <w:tblStyle w:val="Grilleclaire-Accent11"/>
        <w:tblW w:w="3822" w:type="pct"/>
        <w:tblLook w:val="04A0" w:firstRow="1" w:lastRow="0" w:firstColumn="1" w:lastColumn="0" w:noHBand="0" w:noVBand="1"/>
      </w:tblPr>
      <w:tblGrid>
        <w:gridCol w:w="891"/>
        <w:gridCol w:w="6387"/>
      </w:tblGrid>
      <w:tr w:rsidR="00F553CD" w:rsidRPr="00D13883" w14:paraId="70EC9377" w14:textId="77777777" w:rsidTr="001636FA">
        <w:trPr>
          <w:cnfStyle w:val="100000000000" w:firstRow="1" w:lastRow="0" w:firstColumn="0" w:lastColumn="0" w:oddVBand="0" w:evenVBand="0" w:oddHBand="0"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904" w:type="dxa"/>
            <w:hideMark/>
          </w:tcPr>
          <w:p w14:paraId="28C308E5" w14:textId="77777777" w:rsidR="00F553CD" w:rsidRPr="00D13883" w:rsidRDefault="00F553CD" w:rsidP="001636FA">
            <w:pPr>
              <w:pStyle w:val="Titretableau"/>
              <w:rPr>
                <w:rFonts w:asciiTheme="minorHAnsi" w:hAnsiTheme="minorHAnsi" w:cstheme="minorHAnsi"/>
              </w:rPr>
            </w:pPr>
            <w:r w:rsidRPr="00D13883">
              <w:rPr>
                <w:rFonts w:asciiTheme="minorHAnsi" w:hAnsiTheme="minorHAnsi" w:cstheme="minorHAnsi"/>
              </w:rPr>
              <w:t>ID</w:t>
            </w:r>
          </w:p>
        </w:tc>
        <w:tc>
          <w:tcPr>
            <w:tcW w:w="6554" w:type="dxa"/>
            <w:hideMark/>
          </w:tcPr>
          <w:p w14:paraId="5D390E75" w14:textId="77777777" w:rsidR="00F553CD" w:rsidRPr="00D13883" w:rsidRDefault="00F553CD" w:rsidP="001636FA">
            <w:pPr>
              <w:pStyle w:val="Titretableau"/>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D13883">
              <w:rPr>
                <w:rFonts w:asciiTheme="minorHAnsi" w:hAnsiTheme="minorHAnsi" w:cstheme="minorHAnsi"/>
              </w:rPr>
              <w:t>Fonctions</w:t>
            </w:r>
          </w:p>
        </w:tc>
      </w:tr>
      <w:tr w:rsidR="00F553CD" w:rsidRPr="00D13883" w14:paraId="4341BEB8" w14:textId="77777777" w:rsidTr="00F553CD">
        <w:trPr>
          <w:cnfStyle w:val="000000100000" w:firstRow="0" w:lastRow="0" w:firstColumn="0" w:lastColumn="0" w:oddVBand="0" w:evenVBand="0" w:oddHBand="1" w:evenHBand="0" w:firstRowFirstColumn="0" w:firstRowLastColumn="0" w:lastRowFirstColumn="0" w:lastRowLastColumn="0"/>
          <w:trHeight w:val="35"/>
        </w:trPr>
        <w:tc>
          <w:tcPr>
            <w:cnfStyle w:val="001000000000" w:firstRow="0" w:lastRow="0" w:firstColumn="1" w:lastColumn="0" w:oddVBand="0" w:evenVBand="0" w:oddHBand="0" w:evenHBand="0" w:firstRowFirstColumn="0" w:firstRowLastColumn="0" w:lastRowFirstColumn="0" w:lastRowLastColumn="0"/>
            <w:tcW w:w="904" w:type="dxa"/>
            <w:hideMark/>
          </w:tcPr>
          <w:p w14:paraId="3EE22AD3" w14:textId="77777777" w:rsidR="00F553CD" w:rsidRPr="00D13883" w:rsidRDefault="00F553CD" w:rsidP="00F553CD">
            <w:pPr>
              <w:spacing w:after="120"/>
              <w:rPr>
                <w:rStyle w:val="Tableau"/>
                <w:rFonts w:asciiTheme="minorHAnsi" w:hAnsiTheme="minorHAnsi" w:cstheme="minorHAnsi"/>
                <w:b w:val="0"/>
                <w:sz w:val="20"/>
                <w:lang w:eastAsia="en-US"/>
              </w:rPr>
            </w:pPr>
            <w:r w:rsidRPr="00D13883">
              <w:rPr>
                <w:rStyle w:val="Tableau"/>
                <w:rFonts w:asciiTheme="minorHAnsi" w:hAnsiTheme="minorHAnsi" w:cstheme="minorHAnsi"/>
                <w:b w:val="0"/>
                <w:sz w:val="20"/>
              </w:rPr>
              <w:t>D7-F1</w:t>
            </w:r>
          </w:p>
        </w:tc>
        <w:tc>
          <w:tcPr>
            <w:tcW w:w="6554" w:type="dxa"/>
          </w:tcPr>
          <w:p w14:paraId="0591BE64" w14:textId="77777777" w:rsidR="00F553CD" w:rsidRPr="00D13883" w:rsidRDefault="00B7015C" w:rsidP="006D50E7">
            <w:pPr>
              <w:spacing w:after="120"/>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rPr>
            </w:pPr>
            <w:r w:rsidRPr="00D13883">
              <w:rPr>
                <w:rStyle w:val="Tableau"/>
                <w:rFonts w:asciiTheme="minorHAnsi" w:hAnsiTheme="minorHAnsi" w:cstheme="minorHAnsi"/>
                <w:sz w:val="20"/>
              </w:rPr>
              <w:t>Requêtes</w:t>
            </w:r>
            <w:r w:rsidR="00326D32" w:rsidRPr="00D13883">
              <w:rPr>
                <w:rStyle w:val="Tableau"/>
                <w:rFonts w:asciiTheme="minorHAnsi" w:hAnsiTheme="minorHAnsi" w:cstheme="minorHAnsi"/>
                <w:sz w:val="20"/>
              </w:rPr>
              <w:t xml:space="preserve"> </w:t>
            </w:r>
          </w:p>
        </w:tc>
      </w:tr>
      <w:tr w:rsidR="00B7015C" w:rsidRPr="00D13883" w14:paraId="05C200C2" w14:textId="77777777" w:rsidTr="00F553C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hideMark/>
          </w:tcPr>
          <w:p w14:paraId="4C3E821E" w14:textId="77777777" w:rsidR="00B7015C" w:rsidRPr="00D13883" w:rsidRDefault="00B7015C" w:rsidP="00F553CD">
            <w:pPr>
              <w:spacing w:after="120"/>
              <w:rPr>
                <w:rStyle w:val="Tableau"/>
                <w:rFonts w:asciiTheme="minorHAnsi" w:hAnsiTheme="minorHAnsi" w:cstheme="minorHAnsi"/>
                <w:b w:val="0"/>
                <w:sz w:val="20"/>
                <w:lang w:eastAsia="en-US"/>
              </w:rPr>
            </w:pPr>
            <w:r w:rsidRPr="00D13883">
              <w:rPr>
                <w:rStyle w:val="Tableau"/>
                <w:rFonts w:asciiTheme="minorHAnsi" w:hAnsiTheme="minorHAnsi" w:cstheme="minorHAnsi"/>
                <w:b w:val="0"/>
                <w:sz w:val="20"/>
              </w:rPr>
              <w:t>D7-F2</w:t>
            </w:r>
          </w:p>
        </w:tc>
        <w:tc>
          <w:tcPr>
            <w:tcW w:w="6554" w:type="dxa"/>
          </w:tcPr>
          <w:p w14:paraId="15129A9C" w14:textId="77777777" w:rsidR="00B7015C" w:rsidRPr="00D13883" w:rsidRDefault="00B7015C" w:rsidP="00006541">
            <w:pPr>
              <w:spacing w:after="120"/>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rPr>
            </w:pPr>
            <w:r w:rsidRPr="00D13883">
              <w:rPr>
                <w:rStyle w:val="Tableau"/>
                <w:rFonts w:asciiTheme="minorHAnsi" w:hAnsiTheme="minorHAnsi" w:cstheme="minorHAnsi"/>
                <w:sz w:val="20"/>
              </w:rPr>
              <w:t xml:space="preserve">Statistiques sur la qualité des données </w:t>
            </w:r>
          </w:p>
        </w:tc>
      </w:tr>
      <w:tr w:rsidR="00B7015C" w:rsidRPr="00D13883" w14:paraId="73A07BD1" w14:textId="77777777" w:rsidTr="00F553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tcPr>
          <w:p w14:paraId="7EA3BAC9" w14:textId="77777777" w:rsidR="00B7015C" w:rsidRPr="00D13883" w:rsidRDefault="00B7015C" w:rsidP="00F553CD">
            <w:pPr>
              <w:spacing w:after="120"/>
              <w:rPr>
                <w:rStyle w:val="Tableau"/>
                <w:rFonts w:asciiTheme="minorHAnsi" w:hAnsiTheme="minorHAnsi" w:cstheme="minorHAnsi"/>
                <w:b w:val="0"/>
                <w:sz w:val="20"/>
              </w:rPr>
            </w:pPr>
            <w:r w:rsidRPr="00D13883">
              <w:rPr>
                <w:rStyle w:val="Tableau"/>
                <w:rFonts w:asciiTheme="minorHAnsi" w:hAnsiTheme="minorHAnsi" w:cstheme="minorHAnsi"/>
                <w:b w:val="0"/>
                <w:sz w:val="20"/>
              </w:rPr>
              <w:t>D7-F3</w:t>
            </w:r>
          </w:p>
        </w:tc>
        <w:tc>
          <w:tcPr>
            <w:tcW w:w="6554" w:type="dxa"/>
          </w:tcPr>
          <w:p w14:paraId="6A41A694" w14:textId="77777777" w:rsidR="00B7015C" w:rsidRPr="00D13883" w:rsidRDefault="00B7015C" w:rsidP="00006541">
            <w:pPr>
              <w:spacing w:after="120"/>
              <w:cnfStyle w:val="000000100000" w:firstRow="0" w:lastRow="0" w:firstColumn="0" w:lastColumn="0" w:oddVBand="0" w:evenVBand="0" w:oddHBand="1" w:evenHBand="0" w:firstRowFirstColumn="0" w:firstRowLastColumn="0" w:lastRowFirstColumn="0" w:lastRowLastColumn="0"/>
              <w:rPr>
                <w:rStyle w:val="Tableau"/>
                <w:rFonts w:asciiTheme="minorHAnsi" w:hAnsiTheme="minorHAnsi" w:cstheme="minorHAnsi"/>
                <w:sz w:val="20"/>
              </w:rPr>
            </w:pPr>
            <w:r w:rsidRPr="00D13883">
              <w:rPr>
                <w:rStyle w:val="Tableau"/>
                <w:rFonts w:asciiTheme="minorHAnsi" w:hAnsiTheme="minorHAnsi" w:cstheme="minorHAnsi"/>
                <w:sz w:val="20"/>
              </w:rPr>
              <w:t>Traçabilité des opérations</w:t>
            </w:r>
          </w:p>
        </w:tc>
      </w:tr>
      <w:tr w:rsidR="00B7015C" w:rsidRPr="00D13883" w14:paraId="3FF8C71D" w14:textId="77777777" w:rsidTr="00F553C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dxa"/>
          </w:tcPr>
          <w:p w14:paraId="6EBAEB06" w14:textId="77777777" w:rsidR="00B7015C" w:rsidRPr="00D13883" w:rsidRDefault="00B7015C" w:rsidP="00F553CD">
            <w:pPr>
              <w:spacing w:after="120"/>
              <w:rPr>
                <w:rStyle w:val="Tableau"/>
                <w:rFonts w:asciiTheme="minorHAnsi" w:hAnsiTheme="minorHAnsi" w:cstheme="minorHAnsi"/>
                <w:b w:val="0"/>
                <w:sz w:val="20"/>
              </w:rPr>
            </w:pPr>
            <w:r w:rsidRPr="00D13883">
              <w:rPr>
                <w:rStyle w:val="Tableau"/>
                <w:rFonts w:asciiTheme="minorHAnsi" w:hAnsiTheme="minorHAnsi" w:cstheme="minorHAnsi"/>
                <w:b w:val="0"/>
                <w:sz w:val="20"/>
              </w:rPr>
              <w:t>D7-F4</w:t>
            </w:r>
          </w:p>
        </w:tc>
        <w:tc>
          <w:tcPr>
            <w:tcW w:w="6554" w:type="dxa"/>
          </w:tcPr>
          <w:p w14:paraId="13D726D0" w14:textId="77777777" w:rsidR="00B7015C" w:rsidRPr="00D13883" w:rsidRDefault="00B7015C" w:rsidP="000E7801">
            <w:pPr>
              <w:spacing w:after="120"/>
              <w:cnfStyle w:val="000000010000" w:firstRow="0" w:lastRow="0" w:firstColumn="0" w:lastColumn="0" w:oddVBand="0" w:evenVBand="0" w:oddHBand="0" w:evenHBand="1" w:firstRowFirstColumn="0" w:firstRowLastColumn="0" w:lastRowFirstColumn="0" w:lastRowLastColumn="0"/>
              <w:rPr>
                <w:rStyle w:val="Tableau"/>
                <w:rFonts w:asciiTheme="minorHAnsi" w:hAnsiTheme="minorHAnsi" w:cstheme="minorHAnsi"/>
                <w:sz w:val="20"/>
              </w:rPr>
            </w:pPr>
            <w:r w:rsidRPr="00D13883">
              <w:rPr>
                <w:rStyle w:val="Tableau"/>
                <w:rFonts w:asciiTheme="minorHAnsi" w:hAnsiTheme="minorHAnsi" w:cstheme="minorHAnsi"/>
                <w:sz w:val="20"/>
              </w:rPr>
              <w:t>Consultation du journal</w:t>
            </w:r>
          </w:p>
        </w:tc>
      </w:tr>
    </w:tbl>
    <w:p w14:paraId="777B29C5" w14:textId="77777777" w:rsidR="00DF7986" w:rsidRPr="00D13883" w:rsidRDefault="00DF7986" w:rsidP="00C36404">
      <w:pPr>
        <w:suppressAutoHyphens w:val="0"/>
        <w:jc w:val="left"/>
        <w:rPr>
          <w:rFonts w:asciiTheme="minorHAnsi" w:hAnsiTheme="minorHAnsi" w:cstheme="minorHAnsi"/>
          <w:sz w:val="20"/>
        </w:rPr>
      </w:pPr>
    </w:p>
    <w:p w14:paraId="4AFE67B2" w14:textId="77777777" w:rsidR="00987945" w:rsidRPr="00D13883" w:rsidRDefault="00987945" w:rsidP="00987945">
      <w:pPr>
        <w:pStyle w:val="Titre3"/>
        <w:rPr>
          <w:rFonts w:asciiTheme="minorHAnsi" w:hAnsiTheme="minorHAnsi" w:cstheme="minorHAnsi"/>
        </w:rPr>
      </w:pPr>
      <w:bookmarkStart w:id="62" w:name="_Toc210375838"/>
      <w:r w:rsidRPr="00D13883">
        <w:rPr>
          <w:rFonts w:asciiTheme="minorHAnsi" w:hAnsiTheme="minorHAnsi" w:cstheme="minorHAnsi"/>
        </w:rPr>
        <w:t>D8 - Gestion des documents</w:t>
      </w:r>
      <w:bookmarkEnd w:id="62"/>
    </w:p>
    <w:p w14:paraId="1CDCFEB1" w14:textId="3DAAB9EB" w:rsidR="00987945" w:rsidRDefault="00987945" w:rsidP="00B6352D">
      <w:pPr>
        <w:suppressAutoHyphens w:val="0"/>
        <w:rPr>
          <w:rStyle w:val="Tableau"/>
          <w:rFonts w:asciiTheme="minorHAnsi" w:hAnsiTheme="minorHAnsi" w:cstheme="minorHAnsi"/>
          <w:sz w:val="22"/>
          <w:szCs w:val="22"/>
          <w:lang w:eastAsia="en-US"/>
        </w:rPr>
      </w:pPr>
      <w:r w:rsidRPr="00B6352D">
        <w:rPr>
          <w:rStyle w:val="Tableau"/>
          <w:rFonts w:asciiTheme="minorHAnsi" w:hAnsiTheme="minorHAnsi" w:cstheme="minorHAnsi"/>
          <w:sz w:val="22"/>
          <w:szCs w:val="22"/>
          <w:lang w:eastAsia="en-US"/>
        </w:rPr>
        <w:t xml:space="preserve">Les pièces justificatives </w:t>
      </w:r>
      <w:r w:rsidR="00B6352D">
        <w:rPr>
          <w:rStyle w:val="Tableau"/>
          <w:rFonts w:asciiTheme="minorHAnsi" w:hAnsiTheme="minorHAnsi" w:cstheme="minorHAnsi"/>
          <w:sz w:val="22"/>
          <w:szCs w:val="22"/>
          <w:lang w:eastAsia="en-US"/>
        </w:rPr>
        <w:t>sont</w:t>
      </w:r>
      <w:r w:rsidRPr="00B6352D">
        <w:rPr>
          <w:rStyle w:val="Tableau"/>
          <w:rFonts w:asciiTheme="minorHAnsi" w:hAnsiTheme="minorHAnsi" w:cstheme="minorHAnsi"/>
          <w:sz w:val="22"/>
          <w:szCs w:val="22"/>
          <w:lang w:eastAsia="en-US"/>
        </w:rPr>
        <w:t xml:space="preserve"> stocké</w:t>
      </w:r>
      <w:r w:rsidR="001E1BBB" w:rsidRPr="00B6352D">
        <w:rPr>
          <w:rStyle w:val="Tableau"/>
          <w:rFonts w:asciiTheme="minorHAnsi" w:hAnsiTheme="minorHAnsi" w:cstheme="minorHAnsi"/>
          <w:sz w:val="22"/>
          <w:szCs w:val="22"/>
          <w:lang w:eastAsia="en-US"/>
        </w:rPr>
        <w:t>e</w:t>
      </w:r>
      <w:r w:rsidRPr="00B6352D">
        <w:rPr>
          <w:rStyle w:val="Tableau"/>
          <w:rFonts w:asciiTheme="minorHAnsi" w:hAnsiTheme="minorHAnsi" w:cstheme="minorHAnsi"/>
          <w:sz w:val="22"/>
          <w:szCs w:val="22"/>
          <w:lang w:eastAsia="en-US"/>
        </w:rPr>
        <w:t>s au sein de la GED du</w:t>
      </w:r>
      <w:r w:rsidR="00B74D9B" w:rsidRPr="00B6352D">
        <w:rPr>
          <w:rStyle w:val="Tableau"/>
          <w:rFonts w:asciiTheme="minorHAnsi" w:hAnsiTheme="minorHAnsi" w:cstheme="minorHAnsi"/>
          <w:sz w:val="22"/>
          <w:szCs w:val="22"/>
          <w:lang w:eastAsia="en-US"/>
        </w:rPr>
        <w:t xml:space="preserve"> CNC (SharePoint</w:t>
      </w:r>
      <w:r w:rsidRPr="00B6352D">
        <w:rPr>
          <w:rStyle w:val="Tableau"/>
          <w:rFonts w:asciiTheme="minorHAnsi" w:hAnsiTheme="minorHAnsi" w:cstheme="minorHAnsi"/>
          <w:sz w:val="22"/>
          <w:szCs w:val="22"/>
          <w:lang w:eastAsia="en-US"/>
        </w:rPr>
        <w:t xml:space="preserve">), et </w:t>
      </w:r>
      <w:r w:rsidR="00B6352D">
        <w:rPr>
          <w:rStyle w:val="Tableau"/>
          <w:rFonts w:asciiTheme="minorHAnsi" w:hAnsiTheme="minorHAnsi" w:cstheme="minorHAnsi"/>
          <w:sz w:val="22"/>
          <w:szCs w:val="22"/>
          <w:lang w:eastAsia="en-US"/>
        </w:rPr>
        <w:t>doivent</w:t>
      </w:r>
      <w:r w:rsidRPr="00B6352D">
        <w:rPr>
          <w:rStyle w:val="Tableau"/>
          <w:rFonts w:asciiTheme="minorHAnsi" w:hAnsiTheme="minorHAnsi" w:cstheme="minorHAnsi"/>
          <w:sz w:val="22"/>
          <w:szCs w:val="22"/>
          <w:lang w:eastAsia="en-US"/>
        </w:rPr>
        <w:t xml:space="preserve"> respecter les règles de c</w:t>
      </w:r>
      <w:r w:rsidR="001E1BBB" w:rsidRPr="00B6352D">
        <w:rPr>
          <w:rStyle w:val="Tableau"/>
          <w:rFonts w:asciiTheme="minorHAnsi" w:hAnsiTheme="minorHAnsi" w:cstheme="minorHAnsi"/>
          <w:sz w:val="22"/>
          <w:szCs w:val="22"/>
          <w:lang w:eastAsia="en-US"/>
        </w:rPr>
        <w:t xml:space="preserve">lassement et de stockage définies </w:t>
      </w:r>
      <w:r w:rsidRPr="00B6352D">
        <w:rPr>
          <w:rStyle w:val="Tableau"/>
          <w:rFonts w:asciiTheme="minorHAnsi" w:hAnsiTheme="minorHAnsi" w:cstheme="minorHAnsi"/>
          <w:sz w:val="22"/>
          <w:szCs w:val="22"/>
          <w:lang w:eastAsia="en-US"/>
        </w:rPr>
        <w:t xml:space="preserve">dans le projet </w:t>
      </w:r>
      <w:r w:rsidR="00B6352D">
        <w:rPr>
          <w:rStyle w:val="Tableau"/>
          <w:rFonts w:asciiTheme="minorHAnsi" w:hAnsiTheme="minorHAnsi" w:cstheme="minorHAnsi"/>
          <w:sz w:val="22"/>
          <w:szCs w:val="22"/>
          <w:lang w:eastAsia="en-US"/>
        </w:rPr>
        <w:t>MesAides</w:t>
      </w:r>
      <w:r w:rsidRPr="00B6352D">
        <w:rPr>
          <w:rStyle w:val="Tableau"/>
          <w:rFonts w:asciiTheme="minorHAnsi" w:hAnsiTheme="minorHAnsi" w:cstheme="minorHAnsi"/>
          <w:sz w:val="22"/>
          <w:szCs w:val="22"/>
          <w:lang w:eastAsia="en-US"/>
        </w:rPr>
        <w:t xml:space="preserve">. Les mêmes documents sont accessibles du référentiel et de </w:t>
      </w:r>
      <w:r w:rsidR="001E1BBB" w:rsidRPr="00B6352D">
        <w:rPr>
          <w:rStyle w:val="Tableau"/>
          <w:rFonts w:asciiTheme="minorHAnsi" w:hAnsiTheme="minorHAnsi" w:cstheme="minorHAnsi"/>
          <w:sz w:val="22"/>
          <w:szCs w:val="22"/>
          <w:lang w:eastAsia="en-US"/>
        </w:rPr>
        <w:t xml:space="preserve">l’application </w:t>
      </w:r>
      <w:r w:rsidR="00B6352D">
        <w:rPr>
          <w:rStyle w:val="Tableau"/>
          <w:rFonts w:asciiTheme="minorHAnsi" w:hAnsiTheme="minorHAnsi" w:cstheme="minorHAnsi"/>
          <w:sz w:val="22"/>
          <w:szCs w:val="22"/>
          <w:lang w:eastAsia="en-US"/>
        </w:rPr>
        <w:t>MesAides</w:t>
      </w:r>
      <w:r w:rsidRPr="00B6352D">
        <w:rPr>
          <w:rStyle w:val="Tableau"/>
          <w:rFonts w:asciiTheme="minorHAnsi" w:hAnsiTheme="minorHAnsi" w:cstheme="minorHAnsi"/>
          <w:sz w:val="22"/>
          <w:szCs w:val="22"/>
          <w:lang w:eastAsia="en-US"/>
        </w:rPr>
        <w:t>.</w:t>
      </w:r>
    </w:p>
    <w:p w14:paraId="1D31E28E" w14:textId="77777777" w:rsidR="00B6352D" w:rsidRDefault="00B6352D" w:rsidP="00B6352D">
      <w:pPr>
        <w:suppressAutoHyphens w:val="0"/>
        <w:rPr>
          <w:rStyle w:val="Tableau"/>
          <w:rFonts w:asciiTheme="minorHAnsi" w:hAnsiTheme="minorHAnsi" w:cstheme="minorHAnsi"/>
          <w:sz w:val="22"/>
          <w:szCs w:val="22"/>
          <w:lang w:eastAsia="en-US"/>
        </w:rPr>
      </w:pPr>
    </w:p>
    <w:p w14:paraId="7B67DCB2" w14:textId="0FEB45C4" w:rsidR="00987945" w:rsidRPr="00B6352D" w:rsidRDefault="00987945" w:rsidP="00B6352D">
      <w:pPr>
        <w:suppressAutoHyphens w:val="0"/>
        <w:rPr>
          <w:rStyle w:val="Tableau"/>
          <w:rFonts w:asciiTheme="minorHAnsi" w:hAnsiTheme="minorHAnsi" w:cstheme="minorHAnsi"/>
          <w:sz w:val="22"/>
          <w:szCs w:val="22"/>
          <w:lang w:eastAsia="en-US"/>
        </w:rPr>
      </w:pPr>
      <w:r w:rsidRPr="00B6352D">
        <w:rPr>
          <w:rStyle w:val="Tableau"/>
          <w:rFonts w:asciiTheme="minorHAnsi" w:hAnsiTheme="minorHAnsi" w:cstheme="minorHAnsi"/>
          <w:sz w:val="22"/>
          <w:szCs w:val="22"/>
          <w:lang w:eastAsia="en-US"/>
        </w:rPr>
        <w:t xml:space="preserve">Les modalités d’échange entre le </w:t>
      </w:r>
      <w:r w:rsidR="001E1BBB" w:rsidRPr="00B6352D">
        <w:rPr>
          <w:rStyle w:val="Tableau"/>
          <w:rFonts w:asciiTheme="minorHAnsi" w:hAnsiTheme="minorHAnsi" w:cstheme="minorHAnsi"/>
          <w:sz w:val="22"/>
          <w:szCs w:val="22"/>
          <w:lang w:eastAsia="en-US"/>
        </w:rPr>
        <w:t>r</w:t>
      </w:r>
      <w:r w:rsidRPr="00B6352D">
        <w:rPr>
          <w:rStyle w:val="Tableau"/>
          <w:rFonts w:asciiTheme="minorHAnsi" w:hAnsiTheme="minorHAnsi" w:cstheme="minorHAnsi"/>
          <w:sz w:val="22"/>
          <w:szCs w:val="22"/>
          <w:lang w:eastAsia="en-US"/>
        </w:rPr>
        <w:t>éférentiel et la GED s</w:t>
      </w:r>
      <w:r w:rsidR="00E7023F" w:rsidRPr="00B6352D">
        <w:rPr>
          <w:rStyle w:val="Tableau"/>
          <w:rFonts w:asciiTheme="minorHAnsi" w:hAnsiTheme="minorHAnsi" w:cstheme="minorHAnsi"/>
          <w:sz w:val="22"/>
          <w:szCs w:val="22"/>
          <w:lang w:eastAsia="en-US"/>
        </w:rPr>
        <w:t xml:space="preserve">ont </w:t>
      </w:r>
      <w:r w:rsidRPr="00B6352D">
        <w:rPr>
          <w:rStyle w:val="Tableau"/>
          <w:rFonts w:asciiTheme="minorHAnsi" w:hAnsiTheme="minorHAnsi" w:cstheme="minorHAnsi"/>
          <w:sz w:val="22"/>
          <w:szCs w:val="22"/>
          <w:lang w:eastAsia="en-US"/>
        </w:rPr>
        <w:t xml:space="preserve">spécifiées </w:t>
      </w:r>
      <w:r w:rsidR="00E7023F" w:rsidRPr="00B6352D">
        <w:rPr>
          <w:rStyle w:val="Tableau"/>
          <w:rFonts w:asciiTheme="minorHAnsi" w:hAnsiTheme="minorHAnsi" w:cstheme="minorHAnsi"/>
          <w:sz w:val="22"/>
          <w:szCs w:val="22"/>
          <w:lang w:eastAsia="en-US"/>
        </w:rPr>
        <w:t xml:space="preserve">dans le </w:t>
      </w:r>
      <w:r w:rsidR="00B6352D">
        <w:rPr>
          <w:rStyle w:val="Tableau"/>
          <w:rFonts w:asciiTheme="minorHAnsi" w:hAnsiTheme="minorHAnsi" w:cstheme="minorHAnsi"/>
          <w:sz w:val="22"/>
          <w:szCs w:val="22"/>
          <w:lang w:eastAsia="en-US"/>
        </w:rPr>
        <w:t>DAT.</w:t>
      </w:r>
    </w:p>
    <w:p w14:paraId="5A8A8FB9" w14:textId="77777777" w:rsidR="00987945" w:rsidRPr="00B6352D" w:rsidRDefault="00987945" w:rsidP="00B6352D">
      <w:pPr>
        <w:suppressAutoHyphens w:val="0"/>
        <w:rPr>
          <w:rFonts w:asciiTheme="minorHAnsi" w:hAnsiTheme="minorHAnsi" w:cstheme="minorHAnsi"/>
          <w:sz w:val="22"/>
          <w:szCs w:val="22"/>
        </w:rPr>
      </w:pPr>
    </w:p>
    <w:p w14:paraId="608DF535" w14:textId="77777777" w:rsidR="006300B9" w:rsidRDefault="006300B9">
      <w:pPr>
        <w:suppressAutoHyphens w:val="0"/>
        <w:jc w:val="left"/>
        <w:rPr>
          <w:rFonts w:cs="Arial"/>
          <w:b/>
          <w:sz w:val="28"/>
          <w:szCs w:val="28"/>
          <w:lang w:eastAsia="fr-FR"/>
        </w:rPr>
      </w:pPr>
      <w:bookmarkStart w:id="63" w:name="_Toc93585616"/>
      <w:r>
        <w:rPr>
          <w:bCs/>
          <w:caps/>
          <w:lang w:eastAsia="fr-FR"/>
        </w:rPr>
        <w:br w:type="page"/>
      </w:r>
    </w:p>
    <w:p w14:paraId="47DA9260" w14:textId="1C757172" w:rsidR="00627AAA" w:rsidRPr="006300B9" w:rsidRDefault="00627AAA" w:rsidP="006300B9">
      <w:pPr>
        <w:pStyle w:val="Titre1"/>
        <w:numPr>
          <w:ilvl w:val="0"/>
          <w:numId w:val="1"/>
        </w:numPr>
        <w:shd w:val="pct10" w:color="auto" w:fill="FFFFFF"/>
        <w:tabs>
          <w:tab w:val="clear" w:pos="397"/>
          <w:tab w:val="left" w:pos="284"/>
          <w:tab w:val="num" w:pos="716"/>
        </w:tabs>
        <w:suppressAutoHyphens w:val="0"/>
        <w:spacing w:after="240"/>
        <w:ind w:left="716" w:hanging="432"/>
        <w:rPr>
          <w:bCs w:val="0"/>
          <w:caps w:val="0"/>
          <w:kern w:val="0"/>
          <w:lang w:eastAsia="fr-FR"/>
        </w:rPr>
      </w:pPr>
      <w:bookmarkStart w:id="64" w:name="_Toc210375839"/>
      <w:r w:rsidRPr="006300B9">
        <w:rPr>
          <w:bCs w:val="0"/>
          <w:caps w:val="0"/>
          <w:kern w:val="0"/>
          <w:lang w:eastAsia="fr-FR"/>
        </w:rPr>
        <w:lastRenderedPageBreak/>
        <w:t>E</w:t>
      </w:r>
      <w:r w:rsidR="006300B9">
        <w:rPr>
          <w:bCs w:val="0"/>
          <w:caps w:val="0"/>
          <w:kern w:val="0"/>
          <w:lang w:eastAsia="fr-FR"/>
        </w:rPr>
        <w:t>XEMPLES DE</w:t>
      </w:r>
      <w:r w:rsidRPr="006300B9">
        <w:rPr>
          <w:bCs w:val="0"/>
          <w:caps w:val="0"/>
          <w:kern w:val="0"/>
          <w:lang w:eastAsia="fr-FR"/>
        </w:rPr>
        <w:t xml:space="preserve"> </w:t>
      </w:r>
      <w:r w:rsidR="006300B9">
        <w:rPr>
          <w:bCs w:val="0"/>
          <w:caps w:val="0"/>
          <w:kern w:val="0"/>
          <w:lang w:eastAsia="fr-FR"/>
        </w:rPr>
        <w:t>COPIES D</w:t>
      </w:r>
      <w:r w:rsidRPr="006300B9">
        <w:rPr>
          <w:bCs w:val="0"/>
          <w:caps w:val="0"/>
          <w:kern w:val="0"/>
          <w:lang w:eastAsia="fr-FR"/>
        </w:rPr>
        <w:t>’</w:t>
      </w:r>
      <w:r w:rsidR="006300B9">
        <w:rPr>
          <w:bCs w:val="0"/>
          <w:caps w:val="0"/>
          <w:kern w:val="0"/>
          <w:lang w:eastAsia="fr-FR"/>
        </w:rPr>
        <w:t>ECRAN DE</w:t>
      </w:r>
      <w:r w:rsidRPr="006300B9">
        <w:rPr>
          <w:bCs w:val="0"/>
          <w:caps w:val="0"/>
          <w:kern w:val="0"/>
          <w:lang w:eastAsia="fr-FR"/>
        </w:rPr>
        <w:t xml:space="preserve"> </w:t>
      </w:r>
      <w:r w:rsidR="006300B9">
        <w:rPr>
          <w:bCs w:val="0"/>
          <w:caps w:val="0"/>
          <w:kern w:val="0"/>
          <w:lang w:eastAsia="fr-FR"/>
        </w:rPr>
        <w:t>L</w:t>
      </w:r>
      <w:r w:rsidRPr="006300B9">
        <w:rPr>
          <w:bCs w:val="0"/>
          <w:caps w:val="0"/>
          <w:kern w:val="0"/>
          <w:lang w:eastAsia="fr-FR"/>
        </w:rPr>
        <w:t>’</w:t>
      </w:r>
      <w:r w:rsidR="006300B9">
        <w:rPr>
          <w:bCs w:val="0"/>
          <w:caps w:val="0"/>
          <w:kern w:val="0"/>
          <w:lang w:eastAsia="fr-FR"/>
        </w:rPr>
        <w:t>APPLICATION</w:t>
      </w:r>
      <w:bookmarkEnd w:id="63"/>
      <w:bookmarkEnd w:id="64"/>
      <w:r w:rsidRPr="006300B9">
        <w:rPr>
          <w:bCs w:val="0"/>
          <w:caps w:val="0"/>
          <w:kern w:val="0"/>
          <w:lang w:eastAsia="fr-FR"/>
        </w:rPr>
        <w:t xml:space="preserve"> </w:t>
      </w:r>
    </w:p>
    <w:p w14:paraId="479B5A7D" w14:textId="77777777" w:rsidR="00627AAA" w:rsidRPr="00627AAA" w:rsidRDefault="00627AAA" w:rsidP="00627AAA">
      <w:pPr>
        <w:pStyle w:val="Corpsdetexte"/>
        <w:rPr>
          <w:lang w:eastAsia="ar-SA"/>
        </w:rPr>
      </w:pPr>
    </w:p>
    <w:p w14:paraId="4D9B3353" w14:textId="2C9C7C09" w:rsidR="00627AAA" w:rsidRDefault="00627AAA" w:rsidP="0004357B">
      <w:pPr>
        <w:pStyle w:val="Titre2"/>
      </w:pPr>
      <w:bookmarkStart w:id="65" w:name="_Toc210375840"/>
      <w:r>
        <w:t>Ecran d’accueil</w:t>
      </w:r>
      <w:bookmarkEnd w:id="65"/>
    </w:p>
    <w:p w14:paraId="0A4F2B8E" w14:textId="77777777" w:rsidR="003276EF" w:rsidRPr="003276EF" w:rsidRDefault="003276EF" w:rsidP="003276EF">
      <w:pPr>
        <w:pStyle w:val="Corpsdetexte"/>
        <w:rPr>
          <w:lang w:eastAsia="ar-SA"/>
        </w:rPr>
      </w:pPr>
    </w:p>
    <w:p w14:paraId="6699F2F8" w14:textId="6CF89063" w:rsidR="003276EF" w:rsidRPr="003276EF" w:rsidRDefault="003276EF" w:rsidP="003276EF">
      <w:pPr>
        <w:pStyle w:val="Corpsdetexte"/>
        <w:jc w:val="center"/>
        <w:rPr>
          <w:lang w:eastAsia="ar-SA"/>
        </w:rPr>
      </w:pPr>
      <w:r w:rsidRPr="003276EF">
        <w:rPr>
          <w:noProof/>
          <w:lang w:eastAsia="ar-SA"/>
        </w:rPr>
        <w:drawing>
          <wp:inline distT="0" distB="0" distL="0" distR="0" wp14:anchorId="16C814A3" wp14:editId="3F63208A">
            <wp:extent cx="5726362" cy="2756048"/>
            <wp:effectExtent l="19050" t="19050" r="27305" b="2540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4948" cy="2760180"/>
                    </a:xfrm>
                    <a:prstGeom prst="rect">
                      <a:avLst/>
                    </a:prstGeom>
                    <a:ln>
                      <a:solidFill>
                        <a:srgbClr val="000000"/>
                      </a:solidFill>
                    </a:ln>
                  </pic:spPr>
                </pic:pic>
              </a:graphicData>
            </a:graphic>
          </wp:inline>
        </w:drawing>
      </w:r>
    </w:p>
    <w:p w14:paraId="41C1E571" w14:textId="77777777" w:rsidR="003276EF" w:rsidRDefault="003276EF" w:rsidP="00B47B57"/>
    <w:p w14:paraId="5BE3086A" w14:textId="65D9ACC0" w:rsidR="003276EF" w:rsidRDefault="003276EF" w:rsidP="0004357B">
      <w:pPr>
        <w:pStyle w:val="Titre2"/>
      </w:pPr>
      <w:bookmarkStart w:id="66" w:name="_Toc210375841"/>
      <w:r>
        <w:t>Ecran de recherche avancée</w:t>
      </w:r>
      <w:bookmarkEnd w:id="66"/>
    </w:p>
    <w:p w14:paraId="6AC52ADF" w14:textId="290AA726" w:rsidR="003276EF" w:rsidRDefault="003276EF" w:rsidP="003276EF">
      <w:pPr>
        <w:pStyle w:val="Corpsdetexte"/>
        <w:rPr>
          <w:lang w:eastAsia="ar-SA"/>
        </w:rPr>
      </w:pPr>
    </w:p>
    <w:p w14:paraId="18BB1348" w14:textId="1A46A89A" w:rsidR="003276EF" w:rsidRDefault="003276EF" w:rsidP="003276EF">
      <w:pPr>
        <w:pStyle w:val="Corpsdetexte"/>
        <w:rPr>
          <w:lang w:eastAsia="ar-SA"/>
        </w:rPr>
      </w:pPr>
      <w:r w:rsidRPr="003276EF">
        <w:rPr>
          <w:noProof/>
          <w:lang w:eastAsia="ar-SA"/>
        </w:rPr>
        <w:drawing>
          <wp:inline distT="0" distB="0" distL="0" distR="0" wp14:anchorId="5E8FFAD9" wp14:editId="308655F6">
            <wp:extent cx="5720316" cy="2198553"/>
            <wp:effectExtent l="19050" t="19050" r="13970" b="1143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3191" cy="2203501"/>
                    </a:xfrm>
                    <a:prstGeom prst="rect">
                      <a:avLst/>
                    </a:prstGeom>
                    <a:ln>
                      <a:solidFill>
                        <a:srgbClr val="000000"/>
                      </a:solidFill>
                    </a:ln>
                  </pic:spPr>
                </pic:pic>
              </a:graphicData>
            </a:graphic>
          </wp:inline>
        </w:drawing>
      </w:r>
    </w:p>
    <w:p w14:paraId="23BED066" w14:textId="77777777" w:rsidR="003276EF" w:rsidRPr="003276EF" w:rsidRDefault="003276EF" w:rsidP="003276EF">
      <w:pPr>
        <w:pStyle w:val="Corpsdetexte"/>
        <w:rPr>
          <w:lang w:eastAsia="ar-SA"/>
        </w:rPr>
      </w:pPr>
    </w:p>
    <w:p w14:paraId="6A720EE0" w14:textId="47400212" w:rsidR="003276EF" w:rsidRDefault="003276EF" w:rsidP="0004357B">
      <w:pPr>
        <w:pStyle w:val="Titre2"/>
      </w:pPr>
      <w:bookmarkStart w:id="67" w:name="_Toc210375842"/>
      <w:r>
        <w:t>Fiche partenaire (Personne morale)</w:t>
      </w:r>
      <w:bookmarkEnd w:id="67"/>
    </w:p>
    <w:p w14:paraId="29EEB1C6" w14:textId="4526CBCD" w:rsidR="003276EF" w:rsidRDefault="003276EF" w:rsidP="003276EF">
      <w:pPr>
        <w:pStyle w:val="Corpsdetexte"/>
        <w:rPr>
          <w:lang w:eastAsia="ar-SA"/>
        </w:rPr>
      </w:pPr>
    </w:p>
    <w:p w14:paraId="7C654D43" w14:textId="6EA761AC" w:rsidR="003276EF" w:rsidRDefault="003276EF" w:rsidP="003276EF">
      <w:pPr>
        <w:pStyle w:val="Corpsdetexte"/>
        <w:rPr>
          <w:lang w:eastAsia="ar-SA"/>
        </w:rPr>
      </w:pPr>
      <w:r w:rsidRPr="003276EF">
        <w:rPr>
          <w:noProof/>
          <w:lang w:eastAsia="ar-SA"/>
        </w:rPr>
        <w:lastRenderedPageBreak/>
        <w:drawing>
          <wp:inline distT="0" distB="0" distL="0" distR="0" wp14:anchorId="265B04D0" wp14:editId="73C3929F">
            <wp:extent cx="5754429" cy="3151939"/>
            <wp:effectExtent l="19050" t="19050" r="17780" b="1079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2107" cy="3156145"/>
                    </a:xfrm>
                    <a:prstGeom prst="rect">
                      <a:avLst/>
                    </a:prstGeom>
                    <a:ln>
                      <a:solidFill>
                        <a:srgbClr val="000000"/>
                      </a:solidFill>
                    </a:ln>
                  </pic:spPr>
                </pic:pic>
              </a:graphicData>
            </a:graphic>
          </wp:inline>
        </w:drawing>
      </w:r>
    </w:p>
    <w:p w14:paraId="463F1E97" w14:textId="77777777" w:rsidR="003276EF" w:rsidRPr="003276EF" w:rsidRDefault="003276EF" w:rsidP="003276EF">
      <w:pPr>
        <w:pStyle w:val="Corpsdetexte"/>
        <w:rPr>
          <w:lang w:eastAsia="ar-SA"/>
        </w:rPr>
      </w:pPr>
    </w:p>
    <w:p w14:paraId="72C71A33" w14:textId="5B4530E3" w:rsidR="00156503" w:rsidRDefault="00156503" w:rsidP="0004357B">
      <w:pPr>
        <w:pStyle w:val="Titre2"/>
      </w:pPr>
      <w:bookmarkStart w:id="68" w:name="_Toc210375843"/>
      <w:r>
        <w:t>Fiche partenaire (Personne Physique)</w:t>
      </w:r>
      <w:bookmarkEnd w:id="68"/>
    </w:p>
    <w:p w14:paraId="22237B91" w14:textId="464830C8" w:rsidR="00627AAA" w:rsidRDefault="00627AAA" w:rsidP="00627AAA">
      <w:pPr>
        <w:pStyle w:val="Corpsdetexte"/>
        <w:rPr>
          <w:lang w:eastAsia="ar-SA"/>
        </w:rPr>
      </w:pPr>
    </w:p>
    <w:p w14:paraId="243DDD88" w14:textId="7A0DB31E" w:rsidR="008D1233" w:rsidRPr="00D13883" w:rsidRDefault="00156503" w:rsidP="00CE0A66">
      <w:pPr>
        <w:pStyle w:val="Corpsdetexte"/>
        <w:rPr>
          <w:rFonts w:asciiTheme="minorHAnsi" w:hAnsiTheme="minorHAnsi" w:cstheme="minorHAnsi"/>
          <w:sz w:val="20"/>
        </w:rPr>
      </w:pPr>
      <w:r w:rsidRPr="00156503">
        <w:rPr>
          <w:noProof/>
          <w:lang w:eastAsia="ar-SA"/>
        </w:rPr>
        <w:drawing>
          <wp:inline distT="0" distB="0" distL="0" distR="0" wp14:anchorId="57311FC2" wp14:editId="23F161D7">
            <wp:extent cx="5805377" cy="3233998"/>
            <wp:effectExtent l="19050" t="19050" r="24130" b="2413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810490" cy="3236847"/>
                    </a:xfrm>
                    <a:prstGeom prst="rect">
                      <a:avLst/>
                    </a:prstGeom>
                    <a:ln>
                      <a:solidFill>
                        <a:srgbClr val="000000"/>
                      </a:solidFill>
                    </a:ln>
                  </pic:spPr>
                </pic:pic>
              </a:graphicData>
            </a:graphic>
          </wp:inline>
        </w:drawing>
      </w:r>
    </w:p>
    <w:p w14:paraId="58C7B9DC" w14:textId="77777777" w:rsidR="00FB31FB" w:rsidRPr="00D13883" w:rsidRDefault="00FB31FB" w:rsidP="002863DF">
      <w:pPr>
        <w:suppressAutoHyphens w:val="0"/>
        <w:jc w:val="left"/>
        <w:rPr>
          <w:rFonts w:asciiTheme="minorHAnsi" w:hAnsiTheme="minorHAnsi" w:cstheme="minorHAnsi"/>
          <w:sz w:val="20"/>
        </w:rPr>
      </w:pPr>
    </w:p>
    <w:p w14:paraId="0132092A" w14:textId="77777777" w:rsidR="008F38B5" w:rsidRPr="00D13883" w:rsidRDefault="008F38B5" w:rsidP="00AC573D">
      <w:pPr>
        <w:suppressAutoHyphens w:val="0"/>
        <w:jc w:val="left"/>
        <w:rPr>
          <w:rFonts w:asciiTheme="minorHAnsi" w:hAnsiTheme="minorHAnsi" w:cstheme="minorHAnsi"/>
          <w:sz w:val="20"/>
          <w:highlight w:val="green"/>
        </w:rPr>
      </w:pPr>
    </w:p>
    <w:sectPr w:rsidR="008F38B5" w:rsidRPr="00D13883" w:rsidSect="002B1307">
      <w:footerReference w:type="default" r:id="rId20"/>
      <w:pgSz w:w="11906" w:h="16838"/>
      <w:pgMar w:top="719" w:right="1106" w:bottom="1418" w:left="1259"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E0CF4B" w14:textId="77777777" w:rsidR="00AF1C2C" w:rsidRDefault="00AF1C2C" w:rsidP="00A10F6F">
      <w:r>
        <w:separator/>
      </w:r>
    </w:p>
  </w:endnote>
  <w:endnote w:type="continuationSeparator" w:id="0">
    <w:p w14:paraId="3BD9B751" w14:textId="77777777" w:rsidR="00AF1C2C" w:rsidRDefault="00AF1C2C" w:rsidP="00A10F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Gras">
    <w:panose1 w:val="020B070402020202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4606"/>
      <w:gridCol w:w="4607"/>
    </w:tblGrid>
    <w:tr w:rsidR="00AF1C2C" w:rsidRPr="00B47B57" w14:paraId="56F5457D" w14:textId="77777777" w:rsidTr="00AF1C2C">
      <w:tc>
        <w:tcPr>
          <w:tcW w:w="4606" w:type="dxa"/>
          <w:shd w:val="clear" w:color="auto" w:fill="F2F2F2" w:themeFill="background1" w:themeFillShade="F2"/>
          <w:vAlign w:val="center"/>
        </w:tcPr>
        <w:p w14:paraId="1243C4C4" w14:textId="5A309778" w:rsidR="00AF1C2C" w:rsidRPr="00B47B57" w:rsidRDefault="00AF1C2C" w:rsidP="00B47B57">
          <w:pPr>
            <w:pStyle w:val="Pieddepage"/>
            <w:jc w:val="left"/>
            <w:rPr>
              <w:sz w:val="20"/>
            </w:rPr>
          </w:pPr>
          <w:r w:rsidRPr="00B47B57">
            <w:rPr>
              <w:b/>
              <w:sz w:val="20"/>
            </w:rPr>
            <w:t>Annexe - Fiche Circé</w:t>
          </w:r>
        </w:p>
      </w:tc>
      <w:tc>
        <w:tcPr>
          <w:tcW w:w="4607" w:type="dxa"/>
          <w:shd w:val="clear" w:color="auto" w:fill="F2F2F2" w:themeFill="background1" w:themeFillShade="F2"/>
          <w:vAlign w:val="center"/>
        </w:tcPr>
        <w:p w14:paraId="4CE060FA" w14:textId="77777777" w:rsidR="00AF1C2C" w:rsidRPr="00B47B57" w:rsidRDefault="00AF1C2C" w:rsidP="00B47B57">
          <w:pPr>
            <w:pStyle w:val="Pieddepage"/>
            <w:jc w:val="right"/>
            <w:rPr>
              <w:sz w:val="20"/>
            </w:rPr>
          </w:pPr>
          <w:r w:rsidRPr="00B47B57">
            <w:rPr>
              <w:sz w:val="20"/>
            </w:rPr>
            <w:t xml:space="preserve">Page </w:t>
          </w:r>
          <w:r w:rsidRPr="00B47B57">
            <w:rPr>
              <w:b/>
              <w:bCs/>
              <w:sz w:val="20"/>
            </w:rPr>
            <w:fldChar w:fldCharType="begin"/>
          </w:r>
          <w:r w:rsidRPr="00B47B57">
            <w:rPr>
              <w:b/>
              <w:bCs/>
              <w:sz w:val="20"/>
            </w:rPr>
            <w:instrText>PAGE</w:instrText>
          </w:r>
          <w:r w:rsidRPr="00B47B57">
            <w:rPr>
              <w:b/>
              <w:bCs/>
              <w:sz w:val="20"/>
            </w:rPr>
            <w:fldChar w:fldCharType="separate"/>
          </w:r>
          <w:r w:rsidRPr="00B47B57">
            <w:rPr>
              <w:b/>
              <w:bCs/>
              <w:noProof/>
              <w:sz w:val="20"/>
            </w:rPr>
            <w:t>1</w:t>
          </w:r>
          <w:r w:rsidRPr="00B47B57">
            <w:rPr>
              <w:b/>
              <w:bCs/>
              <w:sz w:val="20"/>
            </w:rPr>
            <w:fldChar w:fldCharType="end"/>
          </w:r>
          <w:r w:rsidRPr="00B47B57">
            <w:rPr>
              <w:sz w:val="20"/>
            </w:rPr>
            <w:t xml:space="preserve"> sur </w:t>
          </w:r>
          <w:r w:rsidRPr="00B47B57">
            <w:rPr>
              <w:b/>
              <w:bCs/>
              <w:sz w:val="20"/>
            </w:rPr>
            <w:fldChar w:fldCharType="begin"/>
          </w:r>
          <w:r w:rsidRPr="00B47B57">
            <w:rPr>
              <w:b/>
              <w:bCs/>
              <w:sz w:val="20"/>
            </w:rPr>
            <w:instrText>NUMPAGES</w:instrText>
          </w:r>
          <w:r w:rsidRPr="00B47B57">
            <w:rPr>
              <w:b/>
              <w:bCs/>
              <w:sz w:val="20"/>
            </w:rPr>
            <w:fldChar w:fldCharType="separate"/>
          </w:r>
          <w:r w:rsidRPr="00B47B57">
            <w:rPr>
              <w:b/>
              <w:bCs/>
              <w:noProof/>
              <w:sz w:val="20"/>
            </w:rPr>
            <w:t>9</w:t>
          </w:r>
          <w:r w:rsidRPr="00B47B57">
            <w:rPr>
              <w:b/>
              <w:bCs/>
              <w:sz w:val="20"/>
            </w:rPr>
            <w:fldChar w:fldCharType="end"/>
          </w:r>
        </w:p>
      </w:tc>
    </w:tr>
  </w:tbl>
  <w:p w14:paraId="080D1AF3" w14:textId="2D257D46" w:rsidR="00AF1C2C" w:rsidRPr="00B47B57" w:rsidRDefault="00AF1C2C" w:rsidP="00B47B5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5608BC" w14:textId="77777777" w:rsidR="00AF1C2C" w:rsidRDefault="00AF1C2C" w:rsidP="00A10F6F">
      <w:r>
        <w:separator/>
      </w:r>
    </w:p>
  </w:footnote>
  <w:footnote w:type="continuationSeparator" w:id="0">
    <w:p w14:paraId="34F021CE" w14:textId="77777777" w:rsidR="00AF1C2C" w:rsidRDefault="00AF1C2C" w:rsidP="00A10F6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FC812EC"/>
    <w:lvl w:ilvl="0">
      <w:start w:val="1"/>
      <w:numFmt w:val="decimal"/>
      <w:pStyle w:val="Listenumros5"/>
      <w:lvlText w:val="%1."/>
      <w:lvlJc w:val="left"/>
      <w:pPr>
        <w:tabs>
          <w:tab w:val="num" w:pos="1492"/>
        </w:tabs>
        <w:ind w:left="1492" w:hanging="360"/>
      </w:pPr>
    </w:lvl>
  </w:abstractNum>
  <w:abstractNum w:abstractNumId="1" w15:restartNumberingAfterBreak="0">
    <w:nsid w:val="FFFFFF7D"/>
    <w:multiLevelType w:val="singleLevel"/>
    <w:tmpl w:val="D06E91CA"/>
    <w:lvl w:ilvl="0">
      <w:start w:val="1"/>
      <w:numFmt w:val="decimal"/>
      <w:pStyle w:val="Listenumros4"/>
      <w:lvlText w:val="%1."/>
      <w:lvlJc w:val="left"/>
      <w:pPr>
        <w:tabs>
          <w:tab w:val="num" w:pos="1209"/>
        </w:tabs>
        <w:ind w:left="1209" w:hanging="360"/>
      </w:pPr>
    </w:lvl>
  </w:abstractNum>
  <w:abstractNum w:abstractNumId="2" w15:restartNumberingAfterBreak="0">
    <w:nsid w:val="FFFFFF7E"/>
    <w:multiLevelType w:val="singleLevel"/>
    <w:tmpl w:val="5600B05A"/>
    <w:lvl w:ilvl="0">
      <w:start w:val="1"/>
      <w:numFmt w:val="decimal"/>
      <w:pStyle w:val="Listenumros3"/>
      <w:lvlText w:val="%1."/>
      <w:lvlJc w:val="left"/>
      <w:pPr>
        <w:tabs>
          <w:tab w:val="num" w:pos="926"/>
        </w:tabs>
        <w:ind w:left="926" w:hanging="360"/>
      </w:pPr>
    </w:lvl>
  </w:abstractNum>
  <w:abstractNum w:abstractNumId="3" w15:restartNumberingAfterBreak="0">
    <w:nsid w:val="FFFFFF7F"/>
    <w:multiLevelType w:val="singleLevel"/>
    <w:tmpl w:val="93ACC624"/>
    <w:lvl w:ilvl="0">
      <w:start w:val="1"/>
      <w:numFmt w:val="decimal"/>
      <w:pStyle w:val="Listenumros2"/>
      <w:lvlText w:val="%1."/>
      <w:lvlJc w:val="left"/>
      <w:pPr>
        <w:tabs>
          <w:tab w:val="num" w:pos="643"/>
        </w:tabs>
        <w:ind w:left="643" w:hanging="360"/>
      </w:pPr>
    </w:lvl>
  </w:abstractNum>
  <w:abstractNum w:abstractNumId="4" w15:restartNumberingAfterBreak="0">
    <w:nsid w:val="FFFFFF80"/>
    <w:multiLevelType w:val="singleLevel"/>
    <w:tmpl w:val="C2DE45B8"/>
    <w:lvl w:ilvl="0">
      <w:start w:val="1"/>
      <w:numFmt w:val="bullet"/>
      <w:pStyle w:val="Listepuce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E4A2B9A"/>
    <w:lvl w:ilvl="0">
      <w:start w:val="1"/>
      <w:numFmt w:val="bullet"/>
      <w:pStyle w:val="Listepuce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02AB4BA"/>
    <w:lvl w:ilvl="0">
      <w:start w:val="1"/>
      <w:numFmt w:val="bullet"/>
      <w:pStyle w:val="Listepuce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9D4AFF0"/>
    <w:lvl w:ilvl="0">
      <w:start w:val="1"/>
      <w:numFmt w:val="bullet"/>
      <w:pStyle w:val="Listepuces2"/>
      <w:lvlText w:val=""/>
      <w:lvlJc w:val="left"/>
      <w:pPr>
        <w:tabs>
          <w:tab w:val="num" w:pos="1494"/>
        </w:tabs>
        <w:ind w:left="1494" w:hanging="360"/>
      </w:pPr>
      <w:rPr>
        <w:rFonts w:ascii="Wingdings" w:hAnsi="Wingdings" w:hint="default"/>
      </w:rPr>
    </w:lvl>
  </w:abstractNum>
  <w:abstractNum w:abstractNumId="8" w15:restartNumberingAfterBreak="0">
    <w:nsid w:val="FFFFFF88"/>
    <w:multiLevelType w:val="singleLevel"/>
    <w:tmpl w:val="2786B99A"/>
    <w:lvl w:ilvl="0">
      <w:start w:val="1"/>
      <w:numFmt w:val="decimal"/>
      <w:pStyle w:val="Listenumros"/>
      <w:lvlText w:val="%1."/>
      <w:lvlJc w:val="left"/>
      <w:pPr>
        <w:tabs>
          <w:tab w:val="num" w:pos="360"/>
        </w:tabs>
        <w:ind w:left="360" w:hanging="360"/>
      </w:pPr>
    </w:lvl>
  </w:abstractNum>
  <w:abstractNum w:abstractNumId="9" w15:restartNumberingAfterBreak="0">
    <w:nsid w:val="00000001"/>
    <w:multiLevelType w:val="multilevel"/>
    <w:tmpl w:val="D4926DF4"/>
    <w:lvl w:ilvl="0">
      <w:start w:val="1"/>
      <w:numFmt w:val="decimal"/>
      <w:lvlText w:val="%1"/>
      <w:lvlJc w:val="left"/>
      <w:pPr>
        <w:tabs>
          <w:tab w:val="num" w:pos="397"/>
        </w:tabs>
        <w:ind w:left="397" w:hanging="397"/>
      </w:pPr>
      <w:rPr>
        <w:rFonts w:hint="default"/>
      </w:rPr>
    </w:lvl>
    <w:lvl w:ilvl="1">
      <w:start w:val="1"/>
      <w:numFmt w:val="decimal"/>
      <w:pStyle w:val="Titre2"/>
      <w:lvlText w:val="%1.%2"/>
      <w:lvlJc w:val="left"/>
      <w:pPr>
        <w:tabs>
          <w:tab w:val="num" w:pos="567"/>
        </w:tabs>
        <w:ind w:left="567" w:hanging="567"/>
      </w:pPr>
      <w:rPr>
        <w:rFonts w:hint="default"/>
      </w:rPr>
    </w:lvl>
    <w:lvl w:ilvl="2">
      <w:start w:val="1"/>
      <w:numFmt w:val="decimal"/>
      <w:pStyle w:val="Titre3"/>
      <w:lvlText w:val="%1.%2.%3"/>
      <w:lvlJc w:val="left"/>
      <w:pPr>
        <w:tabs>
          <w:tab w:val="num" w:pos="680"/>
        </w:tabs>
        <w:ind w:left="680" w:hanging="680"/>
      </w:pPr>
      <w:rPr>
        <w:rFonts w:hint="default"/>
      </w:rPr>
    </w:lvl>
    <w:lvl w:ilvl="3">
      <w:start w:val="1"/>
      <w:numFmt w:val="decimal"/>
      <w:pStyle w:val="Titre4"/>
      <w:lvlText w:val="%1.%2.%3.%4"/>
      <w:lvlJc w:val="left"/>
      <w:pPr>
        <w:tabs>
          <w:tab w:val="num" w:pos="851"/>
        </w:tabs>
        <w:ind w:left="851" w:hanging="851"/>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0" w15:restartNumberingAfterBreak="0">
    <w:nsid w:val="04240D1E"/>
    <w:multiLevelType w:val="hybridMultilevel"/>
    <w:tmpl w:val="DBE2EC90"/>
    <w:lvl w:ilvl="0" w:tplc="62E094DC">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0BB84CA5"/>
    <w:multiLevelType w:val="hybridMultilevel"/>
    <w:tmpl w:val="474C7B46"/>
    <w:lvl w:ilvl="0" w:tplc="C27C89F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0DC85B11"/>
    <w:multiLevelType w:val="hybridMultilevel"/>
    <w:tmpl w:val="DF264C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1B7433F"/>
    <w:multiLevelType w:val="hybridMultilevel"/>
    <w:tmpl w:val="EFEE1A8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6B7296D"/>
    <w:multiLevelType w:val="hybridMultilevel"/>
    <w:tmpl w:val="0C882D6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CD601A3"/>
    <w:multiLevelType w:val="hybridMultilevel"/>
    <w:tmpl w:val="ED5C9496"/>
    <w:lvl w:ilvl="0" w:tplc="22102CAE">
      <w:start w:val="1"/>
      <w:numFmt w:val="bullet"/>
      <w:lvlText w:val="-"/>
      <w:lvlJc w:val="left"/>
      <w:pPr>
        <w:ind w:left="720" w:hanging="360"/>
      </w:pPr>
      <w:rPr>
        <w:rFonts w:ascii="Courier New" w:hAnsi="Courier New" w:hint="default"/>
        <w:lang w:val="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D8C36AE"/>
    <w:multiLevelType w:val="multilevel"/>
    <w:tmpl w:val="5C3A91B0"/>
    <w:lvl w:ilvl="0">
      <w:start w:val="1"/>
      <w:numFmt w:val="decimal"/>
      <w:pStyle w:val="CCTP-Titre1"/>
      <w:suff w:val="space"/>
      <w:lvlText w:val="ARTICLE %1."/>
      <w:lvlJc w:val="left"/>
      <w:pPr>
        <w:ind w:left="360" w:hanging="360"/>
      </w:pPr>
      <w:rPr>
        <w:rFonts w:hint="default"/>
        <w:b w:val="0"/>
        <w:bCs w:val="0"/>
        <w:i w:val="0"/>
        <w:iCs w:val="0"/>
        <w:caps w:val="0"/>
        <w:smallCaps w:val="0"/>
        <w:strike w:val="0"/>
        <w:dstrike w:val="0"/>
        <w:vanish w:val="0"/>
        <w:color w:val="000000"/>
        <w:spacing w:val="0"/>
        <w:kern w:val="0"/>
        <w:position w:val="0"/>
        <w:u w:val="none"/>
        <w:vertAlign w:val="baseline"/>
        <w:em w:val="none"/>
      </w:rPr>
    </w:lvl>
    <w:lvl w:ilvl="1">
      <w:start w:val="1"/>
      <w:numFmt w:val="decimal"/>
      <w:pStyle w:val="CCTP-Titre2"/>
      <w:lvlText w:val="%1.%2."/>
      <w:lvlJc w:val="left"/>
      <w:pPr>
        <w:ind w:left="2134" w:hanging="432"/>
      </w:pPr>
      <w:rPr>
        <w:rFonts w:hint="default"/>
      </w:rPr>
    </w:lvl>
    <w:lvl w:ilvl="2">
      <w:start w:val="1"/>
      <w:numFmt w:val="decimal"/>
      <w:pStyle w:val="CCTP-Titre3"/>
      <w:lvlText w:val="%1.%2.%3."/>
      <w:lvlJc w:val="left"/>
      <w:pPr>
        <w:ind w:left="1224" w:hanging="504"/>
      </w:pPr>
      <w:rPr>
        <w:rFonts w:hint="default"/>
      </w:rPr>
    </w:lvl>
    <w:lvl w:ilvl="3">
      <w:start w:val="1"/>
      <w:numFmt w:val="decimal"/>
      <w:pStyle w:val="CCTP-Titre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FCA40E9"/>
    <w:multiLevelType w:val="hybridMultilevel"/>
    <w:tmpl w:val="F49472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6AC49E1"/>
    <w:multiLevelType w:val="hybridMultilevel"/>
    <w:tmpl w:val="FCAE5CC8"/>
    <w:lvl w:ilvl="0" w:tplc="63342CC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BAF1376"/>
    <w:multiLevelType w:val="hybridMultilevel"/>
    <w:tmpl w:val="F53E15FC"/>
    <w:lvl w:ilvl="0" w:tplc="6454411A">
      <w:numFmt w:val="bullet"/>
      <w:lvlText w:val="-"/>
      <w:lvlJc w:val="left"/>
      <w:pPr>
        <w:ind w:left="700" w:hanging="360"/>
      </w:pPr>
      <w:rPr>
        <w:rFonts w:ascii="Arial" w:eastAsia="Times New Roman" w:hAnsi="Arial" w:cs="Arial" w:hint="default"/>
      </w:rPr>
    </w:lvl>
    <w:lvl w:ilvl="1" w:tplc="040C0003">
      <w:start w:val="1"/>
      <w:numFmt w:val="bullet"/>
      <w:lvlText w:val="o"/>
      <w:lvlJc w:val="left"/>
      <w:pPr>
        <w:ind w:left="1420" w:hanging="360"/>
      </w:pPr>
      <w:rPr>
        <w:rFonts w:ascii="Courier New" w:hAnsi="Courier New" w:cs="Courier New" w:hint="default"/>
      </w:rPr>
    </w:lvl>
    <w:lvl w:ilvl="2" w:tplc="040C0005" w:tentative="1">
      <w:start w:val="1"/>
      <w:numFmt w:val="bullet"/>
      <w:lvlText w:val=""/>
      <w:lvlJc w:val="left"/>
      <w:pPr>
        <w:ind w:left="2140" w:hanging="360"/>
      </w:pPr>
      <w:rPr>
        <w:rFonts w:ascii="Wingdings" w:hAnsi="Wingdings" w:hint="default"/>
      </w:rPr>
    </w:lvl>
    <w:lvl w:ilvl="3" w:tplc="040C0001" w:tentative="1">
      <w:start w:val="1"/>
      <w:numFmt w:val="bullet"/>
      <w:lvlText w:val=""/>
      <w:lvlJc w:val="left"/>
      <w:pPr>
        <w:ind w:left="2860" w:hanging="360"/>
      </w:pPr>
      <w:rPr>
        <w:rFonts w:ascii="Symbol" w:hAnsi="Symbol" w:hint="default"/>
      </w:rPr>
    </w:lvl>
    <w:lvl w:ilvl="4" w:tplc="040C0003" w:tentative="1">
      <w:start w:val="1"/>
      <w:numFmt w:val="bullet"/>
      <w:lvlText w:val="o"/>
      <w:lvlJc w:val="left"/>
      <w:pPr>
        <w:ind w:left="3580" w:hanging="360"/>
      </w:pPr>
      <w:rPr>
        <w:rFonts w:ascii="Courier New" w:hAnsi="Courier New" w:cs="Courier New" w:hint="default"/>
      </w:rPr>
    </w:lvl>
    <w:lvl w:ilvl="5" w:tplc="040C0005" w:tentative="1">
      <w:start w:val="1"/>
      <w:numFmt w:val="bullet"/>
      <w:lvlText w:val=""/>
      <w:lvlJc w:val="left"/>
      <w:pPr>
        <w:ind w:left="4300" w:hanging="360"/>
      </w:pPr>
      <w:rPr>
        <w:rFonts w:ascii="Wingdings" w:hAnsi="Wingdings" w:hint="default"/>
      </w:rPr>
    </w:lvl>
    <w:lvl w:ilvl="6" w:tplc="040C0001" w:tentative="1">
      <w:start w:val="1"/>
      <w:numFmt w:val="bullet"/>
      <w:lvlText w:val=""/>
      <w:lvlJc w:val="left"/>
      <w:pPr>
        <w:ind w:left="5020" w:hanging="360"/>
      </w:pPr>
      <w:rPr>
        <w:rFonts w:ascii="Symbol" w:hAnsi="Symbol" w:hint="default"/>
      </w:rPr>
    </w:lvl>
    <w:lvl w:ilvl="7" w:tplc="040C0003" w:tentative="1">
      <w:start w:val="1"/>
      <w:numFmt w:val="bullet"/>
      <w:lvlText w:val="o"/>
      <w:lvlJc w:val="left"/>
      <w:pPr>
        <w:ind w:left="5740" w:hanging="360"/>
      </w:pPr>
      <w:rPr>
        <w:rFonts w:ascii="Courier New" w:hAnsi="Courier New" w:cs="Courier New" w:hint="default"/>
      </w:rPr>
    </w:lvl>
    <w:lvl w:ilvl="8" w:tplc="040C0005" w:tentative="1">
      <w:start w:val="1"/>
      <w:numFmt w:val="bullet"/>
      <w:lvlText w:val=""/>
      <w:lvlJc w:val="left"/>
      <w:pPr>
        <w:ind w:left="6460" w:hanging="360"/>
      </w:pPr>
      <w:rPr>
        <w:rFonts w:ascii="Wingdings" w:hAnsi="Wingdings" w:hint="default"/>
      </w:rPr>
    </w:lvl>
  </w:abstractNum>
  <w:abstractNum w:abstractNumId="20" w15:restartNumberingAfterBreak="0">
    <w:nsid w:val="2D3D396F"/>
    <w:multiLevelType w:val="multilevel"/>
    <w:tmpl w:val="040C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2FB870B8"/>
    <w:multiLevelType w:val="hybridMultilevel"/>
    <w:tmpl w:val="0268926E"/>
    <w:lvl w:ilvl="0" w:tplc="63342C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0FB4875"/>
    <w:multiLevelType w:val="hybridMultilevel"/>
    <w:tmpl w:val="051C58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30A4B2A"/>
    <w:multiLevelType w:val="hybridMultilevel"/>
    <w:tmpl w:val="C00072F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60806A3"/>
    <w:multiLevelType w:val="hybridMultilevel"/>
    <w:tmpl w:val="869470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81B20AA"/>
    <w:multiLevelType w:val="hybridMultilevel"/>
    <w:tmpl w:val="A45CFF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8FE2AC4"/>
    <w:multiLevelType w:val="hybridMultilevel"/>
    <w:tmpl w:val="C478C7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3A9767D5"/>
    <w:multiLevelType w:val="hybridMultilevel"/>
    <w:tmpl w:val="6D085D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49833A4"/>
    <w:multiLevelType w:val="hybridMultilevel"/>
    <w:tmpl w:val="CED0A9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74B5879"/>
    <w:multiLevelType w:val="hybridMultilevel"/>
    <w:tmpl w:val="AD0C156E"/>
    <w:lvl w:ilvl="0" w:tplc="63342CC2">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8BF17C4"/>
    <w:multiLevelType w:val="hybridMultilevel"/>
    <w:tmpl w:val="023652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96C7FAF"/>
    <w:multiLevelType w:val="hybridMultilevel"/>
    <w:tmpl w:val="7752E886"/>
    <w:lvl w:ilvl="0" w:tplc="040C000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A6135D2"/>
    <w:multiLevelType w:val="hybridMultilevel"/>
    <w:tmpl w:val="100A990A"/>
    <w:lvl w:ilvl="0" w:tplc="040C000D">
      <w:start w:val="1"/>
      <w:numFmt w:val="bullet"/>
      <w:lvlText w:val=""/>
      <w:lvlJc w:val="left"/>
      <w:pPr>
        <w:ind w:left="836" w:hanging="360"/>
      </w:pPr>
      <w:rPr>
        <w:rFonts w:ascii="Symbol" w:hAnsi="Symbol" w:hint="default"/>
      </w:rPr>
    </w:lvl>
    <w:lvl w:ilvl="1" w:tplc="040C0003">
      <w:start w:val="1"/>
      <w:numFmt w:val="bullet"/>
      <w:lvlText w:val="o"/>
      <w:lvlJc w:val="left"/>
      <w:pPr>
        <w:ind w:left="1556" w:hanging="360"/>
      </w:pPr>
      <w:rPr>
        <w:rFonts w:ascii="Courier New" w:hAnsi="Courier New" w:cs="Courier New" w:hint="default"/>
      </w:rPr>
    </w:lvl>
    <w:lvl w:ilvl="2" w:tplc="040C0005" w:tentative="1">
      <w:start w:val="1"/>
      <w:numFmt w:val="bullet"/>
      <w:lvlText w:val=""/>
      <w:lvlJc w:val="left"/>
      <w:pPr>
        <w:ind w:left="2276" w:hanging="360"/>
      </w:pPr>
      <w:rPr>
        <w:rFonts w:ascii="Wingdings" w:hAnsi="Wingdings" w:hint="default"/>
      </w:rPr>
    </w:lvl>
    <w:lvl w:ilvl="3" w:tplc="040C0001" w:tentative="1">
      <w:start w:val="1"/>
      <w:numFmt w:val="bullet"/>
      <w:lvlText w:val=""/>
      <w:lvlJc w:val="left"/>
      <w:pPr>
        <w:ind w:left="2996" w:hanging="360"/>
      </w:pPr>
      <w:rPr>
        <w:rFonts w:ascii="Symbol" w:hAnsi="Symbol" w:hint="default"/>
      </w:rPr>
    </w:lvl>
    <w:lvl w:ilvl="4" w:tplc="040C0003" w:tentative="1">
      <w:start w:val="1"/>
      <w:numFmt w:val="bullet"/>
      <w:lvlText w:val="o"/>
      <w:lvlJc w:val="left"/>
      <w:pPr>
        <w:ind w:left="3716" w:hanging="360"/>
      </w:pPr>
      <w:rPr>
        <w:rFonts w:ascii="Courier New" w:hAnsi="Courier New" w:cs="Courier New" w:hint="default"/>
      </w:rPr>
    </w:lvl>
    <w:lvl w:ilvl="5" w:tplc="040C0005" w:tentative="1">
      <w:start w:val="1"/>
      <w:numFmt w:val="bullet"/>
      <w:lvlText w:val=""/>
      <w:lvlJc w:val="left"/>
      <w:pPr>
        <w:ind w:left="4436" w:hanging="360"/>
      </w:pPr>
      <w:rPr>
        <w:rFonts w:ascii="Wingdings" w:hAnsi="Wingdings" w:hint="default"/>
      </w:rPr>
    </w:lvl>
    <w:lvl w:ilvl="6" w:tplc="040C0001" w:tentative="1">
      <w:start w:val="1"/>
      <w:numFmt w:val="bullet"/>
      <w:lvlText w:val=""/>
      <w:lvlJc w:val="left"/>
      <w:pPr>
        <w:ind w:left="5156" w:hanging="360"/>
      </w:pPr>
      <w:rPr>
        <w:rFonts w:ascii="Symbol" w:hAnsi="Symbol" w:hint="default"/>
      </w:rPr>
    </w:lvl>
    <w:lvl w:ilvl="7" w:tplc="040C0003" w:tentative="1">
      <w:start w:val="1"/>
      <w:numFmt w:val="bullet"/>
      <w:lvlText w:val="o"/>
      <w:lvlJc w:val="left"/>
      <w:pPr>
        <w:ind w:left="5876" w:hanging="360"/>
      </w:pPr>
      <w:rPr>
        <w:rFonts w:ascii="Courier New" w:hAnsi="Courier New" w:cs="Courier New" w:hint="default"/>
      </w:rPr>
    </w:lvl>
    <w:lvl w:ilvl="8" w:tplc="040C0005" w:tentative="1">
      <w:start w:val="1"/>
      <w:numFmt w:val="bullet"/>
      <w:lvlText w:val=""/>
      <w:lvlJc w:val="left"/>
      <w:pPr>
        <w:ind w:left="6596" w:hanging="360"/>
      </w:pPr>
      <w:rPr>
        <w:rFonts w:ascii="Wingdings" w:hAnsi="Wingdings" w:hint="default"/>
      </w:rPr>
    </w:lvl>
  </w:abstractNum>
  <w:abstractNum w:abstractNumId="33" w15:restartNumberingAfterBreak="0">
    <w:nsid w:val="4B106E75"/>
    <w:multiLevelType w:val="hybridMultilevel"/>
    <w:tmpl w:val="A2646784"/>
    <w:lvl w:ilvl="0" w:tplc="040C000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4C5D5AE7"/>
    <w:multiLevelType w:val="hybridMultilevel"/>
    <w:tmpl w:val="3CD2BE0A"/>
    <w:lvl w:ilvl="0" w:tplc="040C0001">
      <w:start w:val="1"/>
      <w:numFmt w:val="bullet"/>
      <w:lvlText w:val="-"/>
      <w:lvlJc w:val="left"/>
      <w:pPr>
        <w:ind w:left="720" w:hanging="360"/>
      </w:pPr>
      <w:rPr>
        <w:rFonts w:ascii="Courier New" w:hAnsi="Courier New" w:hint="default"/>
        <w:lang w:val="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D352FF2"/>
    <w:multiLevelType w:val="hybridMultilevel"/>
    <w:tmpl w:val="F46A1EB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4DFB62F0"/>
    <w:multiLevelType w:val="hybridMultilevel"/>
    <w:tmpl w:val="B9743FB0"/>
    <w:lvl w:ilvl="0" w:tplc="040C0003">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FA1247C"/>
    <w:multiLevelType w:val="hybridMultilevel"/>
    <w:tmpl w:val="B2783EC6"/>
    <w:lvl w:ilvl="0" w:tplc="040C000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003547D"/>
    <w:multiLevelType w:val="hybridMultilevel"/>
    <w:tmpl w:val="2BD4C3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51BD02C7"/>
    <w:multiLevelType w:val="hybridMultilevel"/>
    <w:tmpl w:val="81E6F81C"/>
    <w:lvl w:ilvl="0" w:tplc="62E094DC">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57BC7E78"/>
    <w:multiLevelType w:val="hybridMultilevel"/>
    <w:tmpl w:val="34364762"/>
    <w:lvl w:ilvl="0" w:tplc="22102CA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5ADF77D5"/>
    <w:multiLevelType w:val="hybridMultilevel"/>
    <w:tmpl w:val="EF7E4D2C"/>
    <w:lvl w:ilvl="0" w:tplc="5178F5B6">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2" w15:restartNumberingAfterBreak="0">
    <w:nsid w:val="5F6C7BF3"/>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43" w15:restartNumberingAfterBreak="0">
    <w:nsid w:val="61025434"/>
    <w:multiLevelType w:val="hybridMultilevel"/>
    <w:tmpl w:val="27148B1C"/>
    <w:lvl w:ilvl="0" w:tplc="FAB8EE9E">
      <w:start w:val="1"/>
      <w:numFmt w:val="bullet"/>
      <w:lvlText w:val=""/>
      <w:lvlJc w:val="left"/>
      <w:pPr>
        <w:ind w:left="720" w:hanging="360"/>
      </w:pPr>
      <w:rPr>
        <w:rFonts w:ascii="Symbol" w:hAnsi="Symbol" w:hint="default"/>
      </w:rPr>
    </w:lvl>
    <w:lvl w:ilvl="1" w:tplc="A218FAEA">
      <w:numFmt w:val="bullet"/>
      <w:lvlText w:val="-"/>
      <w:lvlJc w:val="left"/>
      <w:pPr>
        <w:ind w:left="1440" w:hanging="360"/>
      </w:pPr>
      <w:rPr>
        <w:rFonts w:ascii="Arial" w:eastAsia="Times New Roman" w:hAnsi="Arial" w:cs="Arial" w:hint="default"/>
      </w:rPr>
    </w:lvl>
    <w:lvl w:ilvl="2" w:tplc="A490BBC4" w:tentative="1">
      <w:start w:val="1"/>
      <w:numFmt w:val="bullet"/>
      <w:lvlText w:val=""/>
      <w:lvlJc w:val="left"/>
      <w:pPr>
        <w:ind w:left="2160" w:hanging="360"/>
      </w:pPr>
      <w:rPr>
        <w:rFonts w:ascii="Wingdings" w:hAnsi="Wingdings" w:hint="default"/>
      </w:rPr>
    </w:lvl>
    <w:lvl w:ilvl="3" w:tplc="00BCA71C" w:tentative="1">
      <w:start w:val="1"/>
      <w:numFmt w:val="bullet"/>
      <w:lvlText w:val=""/>
      <w:lvlJc w:val="left"/>
      <w:pPr>
        <w:ind w:left="2880" w:hanging="360"/>
      </w:pPr>
      <w:rPr>
        <w:rFonts w:ascii="Symbol" w:hAnsi="Symbol" w:hint="default"/>
      </w:rPr>
    </w:lvl>
    <w:lvl w:ilvl="4" w:tplc="4DF06C6E" w:tentative="1">
      <w:start w:val="1"/>
      <w:numFmt w:val="bullet"/>
      <w:lvlText w:val="o"/>
      <w:lvlJc w:val="left"/>
      <w:pPr>
        <w:ind w:left="3600" w:hanging="360"/>
      </w:pPr>
      <w:rPr>
        <w:rFonts w:ascii="Courier New" w:hAnsi="Courier New" w:cs="Courier New" w:hint="default"/>
      </w:rPr>
    </w:lvl>
    <w:lvl w:ilvl="5" w:tplc="38462EA0" w:tentative="1">
      <w:start w:val="1"/>
      <w:numFmt w:val="bullet"/>
      <w:lvlText w:val=""/>
      <w:lvlJc w:val="left"/>
      <w:pPr>
        <w:ind w:left="4320" w:hanging="360"/>
      </w:pPr>
      <w:rPr>
        <w:rFonts w:ascii="Wingdings" w:hAnsi="Wingdings" w:hint="default"/>
      </w:rPr>
    </w:lvl>
    <w:lvl w:ilvl="6" w:tplc="1D604498" w:tentative="1">
      <w:start w:val="1"/>
      <w:numFmt w:val="bullet"/>
      <w:lvlText w:val=""/>
      <w:lvlJc w:val="left"/>
      <w:pPr>
        <w:ind w:left="5040" w:hanging="360"/>
      </w:pPr>
      <w:rPr>
        <w:rFonts w:ascii="Symbol" w:hAnsi="Symbol" w:hint="default"/>
      </w:rPr>
    </w:lvl>
    <w:lvl w:ilvl="7" w:tplc="F6FCB0AA" w:tentative="1">
      <w:start w:val="1"/>
      <w:numFmt w:val="bullet"/>
      <w:lvlText w:val="o"/>
      <w:lvlJc w:val="left"/>
      <w:pPr>
        <w:ind w:left="5760" w:hanging="360"/>
      </w:pPr>
      <w:rPr>
        <w:rFonts w:ascii="Courier New" w:hAnsi="Courier New" w:cs="Courier New" w:hint="default"/>
      </w:rPr>
    </w:lvl>
    <w:lvl w:ilvl="8" w:tplc="15A008B6" w:tentative="1">
      <w:start w:val="1"/>
      <w:numFmt w:val="bullet"/>
      <w:lvlText w:val=""/>
      <w:lvlJc w:val="left"/>
      <w:pPr>
        <w:ind w:left="6480" w:hanging="360"/>
      </w:pPr>
      <w:rPr>
        <w:rFonts w:ascii="Wingdings" w:hAnsi="Wingdings" w:hint="default"/>
      </w:rPr>
    </w:lvl>
  </w:abstractNum>
  <w:abstractNum w:abstractNumId="44" w15:restartNumberingAfterBreak="0">
    <w:nsid w:val="614846EE"/>
    <w:multiLevelType w:val="hybridMultilevel"/>
    <w:tmpl w:val="B5E005AE"/>
    <w:lvl w:ilvl="0" w:tplc="040C000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67BC5190"/>
    <w:multiLevelType w:val="hybridMultilevel"/>
    <w:tmpl w:val="A6D4BC5C"/>
    <w:lvl w:ilvl="0" w:tplc="7102DBC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68055B62"/>
    <w:multiLevelType w:val="hybridMultilevel"/>
    <w:tmpl w:val="1084F974"/>
    <w:lvl w:ilvl="0" w:tplc="040C0001">
      <w:numFmt w:val="bullet"/>
      <w:lvlText w:val="-"/>
      <w:lvlJc w:val="left"/>
      <w:pPr>
        <w:tabs>
          <w:tab w:val="num" w:pos="-708"/>
        </w:tabs>
        <w:ind w:left="-708" w:hanging="360"/>
      </w:pPr>
      <w:rPr>
        <w:rFonts w:ascii="Arial" w:eastAsia="Times New Roman" w:hAnsi="Arial" w:cs="Arial" w:hint="default"/>
      </w:rPr>
    </w:lvl>
    <w:lvl w:ilvl="1" w:tplc="040C0003">
      <w:start w:val="1"/>
      <w:numFmt w:val="bullet"/>
      <w:lvlText w:val="o"/>
      <w:lvlJc w:val="left"/>
      <w:pPr>
        <w:tabs>
          <w:tab w:val="num" w:pos="12"/>
        </w:tabs>
        <w:ind w:left="12" w:hanging="360"/>
      </w:pPr>
      <w:rPr>
        <w:rFonts w:ascii="Courier New" w:hAnsi="Courier New" w:cs="Courier New" w:hint="default"/>
      </w:rPr>
    </w:lvl>
    <w:lvl w:ilvl="2" w:tplc="040C0005">
      <w:start w:val="1"/>
      <w:numFmt w:val="bullet"/>
      <w:lvlText w:val=""/>
      <w:lvlJc w:val="left"/>
      <w:pPr>
        <w:tabs>
          <w:tab w:val="num" w:pos="732"/>
        </w:tabs>
        <w:ind w:left="732" w:hanging="360"/>
      </w:pPr>
      <w:rPr>
        <w:rFonts w:ascii="Wingdings" w:hAnsi="Wingdings" w:hint="default"/>
      </w:rPr>
    </w:lvl>
    <w:lvl w:ilvl="3" w:tplc="040C0001">
      <w:start w:val="1"/>
      <w:numFmt w:val="bullet"/>
      <w:lvlText w:val=""/>
      <w:lvlJc w:val="left"/>
      <w:pPr>
        <w:tabs>
          <w:tab w:val="num" w:pos="1452"/>
        </w:tabs>
        <w:ind w:left="1452" w:hanging="360"/>
      </w:pPr>
      <w:rPr>
        <w:rFonts w:ascii="Symbol" w:hAnsi="Symbol" w:hint="default"/>
      </w:rPr>
    </w:lvl>
    <w:lvl w:ilvl="4" w:tplc="040C0003">
      <w:start w:val="1"/>
      <w:numFmt w:val="bullet"/>
      <w:lvlText w:val="o"/>
      <w:lvlJc w:val="left"/>
      <w:pPr>
        <w:tabs>
          <w:tab w:val="num" w:pos="2172"/>
        </w:tabs>
        <w:ind w:left="2172" w:hanging="360"/>
      </w:pPr>
      <w:rPr>
        <w:rFonts w:ascii="Courier New" w:hAnsi="Courier New" w:cs="Courier New" w:hint="default"/>
      </w:rPr>
    </w:lvl>
    <w:lvl w:ilvl="5" w:tplc="040C0005">
      <w:start w:val="1"/>
      <w:numFmt w:val="bullet"/>
      <w:lvlText w:val=""/>
      <w:lvlJc w:val="left"/>
      <w:pPr>
        <w:tabs>
          <w:tab w:val="num" w:pos="2892"/>
        </w:tabs>
        <w:ind w:left="2892" w:hanging="360"/>
      </w:pPr>
      <w:rPr>
        <w:rFonts w:ascii="Wingdings" w:hAnsi="Wingdings" w:hint="default"/>
      </w:rPr>
    </w:lvl>
    <w:lvl w:ilvl="6" w:tplc="040C0001">
      <w:start w:val="1"/>
      <w:numFmt w:val="bullet"/>
      <w:lvlText w:val=""/>
      <w:lvlJc w:val="left"/>
      <w:pPr>
        <w:tabs>
          <w:tab w:val="num" w:pos="3612"/>
        </w:tabs>
        <w:ind w:left="3612" w:hanging="360"/>
      </w:pPr>
      <w:rPr>
        <w:rFonts w:ascii="Symbol" w:hAnsi="Symbol" w:hint="default"/>
      </w:rPr>
    </w:lvl>
    <w:lvl w:ilvl="7" w:tplc="040C0003">
      <w:start w:val="1"/>
      <w:numFmt w:val="bullet"/>
      <w:lvlText w:val="o"/>
      <w:lvlJc w:val="left"/>
      <w:pPr>
        <w:tabs>
          <w:tab w:val="num" w:pos="4332"/>
        </w:tabs>
        <w:ind w:left="4332" w:hanging="360"/>
      </w:pPr>
      <w:rPr>
        <w:rFonts w:ascii="Courier New" w:hAnsi="Courier New" w:cs="Courier New" w:hint="default"/>
      </w:rPr>
    </w:lvl>
    <w:lvl w:ilvl="8" w:tplc="040C0005">
      <w:start w:val="1"/>
      <w:numFmt w:val="bullet"/>
      <w:lvlText w:val=""/>
      <w:lvlJc w:val="left"/>
      <w:pPr>
        <w:tabs>
          <w:tab w:val="num" w:pos="5052"/>
        </w:tabs>
        <w:ind w:left="5052" w:hanging="360"/>
      </w:pPr>
      <w:rPr>
        <w:rFonts w:ascii="Wingdings" w:hAnsi="Wingdings" w:hint="default"/>
      </w:rPr>
    </w:lvl>
  </w:abstractNum>
  <w:abstractNum w:abstractNumId="47" w15:restartNumberingAfterBreak="0">
    <w:nsid w:val="6B2833A6"/>
    <w:multiLevelType w:val="hybridMultilevel"/>
    <w:tmpl w:val="3CB671E0"/>
    <w:lvl w:ilvl="0" w:tplc="63342CC2">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C2E66FC"/>
    <w:multiLevelType w:val="hybridMultilevel"/>
    <w:tmpl w:val="1FB490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6E6B512F"/>
    <w:multiLevelType w:val="hybridMultilevel"/>
    <w:tmpl w:val="80B07004"/>
    <w:lvl w:ilvl="0" w:tplc="DCE8611C">
      <w:start w:val="1"/>
      <w:numFmt w:val="decimal"/>
      <w:lvlText w:val="%1."/>
      <w:lvlJc w:val="left"/>
      <w:pPr>
        <w:tabs>
          <w:tab w:val="num" w:pos="360"/>
        </w:tabs>
        <w:ind w:left="360" w:hanging="360"/>
      </w:pPr>
    </w:lvl>
    <w:lvl w:ilvl="1" w:tplc="C6901E60">
      <w:start w:val="1"/>
      <w:numFmt w:val="decimal"/>
      <w:lvlText w:val="%2."/>
      <w:lvlJc w:val="left"/>
      <w:pPr>
        <w:tabs>
          <w:tab w:val="num" w:pos="1080"/>
        </w:tabs>
        <w:ind w:left="1080" w:hanging="360"/>
      </w:pPr>
    </w:lvl>
    <w:lvl w:ilvl="2" w:tplc="C06C62C2">
      <w:numFmt w:val="bullet"/>
      <w:lvlText w:val="o"/>
      <w:lvlJc w:val="left"/>
      <w:pPr>
        <w:tabs>
          <w:tab w:val="num" w:pos="1800"/>
        </w:tabs>
        <w:ind w:left="1800" w:hanging="360"/>
      </w:pPr>
      <w:rPr>
        <w:rFonts w:ascii="Courier New" w:hAnsi="Courier New" w:hint="default"/>
      </w:rPr>
    </w:lvl>
    <w:lvl w:ilvl="3" w:tplc="47B68F24" w:tentative="1">
      <w:start w:val="1"/>
      <w:numFmt w:val="decimal"/>
      <w:lvlText w:val="%4."/>
      <w:lvlJc w:val="left"/>
      <w:pPr>
        <w:tabs>
          <w:tab w:val="num" w:pos="2520"/>
        </w:tabs>
        <w:ind w:left="2520" w:hanging="360"/>
      </w:pPr>
    </w:lvl>
    <w:lvl w:ilvl="4" w:tplc="0024CDE8" w:tentative="1">
      <w:start w:val="1"/>
      <w:numFmt w:val="decimal"/>
      <w:lvlText w:val="%5."/>
      <w:lvlJc w:val="left"/>
      <w:pPr>
        <w:tabs>
          <w:tab w:val="num" w:pos="3240"/>
        </w:tabs>
        <w:ind w:left="3240" w:hanging="360"/>
      </w:pPr>
    </w:lvl>
    <w:lvl w:ilvl="5" w:tplc="F0442032" w:tentative="1">
      <w:start w:val="1"/>
      <w:numFmt w:val="decimal"/>
      <w:lvlText w:val="%6."/>
      <w:lvlJc w:val="left"/>
      <w:pPr>
        <w:tabs>
          <w:tab w:val="num" w:pos="3960"/>
        </w:tabs>
        <w:ind w:left="3960" w:hanging="360"/>
      </w:pPr>
    </w:lvl>
    <w:lvl w:ilvl="6" w:tplc="7DB6416A" w:tentative="1">
      <w:start w:val="1"/>
      <w:numFmt w:val="decimal"/>
      <w:lvlText w:val="%7."/>
      <w:lvlJc w:val="left"/>
      <w:pPr>
        <w:tabs>
          <w:tab w:val="num" w:pos="4680"/>
        </w:tabs>
        <w:ind w:left="4680" w:hanging="360"/>
      </w:pPr>
    </w:lvl>
    <w:lvl w:ilvl="7" w:tplc="0C94FE0E" w:tentative="1">
      <w:start w:val="1"/>
      <w:numFmt w:val="decimal"/>
      <w:lvlText w:val="%8."/>
      <w:lvlJc w:val="left"/>
      <w:pPr>
        <w:tabs>
          <w:tab w:val="num" w:pos="5400"/>
        </w:tabs>
        <w:ind w:left="5400" w:hanging="360"/>
      </w:pPr>
    </w:lvl>
    <w:lvl w:ilvl="8" w:tplc="F0044DF2" w:tentative="1">
      <w:start w:val="1"/>
      <w:numFmt w:val="decimal"/>
      <w:lvlText w:val="%9."/>
      <w:lvlJc w:val="left"/>
      <w:pPr>
        <w:tabs>
          <w:tab w:val="num" w:pos="6120"/>
        </w:tabs>
        <w:ind w:left="6120" w:hanging="360"/>
      </w:pPr>
    </w:lvl>
  </w:abstractNum>
  <w:abstractNum w:abstractNumId="50" w15:restartNumberingAfterBreak="0">
    <w:nsid w:val="6EB56181"/>
    <w:multiLevelType w:val="hybridMultilevel"/>
    <w:tmpl w:val="ABF8E184"/>
    <w:lvl w:ilvl="0" w:tplc="040C000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70694595"/>
    <w:multiLevelType w:val="hybridMultilevel"/>
    <w:tmpl w:val="2D708604"/>
    <w:lvl w:ilvl="0" w:tplc="040C0001">
      <w:start w:val="1"/>
      <w:numFmt w:val="bullet"/>
      <w:lvlText w:val=""/>
      <w:lvlJc w:val="left"/>
      <w:pPr>
        <w:ind w:left="360" w:hanging="360"/>
      </w:pPr>
      <w:rPr>
        <w:rFonts w:ascii="Symbol" w:hAnsi="Symbol" w:hint="default"/>
        <w:lang w:val="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09B425F"/>
    <w:multiLevelType w:val="hybridMultilevel"/>
    <w:tmpl w:val="086C6B1E"/>
    <w:lvl w:ilvl="0" w:tplc="62E094D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71691860"/>
    <w:multiLevelType w:val="hybridMultilevel"/>
    <w:tmpl w:val="8F4A6DA4"/>
    <w:lvl w:ilvl="0" w:tplc="040C000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B540F80"/>
    <w:multiLevelType w:val="hybridMultilevel"/>
    <w:tmpl w:val="933E4CA0"/>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7DB67A09"/>
    <w:multiLevelType w:val="hybridMultilevel"/>
    <w:tmpl w:val="20F604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F0F32A5"/>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50425445">
    <w:abstractNumId w:val="9"/>
  </w:num>
  <w:num w:numId="2" w16cid:durableId="1690637205">
    <w:abstractNumId w:val="42"/>
  </w:num>
  <w:num w:numId="3" w16cid:durableId="2143379943">
    <w:abstractNumId w:val="56"/>
  </w:num>
  <w:num w:numId="4" w16cid:durableId="1755976194">
    <w:abstractNumId w:val="20"/>
  </w:num>
  <w:num w:numId="5" w16cid:durableId="155809962">
    <w:abstractNumId w:val="8"/>
  </w:num>
  <w:num w:numId="6" w16cid:durableId="743336083">
    <w:abstractNumId w:val="3"/>
  </w:num>
  <w:num w:numId="7" w16cid:durableId="667513457">
    <w:abstractNumId w:val="2"/>
  </w:num>
  <w:num w:numId="8" w16cid:durableId="786512953">
    <w:abstractNumId w:val="1"/>
  </w:num>
  <w:num w:numId="9" w16cid:durableId="1760977398">
    <w:abstractNumId w:val="0"/>
  </w:num>
  <w:num w:numId="10" w16cid:durableId="1303654924">
    <w:abstractNumId w:val="7"/>
  </w:num>
  <w:num w:numId="11" w16cid:durableId="1065493554">
    <w:abstractNumId w:val="6"/>
  </w:num>
  <w:num w:numId="12" w16cid:durableId="852572212">
    <w:abstractNumId w:val="5"/>
  </w:num>
  <w:num w:numId="13" w16cid:durableId="1543832632">
    <w:abstractNumId w:val="4"/>
  </w:num>
  <w:num w:numId="14" w16cid:durableId="1940405494">
    <w:abstractNumId w:val="52"/>
  </w:num>
  <w:num w:numId="15" w16cid:durableId="1671105138">
    <w:abstractNumId w:val="40"/>
  </w:num>
  <w:num w:numId="16" w16cid:durableId="871917594">
    <w:abstractNumId w:val="47"/>
  </w:num>
  <w:num w:numId="17" w16cid:durableId="759831261">
    <w:abstractNumId w:val="50"/>
  </w:num>
  <w:num w:numId="18" w16cid:durableId="1805849641">
    <w:abstractNumId w:val="10"/>
  </w:num>
  <w:num w:numId="19" w16cid:durableId="1376391544">
    <w:abstractNumId w:val="18"/>
  </w:num>
  <w:num w:numId="20" w16cid:durableId="1743258923">
    <w:abstractNumId w:val="46"/>
  </w:num>
  <w:num w:numId="21" w16cid:durableId="92632143">
    <w:abstractNumId w:val="31"/>
  </w:num>
  <w:num w:numId="22" w16cid:durableId="1901210944">
    <w:abstractNumId w:val="37"/>
  </w:num>
  <w:num w:numId="23" w16cid:durableId="1687754748">
    <w:abstractNumId w:val="25"/>
  </w:num>
  <w:num w:numId="24" w16cid:durableId="183830819">
    <w:abstractNumId w:val="29"/>
  </w:num>
  <w:num w:numId="25" w16cid:durableId="1827743690">
    <w:abstractNumId w:val="21"/>
  </w:num>
  <w:num w:numId="26" w16cid:durableId="924260769">
    <w:abstractNumId w:val="53"/>
  </w:num>
  <w:num w:numId="27" w16cid:durableId="1077481639">
    <w:abstractNumId w:val="23"/>
  </w:num>
  <w:num w:numId="28" w16cid:durableId="2087338111">
    <w:abstractNumId w:val="26"/>
  </w:num>
  <w:num w:numId="29" w16cid:durableId="399334358">
    <w:abstractNumId w:val="45"/>
  </w:num>
  <w:num w:numId="30" w16cid:durableId="41103016">
    <w:abstractNumId w:val="34"/>
  </w:num>
  <w:num w:numId="31" w16cid:durableId="464858085">
    <w:abstractNumId w:val="39"/>
  </w:num>
  <w:num w:numId="32" w16cid:durableId="1228607228">
    <w:abstractNumId w:val="43"/>
  </w:num>
  <w:num w:numId="33" w16cid:durableId="984504377">
    <w:abstractNumId w:val="48"/>
  </w:num>
  <w:num w:numId="34" w16cid:durableId="1770664329">
    <w:abstractNumId w:val="41"/>
  </w:num>
  <w:num w:numId="35" w16cid:durableId="1569653419">
    <w:abstractNumId w:val="15"/>
  </w:num>
  <w:num w:numId="36" w16cid:durableId="1368722036">
    <w:abstractNumId w:val="51"/>
  </w:num>
  <w:num w:numId="37" w16cid:durableId="1133401606">
    <w:abstractNumId w:val="17"/>
  </w:num>
  <w:num w:numId="38" w16cid:durableId="939071589">
    <w:abstractNumId w:val="35"/>
  </w:num>
  <w:num w:numId="39" w16cid:durableId="828208705">
    <w:abstractNumId w:val="11"/>
  </w:num>
  <w:num w:numId="40" w16cid:durableId="717973627">
    <w:abstractNumId w:val="32"/>
  </w:num>
  <w:num w:numId="41" w16cid:durableId="1554274882">
    <w:abstractNumId w:val="36"/>
  </w:num>
  <w:num w:numId="42" w16cid:durableId="1505434191">
    <w:abstractNumId w:val="55"/>
  </w:num>
  <w:num w:numId="43" w16cid:durableId="1446272257">
    <w:abstractNumId w:val="27"/>
  </w:num>
  <w:num w:numId="44" w16cid:durableId="770861877">
    <w:abstractNumId w:val="13"/>
  </w:num>
  <w:num w:numId="45" w16cid:durableId="1715501080">
    <w:abstractNumId w:val="22"/>
  </w:num>
  <w:num w:numId="46" w16cid:durableId="1541164965">
    <w:abstractNumId w:val="30"/>
  </w:num>
  <w:num w:numId="47" w16cid:durableId="1315527832">
    <w:abstractNumId w:val="12"/>
  </w:num>
  <w:num w:numId="48" w16cid:durableId="1652907090">
    <w:abstractNumId w:val="38"/>
  </w:num>
  <w:num w:numId="49" w16cid:durableId="897592789">
    <w:abstractNumId w:val="49"/>
  </w:num>
  <w:num w:numId="50" w16cid:durableId="238829548">
    <w:abstractNumId w:val="24"/>
  </w:num>
  <w:num w:numId="51" w16cid:durableId="1085031711">
    <w:abstractNumId w:val="33"/>
  </w:num>
  <w:num w:numId="52" w16cid:durableId="1121412638">
    <w:abstractNumId w:val="44"/>
  </w:num>
  <w:num w:numId="53" w16cid:durableId="1891335868">
    <w:abstractNumId w:val="28"/>
  </w:num>
  <w:num w:numId="54" w16cid:durableId="725030217">
    <w:abstractNumId w:val="14"/>
  </w:num>
  <w:num w:numId="55" w16cid:durableId="214854155">
    <w:abstractNumId w:val="54"/>
  </w:num>
  <w:num w:numId="56" w16cid:durableId="687606566">
    <w:abstractNumId w:val="19"/>
  </w:num>
  <w:num w:numId="57" w16cid:durableId="164445053">
    <w:abstractNumId w:val="16"/>
  </w:num>
  <w:num w:numId="58" w16cid:durableId="625425418">
    <w:abstractNumId w:val="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noPunctuationKerning/>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1CA4"/>
    <w:rsid w:val="00001690"/>
    <w:rsid w:val="00001FF2"/>
    <w:rsid w:val="00002C10"/>
    <w:rsid w:val="00002C6A"/>
    <w:rsid w:val="0000391C"/>
    <w:rsid w:val="00004EF5"/>
    <w:rsid w:val="000050C5"/>
    <w:rsid w:val="000059B5"/>
    <w:rsid w:val="000060BE"/>
    <w:rsid w:val="000063E1"/>
    <w:rsid w:val="00006541"/>
    <w:rsid w:val="00007044"/>
    <w:rsid w:val="00010C8D"/>
    <w:rsid w:val="0001115E"/>
    <w:rsid w:val="0001215C"/>
    <w:rsid w:val="00014296"/>
    <w:rsid w:val="00014783"/>
    <w:rsid w:val="00016BCA"/>
    <w:rsid w:val="00017486"/>
    <w:rsid w:val="00017C55"/>
    <w:rsid w:val="000201E1"/>
    <w:rsid w:val="000220D5"/>
    <w:rsid w:val="00024898"/>
    <w:rsid w:val="00026EA3"/>
    <w:rsid w:val="00030A20"/>
    <w:rsid w:val="00031B03"/>
    <w:rsid w:val="00032738"/>
    <w:rsid w:val="00033EBA"/>
    <w:rsid w:val="00035267"/>
    <w:rsid w:val="00035387"/>
    <w:rsid w:val="000356BA"/>
    <w:rsid w:val="00036F18"/>
    <w:rsid w:val="0003737B"/>
    <w:rsid w:val="000408D1"/>
    <w:rsid w:val="0004091C"/>
    <w:rsid w:val="000412F3"/>
    <w:rsid w:val="0004290C"/>
    <w:rsid w:val="00042F90"/>
    <w:rsid w:val="0004357B"/>
    <w:rsid w:val="000446F4"/>
    <w:rsid w:val="00044FB8"/>
    <w:rsid w:val="00046632"/>
    <w:rsid w:val="0005227B"/>
    <w:rsid w:val="000529CE"/>
    <w:rsid w:val="000534A6"/>
    <w:rsid w:val="00054A6F"/>
    <w:rsid w:val="00054BDC"/>
    <w:rsid w:val="00056170"/>
    <w:rsid w:val="000561CE"/>
    <w:rsid w:val="0005636A"/>
    <w:rsid w:val="00056AFB"/>
    <w:rsid w:val="000571F9"/>
    <w:rsid w:val="00057773"/>
    <w:rsid w:val="00057F72"/>
    <w:rsid w:val="0006064B"/>
    <w:rsid w:val="000625A0"/>
    <w:rsid w:val="00062E35"/>
    <w:rsid w:val="00063D89"/>
    <w:rsid w:val="00064553"/>
    <w:rsid w:val="000656A3"/>
    <w:rsid w:val="0006572B"/>
    <w:rsid w:val="00066AD2"/>
    <w:rsid w:val="000676B5"/>
    <w:rsid w:val="0007058C"/>
    <w:rsid w:val="00072470"/>
    <w:rsid w:val="000724E2"/>
    <w:rsid w:val="0007251B"/>
    <w:rsid w:val="00072CF1"/>
    <w:rsid w:val="00072E2A"/>
    <w:rsid w:val="00074ACB"/>
    <w:rsid w:val="000758E5"/>
    <w:rsid w:val="00076118"/>
    <w:rsid w:val="00076525"/>
    <w:rsid w:val="00077331"/>
    <w:rsid w:val="00077ED1"/>
    <w:rsid w:val="0008033B"/>
    <w:rsid w:val="00080648"/>
    <w:rsid w:val="00080C09"/>
    <w:rsid w:val="00082524"/>
    <w:rsid w:val="000840D6"/>
    <w:rsid w:val="00084508"/>
    <w:rsid w:val="0008530C"/>
    <w:rsid w:val="00086530"/>
    <w:rsid w:val="00086B15"/>
    <w:rsid w:val="00086C38"/>
    <w:rsid w:val="00087D7C"/>
    <w:rsid w:val="0009003E"/>
    <w:rsid w:val="0009021D"/>
    <w:rsid w:val="00090D60"/>
    <w:rsid w:val="00090F9D"/>
    <w:rsid w:val="00091A2E"/>
    <w:rsid w:val="00091CA7"/>
    <w:rsid w:val="000926BE"/>
    <w:rsid w:val="00093B20"/>
    <w:rsid w:val="00093B9C"/>
    <w:rsid w:val="00093CB2"/>
    <w:rsid w:val="000946D4"/>
    <w:rsid w:val="00094814"/>
    <w:rsid w:val="0009528B"/>
    <w:rsid w:val="000955BB"/>
    <w:rsid w:val="0009560D"/>
    <w:rsid w:val="00096C11"/>
    <w:rsid w:val="00096DC8"/>
    <w:rsid w:val="0009714C"/>
    <w:rsid w:val="00097E77"/>
    <w:rsid w:val="000A005F"/>
    <w:rsid w:val="000A0C16"/>
    <w:rsid w:val="000A196C"/>
    <w:rsid w:val="000A382A"/>
    <w:rsid w:val="000A51B9"/>
    <w:rsid w:val="000A59BB"/>
    <w:rsid w:val="000A696A"/>
    <w:rsid w:val="000A718E"/>
    <w:rsid w:val="000B00D0"/>
    <w:rsid w:val="000B085E"/>
    <w:rsid w:val="000B0FE9"/>
    <w:rsid w:val="000B3174"/>
    <w:rsid w:val="000B3D2E"/>
    <w:rsid w:val="000B662D"/>
    <w:rsid w:val="000B6886"/>
    <w:rsid w:val="000C0791"/>
    <w:rsid w:val="000C1320"/>
    <w:rsid w:val="000C238A"/>
    <w:rsid w:val="000C2ABC"/>
    <w:rsid w:val="000C3277"/>
    <w:rsid w:val="000C4279"/>
    <w:rsid w:val="000C44B8"/>
    <w:rsid w:val="000C4B77"/>
    <w:rsid w:val="000C56ED"/>
    <w:rsid w:val="000C59D5"/>
    <w:rsid w:val="000C5A4E"/>
    <w:rsid w:val="000C5AF7"/>
    <w:rsid w:val="000D07BD"/>
    <w:rsid w:val="000D0A85"/>
    <w:rsid w:val="000D0DFF"/>
    <w:rsid w:val="000D0E96"/>
    <w:rsid w:val="000D1465"/>
    <w:rsid w:val="000D1BCE"/>
    <w:rsid w:val="000D2139"/>
    <w:rsid w:val="000D295B"/>
    <w:rsid w:val="000D31AF"/>
    <w:rsid w:val="000D3D01"/>
    <w:rsid w:val="000E1475"/>
    <w:rsid w:val="000E19E0"/>
    <w:rsid w:val="000E2202"/>
    <w:rsid w:val="000E3B4F"/>
    <w:rsid w:val="000E3CE1"/>
    <w:rsid w:val="000E49B0"/>
    <w:rsid w:val="000E5522"/>
    <w:rsid w:val="000E5B1E"/>
    <w:rsid w:val="000E65F4"/>
    <w:rsid w:val="000E6E14"/>
    <w:rsid w:val="000E7801"/>
    <w:rsid w:val="000E79E1"/>
    <w:rsid w:val="000E7A59"/>
    <w:rsid w:val="000F27F1"/>
    <w:rsid w:val="000F2A6A"/>
    <w:rsid w:val="000F37FF"/>
    <w:rsid w:val="000F41EE"/>
    <w:rsid w:val="000F4F81"/>
    <w:rsid w:val="000F6CC0"/>
    <w:rsid w:val="000F6D86"/>
    <w:rsid w:val="00102DBB"/>
    <w:rsid w:val="0010544E"/>
    <w:rsid w:val="00105877"/>
    <w:rsid w:val="001061D1"/>
    <w:rsid w:val="00111149"/>
    <w:rsid w:val="001112CC"/>
    <w:rsid w:val="0011369A"/>
    <w:rsid w:val="001136A5"/>
    <w:rsid w:val="001136B2"/>
    <w:rsid w:val="001137A3"/>
    <w:rsid w:val="00113EEE"/>
    <w:rsid w:val="0011686F"/>
    <w:rsid w:val="00117C83"/>
    <w:rsid w:val="00117CF8"/>
    <w:rsid w:val="00121B87"/>
    <w:rsid w:val="001225D2"/>
    <w:rsid w:val="00122687"/>
    <w:rsid w:val="00122EA7"/>
    <w:rsid w:val="001240C8"/>
    <w:rsid w:val="00125074"/>
    <w:rsid w:val="00125336"/>
    <w:rsid w:val="0012683C"/>
    <w:rsid w:val="00130101"/>
    <w:rsid w:val="00132EDB"/>
    <w:rsid w:val="001344FD"/>
    <w:rsid w:val="001346C5"/>
    <w:rsid w:val="001368ED"/>
    <w:rsid w:val="0014026D"/>
    <w:rsid w:val="001409AE"/>
    <w:rsid w:val="0014129F"/>
    <w:rsid w:val="0014136A"/>
    <w:rsid w:val="001421B4"/>
    <w:rsid w:val="001434E2"/>
    <w:rsid w:val="00144042"/>
    <w:rsid w:val="00145CCD"/>
    <w:rsid w:val="0014664B"/>
    <w:rsid w:val="00147C84"/>
    <w:rsid w:val="00153E82"/>
    <w:rsid w:val="00154C13"/>
    <w:rsid w:val="00155458"/>
    <w:rsid w:val="00156503"/>
    <w:rsid w:val="001636FA"/>
    <w:rsid w:val="0016513C"/>
    <w:rsid w:val="00165F06"/>
    <w:rsid w:val="00165FE2"/>
    <w:rsid w:val="001661E4"/>
    <w:rsid w:val="00166635"/>
    <w:rsid w:val="0016683C"/>
    <w:rsid w:val="00167804"/>
    <w:rsid w:val="00171195"/>
    <w:rsid w:val="00171351"/>
    <w:rsid w:val="00171A0D"/>
    <w:rsid w:val="00171DEA"/>
    <w:rsid w:val="00172B75"/>
    <w:rsid w:val="0017445A"/>
    <w:rsid w:val="00174A03"/>
    <w:rsid w:val="00174A58"/>
    <w:rsid w:val="00174C43"/>
    <w:rsid w:val="001773E5"/>
    <w:rsid w:val="0018273A"/>
    <w:rsid w:val="00183408"/>
    <w:rsid w:val="00185F6F"/>
    <w:rsid w:val="0018798F"/>
    <w:rsid w:val="00187F7E"/>
    <w:rsid w:val="00190AB8"/>
    <w:rsid w:val="00190B55"/>
    <w:rsid w:val="001925D5"/>
    <w:rsid w:val="00193509"/>
    <w:rsid w:val="0019522C"/>
    <w:rsid w:val="00197743"/>
    <w:rsid w:val="00197B8B"/>
    <w:rsid w:val="00197D87"/>
    <w:rsid w:val="001A0407"/>
    <w:rsid w:val="001A1595"/>
    <w:rsid w:val="001A16FB"/>
    <w:rsid w:val="001A3392"/>
    <w:rsid w:val="001A4D12"/>
    <w:rsid w:val="001A53BF"/>
    <w:rsid w:val="001A5777"/>
    <w:rsid w:val="001A6181"/>
    <w:rsid w:val="001A716C"/>
    <w:rsid w:val="001A758D"/>
    <w:rsid w:val="001B1504"/>
    <w:rsid w:val="001B179B"/>
    <w:rsid w:val="001B35E6"/>
    <w:rsid w:val="001B4E42"/>
    <w:rsid w:val="001B525E"/>
    <w:rsid w:val="001B6DF8"/>
    <w:rsid w:val="001B6E34"/>
    <w:rsid w:val="001C02CD"/>
    <w:rsid w:val="001C1594"/>
    <w:rsid w:val="001C2925"/>
    <w:rsid w:val="001C2B18"/>
    <w:rsid w:val="001C3DD0"/>
    <w:rsid w:val="001C4D08"/>
    <w:rsid w:val="001C4D46"/>
    <w:rsid w:val="001C58B0"/>
    <w:rsid w:val="001C5EDD"/>
    <w:rsid w:val="001C7CBE"/>
    <w:rsid w:val="001D02D9"/>
    <w:rsid w:val="001D062B"/>
    <w:rsid w:val="001D1267"/>
    <w:rsid w:val="001D1553"/>
    <w:rsid w:val="001D1B39"/>
    <w:rsid w:val="001D1E60"/>
    <w:rsid w:val="001D281D"/>
    <w:rsid w:val="001D3755"/>
    <w:rsid w:val="001D467F"/>
    <w:rsid w:val="001D5DA6"/>
    <w:rsid w:val="001D7596"/>
    <w:rsid w:val="001E169E"/>
    <w:rsid w:val="001E176F"/>
    <w:rsid w:val="001E1BBB"/>
    <w:rsid w:val="001E3D67"/>
    <w:rsid w:val="001E3EA6"/>
    <w:rsid w:val="001E493C"/>
    <w:rsid w:val="001E4A86"/>
    <w:rsid w:val="001E4B81"/>
    <w:rsid w:val="001E5241"/>
    <w:rsid w:val="001E79C4"/>
    <w:rsid w:val="001E7BED"/>
    <w:rsid w:val="001F0AB2"/>
    <w:rsid w:val="001F1C60"/>
    <w:rsid w:val="001F348F"/>
    <w:rsid w:val="001F3F82"/>
    <w:rsid w:val="001F483B"/>
    <w:rsid w:val="001F5A48"/>
    <w:rsid w:val="001F5AD3"/>
    <w:rsid w:val="001F5FC3"/>
    <w:rsid w:val="002013C1"/>
    <w:rsid w:val="00201BA2"/>
    <w:rsid w:val="0020306D"/>
    <w:rsid w:val="002042C5"/>
    <w:rsid w:val="002045F9"/>
    <w:rsid w:val="00205511"/>
    <w:rsid w:val="00205EE4"/>
    <w:rsid w:val="00206A5D"/>
    <w:rsid w:val="00210AB2"/>
    <w:rsid w:val="002117D2"/>
    <w:rsid w:val="00212D55"/>
    <w:rsid w:val="00213DC1"/>
    <w:rsid w:val="00215134"/>
    <w:rsid w:val="00215E56"/>
    <w:rsid w:val="00216336"/>
    <w:rsid w:val="0021656A"/>
    <w:rsid w:val="0021715C"/>
    <w:rsid w:val="00217DF0"/>
    <w:rsid w:val="00221103"/>
    <w:rsid w:val="002225AE"/>
    <w:rsid w:val="002229CA"/>
    <w:rsid w:val="00224C66"/>
    <w:rsid w:val="00225898"/>
    <w:rsid w:val="002273B1"/>
    <w:rsid w:val="00227550"/>
    <w:rsid w:val="002279DC"/>
    <w:rsid w:val="00230897"/>
    <w:rsid w:val="002316C1"/>
    <w:rsid w:val="00231DF0"/>
    <w:rsid w:val="00232226"/>
    <w:rsid w:val="00232493"/>
    <w:rsid w:val="0023260C"/>
    <w:rsid w:val="0023725B"/>
    <w:rsid w:val="0024155F"/>
    <w:rsid w:val="002421F9"/>
    <w:rsid w:val="00242A58"/>
    <w:rsid w:val="00244597"/>
    <w:rsid w:val="0024500E"/>
    <w:rsid w:val="0024570F"/>
    <w:rsid w:val="002458DA"/>
    <w:rsid w:val="00246CB9"/>
    <w:rsid w:val="00247141"/>
    <w:rsid w:val="0025028F"/>
    <w:rsid w:val="002514A9"/>
    <w:rsid w:val="0025271C"/>
    <w:rsid w:val="00253744"/>
    <w:rsid w:val="00254CF4"/>
    <w:rsid w:val="00255013"/>
    <w:rsid w:val="00261DE1"/>
    <w:rsid w:val="00264216"/>
    <w:rsid w:val="0026456A"/>
    <w:rsid w:val="00264EED"/>
    <w:rsid w:val="00265006"/>
    <w:rsid w:val="002658F9"/>
    <w:rsid w:val="00265D47"/>
    <w:rsid w:val="00266644"/>
    <w:rsid w:val="0026714E"/>
    <w:rsid w:val="002672AD"/>
    <w:rsid w:val="002677F8"/>
    <w:rsid w:val="002679CD"/>
    <w:rsid w:val="00267C04"/>
    <w:rsid w:val="00272B8E"/>
    <w:rsid w:val="002748F5"/>
    <w:rsid w:val="002770BF"/>
    <w:rsid w:val="00280107"/>
    <w:rsid w:val="00280FDF"/>
    <w:rsid w:val="002834AE"/>
    <w:rsid w:val="00283E53"/>
    <w:rsid w:val="00284F0D"/>
    <w:rsid w:val="00285D8C"/>
    <w:rsid w:val="002863DF"/>
    <w:rsid w:val="0028728F"/>
    <w:rsid w:val="0029079E"/>
    <w:rsid w:val="0029087E"/>
    <w:rsid w:val="002919C5"/>
    <w:rsid w:val="00291D60"/>
    <w:rsid w:val="00293E11"/>
    <w:rsid w:val="00294486"/>
    <w:rsid w:val="002948F9"/>
    <w:rsid w:val="0029544A"/>
    <w:rsid w:val="002954D8"/>
    <w:rsid w:val="0029583E"/>
    <w:rsid w:val="00296C2F"/>
    <w:rsid w:val="00296FA4"/>
    <w:rsid w:val="002A1A1A"/>
    <w:rsid w:val="002A4999"/>
    <w:rsid w:val="002A4F86"/>
    <w:rsid w:val="002A6B05"/>
    <w:rsid w:val="002A6CA6"/>
    <w:rsid w:val="002B1307"/>
    <w:rsid w:val="002B145A"/>
    <w:rsid w:val="002B1C37"/>
    <w:rsid w:val="002B2C66"/>
    <w:rsid w:val="002B3634"/>
    <w:rsid w:val="002B4C6A"/>
    <w:rsid w:val="002B4D86"/>
    <w:rsid w:val="002C2DA0"/>
    <w:rsid w:val="002C328E"/>
    <w:rsid w:val="002C3F96"/>
    <w:rsid w:val="002C4C90"/>
    <w:rsid w:val="002C55F1"/>
    <w:rsid w:val="002D0281"/>
    <w:rsid w:val="002D07BE"/>
    <w:rsid w:val="002D27A0"/>
    <w:rsid w:val="002D2866"/>
    <w:rsid w:val="002D2B6C"/>
    <w:rsid w:val="002D30DE"/>
    <w:rsid w:val="002D40A1"/>
    <w:rsid w:val="002D4AD1"/>
    <w:rsid w:val="002D4E8B"/>
    <w:rsid w:val="002D5AA5"/>
    <w:rsid w:val="002D5C9B"/>
    <w:rsid w:val="002D62D1"/>
    <w:rsid w:val="002D7947"/>
    <w:rsid w:val="002E18FA"/>
    <w:rsid w:val="002E2418"/>
    <w:rsid w:val="002E4B29"/>
    <w:rsid w:val="002E5820"/>
    <w:rsid w:val="002E5A53"/>
    <w:rsid w:val="002E5D70"/>
    <w:rsid w:val="002E6A1F"/>
    <w:rsid w:val="002E70EA"/>
    <w:rsid w:val="002E74B3"/>
    <w:rsid w:val="002F01E1"/>
    <w:rsid w:val="002F0611"/>
    <w:rsid w:val="002F0834"/>
    <w:rsid w:val="002F0EFA"/>
    <w:rsid w:val="002F315A"/>
    <w:rsid w:val="002F410D"/>
    <w:rsid w:val="002F4228"/>
    <w:rsid w:val="002F4997"/>
    <w:rsid w:val="00302CBF"/>
    <w:rsid w:val="00302F15"/>
    <w:rsid w:val="0030439D"/>
    <w:rsid w:val="003059DD"/>
    <w:rsid w:val="00305C8F"/>
    <w:rsid w:val="00305E7F"/>
    <w:rsid w:val="00306F1E"/>
    <w:rsid w:val="00307F96"/>
    <w:rsid w:val="00310833"/>
    <w:rsid w:val="00311DCC"/>
    <w:rsid w:val="00312706"/>
    <w:rsid w:val="00312757"/>
    <w:rsid w:val="0031317D"/>
    <w:rsid w:val="003137C9"/>
    <w:rsid w:val="00313E83"/>
    <w:rsid w:val="00314149"/>
    <w:rsid w:val="00314E38"/>
    <w:rsid w:val="00314F71"/>
    <w:rsid w:val="003158AA"/>
    <w:rsid w:val="00315A5A"/>
    <w:rsid w:val="003164CB"/>
    <w:rsid w:val="00316BE7"/>
    <w:rsid w:val="00321520"/>
    <w:rsid w:val="00321E85"/>
    <w:rsid w:val="0032464F"/>
    <w:rsid w:val="003249E7"/>
    <w:rsid w:val="00325024"/>
    <w:rsid w:val="003256B7"/>
    <w:rsid w:val="00326A1C"/>
    <w:rsid w:val="00326D32"/>
    <w:rsid w:val="003276EF"/>
    <w:rsid w:val="00327CA4"/>
    <w:rsid w:val="00330A2F"/>
    <w:rsid w:val="00330AEC"/>
    <w:rsid w:val="0033137C"/>
    <w:rsid w:val="0033147B"/>
    <w:rsid w:val="00331696"/>
    <w:rsid w:val="00332E29"/>
    <w:rsid w:val="00332E56"/>
    <w:rsid w:val="00333981"/>
    <w:rsid w:val="00334277"/>
    <w:rsid w:val="00336C8F"/>
    <w:rsid w:val="0033782F"/>
    <w:rsid w:val="0033794D"/>
    <w:rsid w:val="00340022"/>
    <w:rsid w:val="00340375"/>
    <w:rsid w:val="003413CB"/>
    <w:rsid w:val="00341836"/>
    <w:rsid w:val="00342906"/>
    <w:rsid w:val="003431E6"/>
    <w:rsid w:val="003437DF"/>
    <w:rsid w:val="00344A7A"/>
    <w:rsid w:val="00344B7C"/>
    <w:rsid w:val="00344C3D"/>
    <w:rsid w:val="0034710D"/>
    <w:rsid w:val="00347237"/>
    <w:rsid w:val="003478DD"/>
    <w:rsid w:val="003479D9"/>
    <w:rsid w:val="00350511"/>
    <w:rsid w:val="00351D46"/>
    <w:rsid w:val="00352EDB"/>
    <w:rsid w:val="00353E68"/>
    <w:rsid w:val="0035451A"/>
    <w:rsid w:val="00354A1D"/>
    <w:rsid w:val="00354CDB"/>
    <w:rsid w:val="0035538D"/>
    <w:rsid w:val="00355F40"/>
    <w:rsid w:val="00361A76"/>
    <w:rsid w:val="00362497"/>
    <w:rsid w:val="00362AB5"/>
    <w:rsid w:val="00363113"/>
    <w:rsid w:val="00364BE9"/>
    <w:rsid w:val="00367D84"/>
    <w:rsid w:val="003706A2"/>
    <w:rsid w:val="0037082C"/>
    <w:rsid w:val="00372209"/>
    <w:rsid w:val="003729B3"/>
    <w:rsid w:val="00372A97"/>
    <w:rsid w:val="00372BA9"/>
    <w:rsid w:val="0037346E"/>
    <w:rsid w:val="00373768"/>
    <w:rsid w:val="00373B55"/>
    <w:rsid w:val="003745A3"/>
    <w:rsid w:val="00375034"/>
    <w:rsid w:val="00375440"/>
    <w:rsid w:val="00375563"/>
    <w:rsid w:val="00375E7B"/>
    <w:rsid w:val="003769F8"/>
    <w:rsid w:val="00377356"/>
    <w:rsid w:val="003821A3"/>
    <w:rsid w:val="00383855"/>
    <w:rsid w:val="00384383"/>
    <w:rsid w:val="003860CB"/>
    <w:rsid w:val="003868A5"/>
    <w:rsid w:val="00386B4B"/>
    <w:rsid w:val="0038737F"/>
    <w:rsid w:val="0038767B"/>
    <w:rsid w:val="00387BC5"/>
    <w:rsid w:val="00387F98"/>
    <w:rsid w:val="003902B0"/>
    <w:rsid w:val="0039053A"/>
    <w:rsid w:val="003914D4"/>
    <w:rsid w:val="0039151E"/>
    <w:rsid w:val="00391BBF"/>
    <w:rsid w:val="003927C8"/>
    <w:rsid w:val="003934B2"/>
    <w:rsid w:val="00393B34"/>
    <w:rsid w:val="00393F06"/>
    <w:rsid w:val="00394863"/>
    <w:rsid w:val="00394E6C"/>
    <w:rsid w:val="00397466"/>
    <w:rsid w:val="003A0E34"/>
    <w:rsid w:val="003A10DD"/>
    <w:rsid w:val="003A18D6"/>
    <w:rsid w:val="003A1A79"/>
    <w:rsid w:val="003A212E"/>
    <w:rsid w:val="003A2D18"/>
    <w:rsid w:val="003A3749"/>
    <w:rsid w:val="003A52A4"/>
    <w:rsid w:val="003A6AAC"/>
    <w:rsid w:val="003A79EE"/>
    <w:rsid w:val="003B008C"/>
    <w:rsid w:val="003B0B61"/>
    <w:rsid w:val="003B1189"/>
    <w:rsid w:val="003B12BE"/>
    <w:rsid w:val="003B1B9F"/>
    <w:rsid w:val="003B384E"/>
    <w:rsid w:val="003B5199"/>
    <w:rsid w:val="003C175F"/>
    <w:rsid w:val="003C32B1"/>
    <w:rsid w:val="003D08EB"/>
    <w:rsid w:val="003D1EA4"/>
    <w:rsid w:val="003D250F"/>
    <w:rsid w:val="003D3980"/>
    <w:rsid w:val="003D7199"/>
    <w:rsid w:val="003D734A"/>
    <w:rsid w:val="003D779F"/>
    <w:rsid w:val="003D7A57"/>
    <w:rsid w:val="003E22AC"/>
    <w:rsid w:val="003E5190"/>
    <w:rsid w:val="003E57CD"/>
    <w:rsid w:val="003E61D7"/>
    <w:rsid w:val="003E61DF"/>
    <w:rsid w:val="003F0161"/>
    <w:rsid w:val="003F0964"/>
    <w:rsid w:val="003F17F1"/>
    <w:rsid w:val="003F1DF3"/>
    <w:rsid w:val="003F2DB1"/>
    <w:rsid w:val="003F3A8C"/>
    <w:rsid w:val="003F3F03"/>
    <w:rsid w:val="003F463B"/>
    <w:rsid w:val="003F4C4F"/>
    <w:rsid w:val="003F5077"/>
    <w:rsid w:val="003F58B7"/>
    <w:rsid w:val="003F6313"/>
    <w:rsid w:val="003F7356"/>
    <w:rsid w:val="00400AD9"/>
    <w:rsid w:val="00402898"/>
    <w:rsid w:val="004029E2"/>
    <w:rsid w:val="0040300D"/>
    <w:rsid w:val="00404A07"/>
    <w:rsid w:val="0040603F"/>
    <w:rsid w:val="0041056B"/>
    <w:rsid w:val="0041154E"/>
    <w:rsid w:val="00411836"/>
    <w:rsid w:val="00411E49"/>
    <w:rsid w:val="00412926"/>
    <w:rsid w:val="00412BCD"/>
    <w:rsid w:val="00413127"/>
    <w:rsid w:val="00413E0C"/>
    <w:rsid w:val="00414A0D"/>
    <w:rsid w:val="0041697B"/>
    <w:rsid w:val="0042032B"/>
    <w:rsid w:val="00421866"/>
    <w:rsid w:val="00422099"/>
    <w:rsid w:val="00423DBD"/>
    <w:rsid w:val="0042450F"/>
    <w:rsid w:val="004256FD"/>
    <w:rsid w:val="00427F53"/>
    <w:rsid w:val="00430ED8"/>
    <w:rsid w:val="0043220A"/>
    <w:rsid w:val="0043267F"/>
    <w:rsid w:val="00433376"/>
    <w:rsid w:val="00433976"/>
    <w:rsid w:val="004339BF"/>
    <w:rsid w:val="0043413E"/>
    <w:rsid w:val="004368BC"/>
    <w:rsid w:val="00437379"/>
    <w:rsid w:val="00437573"/>
    <w:rsid w:val="00440672"/>
    <w:rsid w:val="004408B9"/>
    <w:rsid w:val="00441286"/>
    <w:rsid w:val="00441323"/>
    <w:rsid w:val="00441C91"/>
    <w:rsid w:val="00441DE4"/>
    <w:rsid w:val="00442172"/>
    <w:rsid w:val="004422AA"/>
    <w:rsid w:val="004423CA"/>
    <w:rsid w:val="00442448"/>
    <w:rsid w:val="00444A9D"/>
    <w:rsid w:val="00445A4F"/>
    <w:rsid w:val="00445C9A"/>
    <w:rsid w:val="00446585"/>
    <w:rsid w:val="00447EEE"/>
    <w:rsid w:val="00451818"/>
    <w:rsid w:val="00451A19"/>
    <w:rsid w:val="00452532"/>
    <w:rsid w:val="00453DD2"/>
    <w:rsid w:val="00455EB0"/>
    <w:rsid w:val="00456327"/>
    <w:rsid w:val="0046037F"/>
    <w:rsid w:val="004607BB"/>
    <w:rsid w:val="004613F9"/>
    <w:rsid w:val="0046221A"/>
    <w:rsid w:val="00462984"/>
    <w:rsid w:val="00463090"/>
    <w:rsid w:val="00463B8A"/>
    <w:rsid w:val="00464DA3"/>
    <w:rsid w:val="004657FD"/>
    <w:rsid w:val="00465B33"/>
    <w:rsid w:val="00465DA1"/>
    <w:rsid w:val="00467CF2"/>
    <w:rsid w:val="00467E34"/>
    <w:rsid w:val="00467FF9"/>
    <w:rsid w:val="004700E6"/>
    <w:rsid w:val="00471640"/>
    <w:rsid w:val="00473361"/>
    <w:rsid w:val="00473A19"/>
    <w:rsid w:val="00473FDD"/>
    <w:rsid w:val="0047476B"/>
    <w:rsid w:val="004749ED"/>
    <w:rsid w:val="00476C6A"/>
    <w:rsid w:val="00480363"/>
    <w:rsid w:val="004814A6"/>
    <w:rsid w:val="00482B31"/>
    <w:rsid w:val="00483659"/>
    <w:rsid w:val="00484991"/>
    <w:rsid w:val="004859B8"/>
    <w:rsid w:val="00485EA0"/>
    <w:rsid w:val="00486185"/>
    <w:rsid w:val="00487F23"/>
    <w:rsid w:val="00490137"/>
    <w:rsid w:val="00491325"/>
    <w:rsid w:val="0049137E"/>
    <w:rsid w:val="004915A5"/>
    <w:rsid w:val="004926CE"/>
    <w:rsid w:val="00492B1C"/>
    <w:rsid w:val="004947D4"/>
    <w:rsid w:val="00497D9F"/>
    <w:rsid w:val="00497F38"/>
    <w:rsid w:val="004A0B42"/>
    <w:rsid w:val="004A1E1B"/>
    <w:rsid w:val="004A202F"/>
    <w:rsid w:val="004A229C"/>
    <w:rsid w:val="004A2B23"/>
    <w:rsid w:val="004A418B"/>
    <w:rsid w:val="004A5321"/>
    <w:rsid w:val="004B1556"/>
    <w:rsid w:val="004B29B5"/>
    <w:rsid w:val="004B6ED8"/>
    <w:rsid w:val="004B722E"/>
    <w:rsid w:val="004B728F"/>
    <w:rsid w:val="004B7A88"/>
    <w:rsid w:val="004C0147"/>
    <w:rsid w:val="004C04C7"/>
    <w:rsid w:val="004C2180"/>
    <w:rsid w:val="004C3437"/>
    <w:rsid w:val="004C40B0"/>
    <w:rsid w:val="004C4269"/>
    <w:rsid w:val="004C4E9D"/>
    <w:rsid w:val="004C4F37"/>
    <w:rsid w:val="004C5BD2"/>
    <w:rsid w:val="004C5DF3"/>
    <w:rsid w:val="004C5FCD"/>
    <w:rsid w:val="004C664D"/>
    <w:rsid w:val="004C7B07"/>
    <w:rsid w:val="004D0952"/>
    <w:rsid w:val="004D097B"/>
    <w:rsid w:val="004D1365"/>
    <w:rsid w:val="004D2320"/>
    <w:rsid w:val="004D40A7"/>
    <w:rsid w:val="004D5D07"/>
    <w:rsid w:val="004D6943"/>
    <w:rsid w:val="004D7DD9"/>
    <w:rsid w:val="004E04E7"/>
    <w:rsid w:val="004E07A2"/>
    <w:rsid w:val="004E167C"/>
    <w:rsid w:val="004E1A26"/>
    <w:rsid w:val="004E529F"/>
    <w:rsid w:val="004E6869"/>
    <w:rsid w:val="004E7715"/>
    <w:rsid w:val="004F02CC"/>
    <w:rsid w:val="004F15F1"/>
    <w:rsid w:val="004F1952"/>
    <w:rsid w:val="004F19A3"/>
    <w:rsid w:val="004F1EC0"/>
    <w:rsid w:val="004F2267"/>
    <w:rsid w:val="004F2547"/>
    <w:rsid w:val="004F2E76"/>
    <w:rsid w:val="004F43D1"/>
    <w:rsid w:val="004F4785"/>
    <w:rsid w:val="004F6134"/>
    <w:rsid w:val="004F64AC"/>
    <w:rsid w:val="004F695D"/>
    <w:rsid w:val="004F7A6C"/>
    <w:rsid w:val="00500017"/>
    <w:rsid w:val="00500089"/>
    <w:rsid w:val="00500C7C"/>
    <w:rsid w:val="005021E8"/>
    <w:rsid w:val="0050225B"/>
    <w:rsid w:val="005026A1"/>
    <w:rsid w:val="00503EA2"/>
    <w:rsid w:val="00505410"/>
    <w:rsid w:val="00505B5F"/>
    <w:rsid w:val="00506E8E"/>
    <w:rsid w:val="00510C3E"/>
    <w:rsid w:val="00511A4F"/>
    <w:rsid w:val="00511BB1"/>
    <w:rsid w:val="00512B67"/>
    <w:rsid w:val="00513809"/>
    <w:rsid w:val="005159BF"/>
    <w:rsid w:val="005159FD"/>
    <w:rsid w:val="0051647B"/>
    <w:rsid w:val="00516E94"/>
    <w:rsid w:val="00520079"/>
    <w:rsid w:val="005205E9"/>
    <w:rsid w:val="005218E0"/>
    <w:rsid w:val="005245A6"/>
    <w:rsid w:val="00525234"/>
    <w:rsid w:val="005262FB"/>
    <w:rsid w:val="00526522"/>
    <w:rsid w:val="00526A21"/>
    <w:rsid w:val="005277BE"/>
    <w:rsid w:val="00527C35"/>
    <w:rsid w:val="00527F93"/>
    <w:rsid w:val="0053136E"/>
    <w:rsid w:val="00531518"/>
    <w:rsid w:val="00532624"/>
    <w:rsid w:val="00533679"/>
    <w:rsid w:val="005357BC"/>
    <w:rsid w:val="00536055"/>
    <w:rsid w:val="00536DCF"/>
    <w:rsid w:val="0053767F"/>
    <w:rsid w:val="00537A3C"/>
    <w:rsid w:val="00537A6B"/>
    <w:rsid w:val="0054208E"/>
    <w:rsid w:val="00543506"/>
    <w:rsid w:val="00544061"/>
    <w:rsid w:val="00544114"/>
    <w:rsid w:val="00545A4C"/>
    <w:rsid w:val="0054645B"/>
    <w:rsid w:val="00546541"/>
    <w:rsid w:val="00546D6F"/>
    <w:rsid w:val="00547329"/>
    <w:rsid w:val="00547866"/>
    <w:rsid w:val="00547B99"/>
    <w:rsid w:val="00547CC4"/>
    <w:rsid w:val="00550471"/>
    <w:rsid w:val="005510F2"/>
    <w:rsid w:val="00551C4E"/>
    <w:rsid w:val="00552832"/>
    <w:rsid w:val="00554E7B"/>
    <w:rsid w:val="0055533E"/>
    <w:rsid w:val="005563F9"/>
    <w:rsid w:val="0055666D"/>
    <w:rsid w:val="00557558"/>
    <w:rsid w:val="005578DB"/>
    <w:rsid w:val="00560AFB"/>
    <w:rsid w:val="00560F7E"/>
    <w:rsid w:val="005610BB"/>
    <w:rsid w:val="005611E7"/>
    <w:rsid w:val="00561EB4"/>
    <w:rsid w:val="005620AE"/>
    <w:rsid w:val="00562A4D"/>
    <w:rsid w:val="00562EE6"/>
    <w:rsid w:val="00564A01"/>
    <w:rsid w:val="00564C5F"/>
    <w:rsid w:val="00564F21"/>
    <w:rsid w:val="005657EF"/>
    <w:rsid w:val="0056585F"/>
    <w:rsid w:val="00566558"/>
    <w:rsid w:val="00567637"/>
    <w:rsid w:val="00567917"/>
    <w:rsid w:val="00567DB6"/>
    <w:rsid w:val="00567E35"/>
    <w:rsid w:val="00570F4F"/>
    <w:rsid w:val="00572C45"/>
    <w:rsid w:val="00574B36"/>
    <w:rsid w:val="00574F2A"/>
    <w:rsid w:val="00575623"/>
    <w:rsid w:val="00575929"/>
    <w:rsid w:val="005762AD"/>
    <w:rsid w:val="005778F3"/>
    <w:rsid w:val="005807D1"/>
    <w:rsid w:val="00582A1A"/>
    <w:rsid w:val="00583CC7"/>
    <w:rsid w:val="00583FAA"/>
    <w:rsid w:val="005852E4"/>
    <w:rsid w:val="00590897"/>
    <w:rsid w:val="00591494"/>
    <w:rsid w:val="005915AD"/>
    <w:rsid w:val="0059205E"/>
    <w:rsid w:val="00592857"/>
    <w:rsid w:val="005931E0"/>
    <w:rsid w:val="00593E31"/>
    <w:rsid w:val="00594792"/>
    <w:rsid w:val="00595E6E"/>
    <w:rsid w:val="00596C04"/>
    <w:rsid w:val="00596E23"/>
    <w:rsid w:val="00597E06"/>
    <w:rsid w:val="00597FEC"/>
    <w:rsid w:val="005A086F"/>
    <w:rsid w:val="005A12E8"/>
    <w:rsid w:val="005A2110"/>
    <w:rsid w:val="005A2642"/>
    <w:rsid w:val="005A3156"/>
    <w:rsid w:val="005A499B"/>
    <w:rsid w:val="005B1D3B"/>
    <w:rsid w:val="005B1EC4"/>
    <w:rsid w:val="005B2D2C"/>
    <w:rsid w:val="005B3A16"/>
    <w:rsid w:val="005B3AA4"/>
    <w:rsid w:val="005B69D5"/>
    <w:rsid w:val="005B7138"/>
    <w:rsid w:val="005C1141"/>
    <w:rsid w:val="005C1726"/>
    <w:rsid w:val="005C3084"/>
    <w:rsid w:val="005C3735"/>
    <w:rsid w:val="005C3B30"/>
    <w:rsid w:val="005C4D74"/>
    <w:rsid w:val="005C567C"/>
    <w:rsid w:val="005C630C"/>
    <w:rsid w:val="005C7194"/>
    <w:rsid w:val="005D1680"/>
    <w:rsid w:val="005D33D5"/>
    <w:rsid w:val="005D4F91"/>
    <w:rsid w:val="005D5B54"/>
    <w:rsid w:val="005D6E00"/>
    <w:rsid w:val="005E028D"/>
    <w:rsid w:val="005E13F4"/>
    <w:rsid w:val="005E2E8C"/>
    <w:rsid w:val="005E31C5"/>
    <w:rsid w:val="005E4CB8"/>
    <w:rsid w:val="005E59DB"/>
    <w:rsid w:val="005E60BF"/>
    <w:rsid w:val="005E7641"/>
    <w:rsid w:val="005F07AC"/>
    <w:rsid w:val="005F0975"/>
    <w:rsid w:val="005F1D9C"/>
    <w:rsid w:val="005F306F"/>
    <w:rsid w:val="005F3802"/>
    <w:rsid w:val="005F3CB8"/>
    <w:rsid w:val="005F550E"/>
    <w:rsid w:val="005F7495"/>
    <w:rsid w:val="00601E1F"/>
    <w:rsid w:val="00602EE1"/>
    <w:rsid w:val="00603D0B"/>
    <w:rsid w:val="00603D89"/>
    <w:rsid w:val="00604805"/>
    <w:rsid w:val="006054D6"/>
    <w:rsid w:val="006058F4"/>
    <w:rsid w:val="00606B60"/>
    <w:rsid w:val="0060757C"/>
    <w:rsid w:val="006112A4"/>
    <w:rsid w:val="00611404"/>
    <w:rsid w:val="006125AF"/>
    <w:rsid w:val="00612877"/>
    <w:rsid w:val="00612B45"/>
    <w:rsid w:val="006136F2"/>
    <w:rsid w:val="00613EBE"/>
    <w:rsid w:val="00613F95"/>
    <w:rsid w:val="00614CA6"/>
    <w:rsid w:val="006156EE"/>
    <w:rsid w:val="00616941"/>
    <w:rsid w:val="00616A56"/>
    <w:rsid w:val="006171DF"/>
    <w:rsid w:val="00617BB7"/>
    <w:rsid w:val="00617EC8"/>
    <w:rsid w:val="00620676"/>
    <w:rsid w:val="00621E13"/>
    <w:rsid w:val="00622EE8"/>
    <w:rsid w:val="00622FCE"/>
    <w:rsid w:val="006239DD"/>
    <w:rsid w:val="00623B4F"/>
    <w:rsid w:val="006263D0"/>
    <w:rsid w:val="006277D8"/>
    <w:rsid w:val="00627AAA"/>
    <w:rsid w:val="00627E28"/>
    <w:rsid w:val="006300B9"/>
    <w:rsid w:val="00630D89"/>
    <w:rsid w:val="0063169D"/>
    <w:rsid w:val="00631D0A"/>
    <w:rsid w:val="00632C86"/>
    <w:rsid w:val="00634C31"/>
    <w:rsid w:val="006359C6"/>
    <w:rsid w:val="006365E5"/>
    <w:rsid w:val="00641E77"/>
    <w:rsid w:val="00643107"/>
    <w:rsid w:val="006443BC"/>
    <w:rsid w:val="00645772"/>
    <w:rsid w:val="00646C8C"/>
    <w:rsid w:val="0064731F"/>
    <w:rsid w:val="00647ABD"/>
    <w:rsid w:val="00647E17"/>
    <w:rsid w:val="006509C4"/>
    <w:rsid w:val="0065586B"/>
    <w:rsid w:val="00656179"/>
    <w:rsid w:val="00657CCD"/>
    <w:rsid w:val="00661EC8"/>
    <w:rsid w:val="00665F6D"/>
    <w:rsid w:val="0067016C"/>
    <w:rsid w:val="006710FA"/>
    <w:rsid w:val="00672C6B"/>
    <w:rsid w:val="00674089"/>
    <w:rsid w:val="00674B9F"/>
    <w:rsid w:val="00675668"/>
    <w:rsid w:val="00675F16"/>
    <w:rsid w:val="0067692D"/>
    <w:rsid w:val="00676BEE"/>
    <w:rsid w:val="00676E04"/>
    <w:rsid w:val="0067754D"/>
    <w:rsid w:val="00680295"/>
    <w:rsid w:val="0068094A"/>
    <w:rsid w:val="00682050"/>
    <w:rsid w:val="0068222C"/>
    <w:rsid w:val="006822F6"/>
    <w:rsid w:val="006842E1"/>
    <w:rsid w:val="00684B62"/>
    <w:rsid w:val="00686A4E"/>
    <w:rsid w:val="006904CC"/>
    <w:rsid w:val="00691E34"/>
    <w:rsid w:val="006925DA"/>
    <w:rsid w:val="00693D4A"/>
    <w:rsid w:val="0069517E"/>
    <w:rsid w:val="00695C31"/>
    <w:rsid w:val="00696CC0"/>
    <w:rsid w:val="00697743"/>
    <w:rsid w:val="00697762"/>
    <w:rsid w:val="006A0819"/>
    <w:rsid w:val="006A0CE5"/>
    <w:rsid w:val="006A4D4E"/>
    <w:rsid w:val="006A5795"/>
    <w:rsid w:val="006A67F8"/>
    <w:rsid w:val="006A7846"/>
    <w:rsid w:val="006A79ED"/>
    <w:rsid w:val="006B0CF9"/>
    <w:rsid w:val="006B26C7"/>
    <w:rsid w:val="006B2C91"/>
    <w:rsid w:val="006B34E0"/>
    <w:rsid w:val="006B3539"/>
    <w:rsid w:val="006B3A87"/>
    <w:rsid w:val="006B3CDF"/>
    <w:rsid w:val="006B43F0"/>
    <w:rsid w:val="006B4FBE"/>
    <w:rsid w:val="006C0DD8"/>
    <w:rsid w:val="006C0E7E"/>
    <w:rsid w:val="006C14D6"/>
    <w:rsid w:val="006C2AF1"/>
    <w:rsid w:val="006C368C"/>
    <w:rsid w:val="006C60AA"/>
    <w:rsid w:val="006C6FC0"/>
    <w:rsid w:val="006D0F14"/>
    <w:rsid w:val="006D1BB0"/>
    <w:rsid w:val="006D3BD8"/>
    <w:rsid w:val="006D3D43"/>
    <w:rsid w:val="006D49BA"/>
    <w:rsid w:val="006D50E7"/>
    <w:rsid w:val="006D53A6"/>
    <w:rsid w:val="006E0398"/>
    <w:rsid w:val="006E14D3"/>
    <w:rsid w:val="006E1585"/>
    <w:rsid w:val="006E1935"/>
    <w:rsid w:val="006E1ABB"/>
    <w:rsid w:val="006E282F"/>
    <w:rsid w:val="006E3EE9"/>
    <w:rsid w:val="006E482E"/>
    <w:rsid w:val="006E4D8F"/>
    <w:rsid w:val="006E6FF6"/>
    <w:rsid w:val="006E7F94"/>
    <w:rsid w:val="006F1C89"/>
    <w:rsid w:val="006F2975"/>
    <w:rsid w:val="006F319C"/>
    <w:rsid w:val="006F449C"/>
    <w:rsid w:val="006F598F"/>
    <w:rsid w:val="006F7AFF"/>
    <w:rsid w:val="006F7D2D"/>
    <w:rsid w:val="00701252"/>
    <w:rsid w:val="00701D67"/>
    <w:rsid w:val="00702BBA"/>
    <w:rsid w:val="00703ABF"/>
    <w:rsid w:val="007047BF"/>
    <w:rsid w:val="007049CA"/>
    <w:rsid w:val="0070568B"/>
    <w:rsid w:val="00705BBF"/>
    <w:rsid w:val="00705EB1"/>
    <w:rsid w:val="00706461"/>
    <w:rsid w:val="007071E2"/>
    <w:rsid w:val="007107A2"/>
    <w:rsid w:val="00711322"/>
    <w:rsid w:val="00712B5D"/>
    <w:rsid w:val="00712E1E"/>
    <w:rsid w:val="007134B7"/>
    <w:rsid w:val="00714CEA"/>
    <w:rsid w:val="00716770"/>
    <w:rsid w:val="0071686E"/>
    <w:rsid w:val="00717D66"/>
    <w:rsid w:val="007203A0"/>
    <w:rsid w:val="00723E17"/>
    <w:rsid w:val="00724570"/>
    <w:rsid w:val="00725908"/>
    <w:rsid w:val="00725C49"/>
    <w:rsid w:val="00726D5C"/>
    <w:rsid w:val="00727027"/>
    <w:rsid w:val="00730422"/>
    <w:rsid w:val="00730D93"/>
    <w:rsid w:val="00731CF8"/>
    <w:rsid w:val="0073282D"/>
    <w:rsid w:val="00732D69"/>
    <w:rsid w:val="0073372E"/>
    <w:rsid w:val="007346B6"/>
    <w:rsid w:val="00735D51"/>
    <w:rsid w:val="00736181"/>
    <w:rsid w:val="00736B17"/>
    <w:rsid w:val="00736CC9"/>
    <w:rsid w:val="0074231A"/>
    <w:rsid w:val="007426A7"/>
    <w:rsid w:val="00743AAE"/>
    <w:rsid w:val="007441EE"/>
    <w:rsid w:val="007446AC"/>
    <w:rsid w:val="00744F81"/>
    <w:rsid w:val="007475EB"/>
    <w:rsid w:val="00751089"/>
    <w:rsid w:val="0075219F"/>
    <w:rsid w:val="00752C8F"/>
    <w:rsid w:val="007533EB"/>
    <w:rsid w:val="007534CC"/>
    <w:rsid w:val="00753A3B"/>
    <w:rsid w:val="00754C4E"/>
    <w:rsid w:val="00756696"/>
    <w:rsid w:val="0076068F"/>
    <w:rsid w:val="00761392"/>
    <w:rsid w:val="00761D57"/>
    <w:rsid w:val="00762DB1"/>
    <w:rsid w:val="00763B1F"/>
    <w:rsid w:val="00763C7F"/>
    <w:rsid w:val="00764D07"/>
    <w:rsid w:val="00765253"/>
    <w:rsid w:val="00765F7F"/>
    <w:rsid w:val="00766505"/>
    <w:rsid w:val="0077113E"/>
    <w:rsid w:val="00772102"/>
    <w:rsid w:val="00772741"/>
    <w:rsid w:val="00774135"/>
    <w:rsid w:val="00774674"/>
    <w:rsid w:val="00775CC1"/>
    <w:rsid w:val="00776266"/>
    <w:rsid w:val="00776A41"/>
    <w:rsid w:val="0077799E"/>
    <w:rsid w:val="007805BC"/>
    <w:rsid w:val="00781865"/>
    <w:rsid w:val="0078374E"/>
    <w:rsid w:val="00785871"/>
    <w:rsid w:val="00790869"/>
    <w:rsid w:val="007909D0"/>
    <w:rsid w:val="0079107C"/>
    <w:rsid w:val="00792ED2"/>
    <w:rsid w:val="0079452A"/>
    <w:rsid w:val="00794C17"/>
    <w:rsid w:val="00795C8B"/>
    <w:rsid w:val="007968D2"/>
    <w:rsid w:val="00796D11"/>
    <w:rsid w:val="00796EEA"/>
    <w:rsid w:val="007A0776"/>
    <w:rsid w:val="007A1116"/>
    <w:rsid w:val="007A2381"/>
    <w:rsid w:val="007A38D5"/>
    <w:rsid w:val="007A3A3E"/>
    <w:rsid w:val="007A3B6C"/>
    <w:rsid w:val="007A3CC9"/>
    <w:rsid w:val="007A4E98"/>
    <w:rsid w:val="007A5D42"/>
    <w:rsid w:val="007A6F11"/>
    <w:rsid w:val="007A7D18"/>
    <w:rsid w:val="007B0119"/>
    <w:rsid w:val="007B0185"/>
    <w:rsid w:val="007B1E5C"/>
    <w:rsid w:val="007B2DA5"/>
    <w:rsid w:val="007B3698"/>
    <w:rsid w:val="007B544B"/>
    <w:rsid w:val="007B735E"/>
    <w:rsid w:val="007C0AB4"/>
    <w:rsid w:val="007C2DB7"/>
    <w:rsid w:val="007C458D"/>
    <w:rsid w:val="007C5546"/>
    <w:rsid w:val="007C6432"/>
    <w:rsid w:val="007C65A9"/>
    <w:rsid w:val="007D15D2"/>
    <w:rsid w:val="007D1F7D"/>
    <w:rsid w:val="007D20CC"/>
    <w:rsid w:val="007D2C1D"/>
    <w:rsid w:val="007D32CF"/>
    <w:rsid w:val="007D457B"/>
    <w:rsid w:val="007D4D02"/>
    <w:rsid w:val="007D5B88"/>
    <w:rsid w:val="007D5EFC"/>
    <w:rsid w:val="007D764A"/>
    <w:rsid w:val="007D7971"/>
    <w:rsid w:val="007E08B3"/>
    <w:rsid w:val="007E108E"/>
    <w:rsid w:val="007E220B"/>
    <w:rsid w:val="007E2DEE"/>
    <w:rsid w:val="007E3633"/>
    <w:rsid w:val="007E4E4D"/>
    <w:rsid w:val="007E552B"/>
    <w:rsid w:val="007E5E9A"/>
    <w:rsid w:val="007E6893"/>
    <w:rsid w:val="007E6CA1"/>
    <w:rsid w:val="007E6D4D"/>
    <w:rsid w:val="007E71E6"/>
    <w:rsid w:val="007F0063"/>
    <w:rsid w:val="007F19C1"/>
    <w:rsid w:val="007F1C66"/>
    <w:rsid w:val="007F2CED"/>
    <w:rsid w:val="007F4632"/>
    <w:rsid w:val="007F522B"/>
    <w:rsid w:val="007F5496"/>
    <w:rsid w:val="007F7340"/>
    <w:rsid w:val="007F78DC"/>
    <w:rsid w:val="007F7DE4"/>
    <w:rsid w:val="008002D5"/>
    <w:rsid w:val="00800656"/>
    <w:rsid w:val="00800842"/>
    <w:rsid w:val="00800C4D"/>
    <w:rsid w:val="00800D44"/>
    <w:rsid w:val="00801207"/>
    <w:rsid w:val="00802096"/>
    <w:rsid w:val="008035F1"/>
    <w:rsid w:val="00803A08"/>
    <w:rsid w:val="00803E9A"/>
    <w:rsid w:val="00804964"/>
    <w:rsid w:val="00804CDC"/>
    <w:rsid w:val="00805B84"/>
    <w:rsid w:val="00806395"/>
    <w:rsid w:val="00807BEA"/>
    <w:rsid w:val="0081048A"/>
    <w:rsid w:val="008111AD"/>
    <w:rsid w:val="008128DF"/>
    <w:rsid w:val="00812962"/>
    <w:rsid w:val="00813F6F"/>
    <w:rsid w:val="008156A5"/>
    <w:rsid w:val="00815A4C"/>
    <w:rsid w:val="008161EC"/>
    <w:rsid w:val="00816465"/>
    <w:rsid w:val="00816E72"/>
    <w:rsid w:val="00820AFA"/>
    <w:rsid w:val="00820CFB"/>
    <w:rsid w:val="00821B9A"/>
    <w:rsid w:val="00821C7A"/>
    <w:rsid w:val="00822544"/>
    <w:rsid w:val="008247D7"/>
    <w:rsid w:val="00825B75"/>
    <w:rsid w:val="00826AB1"/>
    <w:rsid w:val="00826C52"/>
    <w:rsid w:val="0082704F"/>
    <w:rsid w:val="00830B60"/>
    <w:rsid w:val="00833471"/>
    <w:rsid w:val="00833472"/>
    <w:rsid w:val="0083510D"/>
    <w:rsid w:val="008361A1"/>
    <w:rsid w:val="00836212"/>
    <w:rsid w:val="00840D77"/>
    <w:rsid w:val="00840FF0"/>
    <w:rsid w:val="00841917"/>
    <w:rsid w:val="00841BB0"/>
    <w:rsid w:val="00841DE9"/>
    <w:rsid w:val="00841E1A"/>
    <w:rsid w:val="00842739"/>
    <w:rsid w:val="00843BBD"/>
    <w:rsid w:val="00844919"/>
    <w:rsid w:val="00845288"/>
    <w:rsid w:val="00845591"/>
    <w:rsid w:val="00846FA6"/>
    <w:rsid w:val="0084725D"/>
    <w:rsid w:val="0085070E"/>
    <w:rsid w:val="00850C47"/>
    <w:rsid w:val="00853A17"/>
    <w:rsid w:val="00855495"/>
    <w:rsid w:val="00855789"/>
    <w:rsid w:val="00856B05"/>
    <w:rsid w:val="00856E93"/>
    <w:rsid w:val="00861CE6"/>
    <w:rsid w:val="00862685"/>
    <w:rsid w:val="00862B55"/>
    <w:rsid w:val="0086592F"/>
    <w:rsid w:val="00866E24"/>
    <w:rsid w:val="00866F0D"/>
    <w:rsid w:val="00867C53"/>
    <w:rsid w:val="0087183B"/>
    <w:rsid w:val="00872238"/>
    <w:rsid w:val="00872F27"/>
    <w:rsid w:val="008739B7"/>
    <w:rsid w:val="008754F0"/>
    <w:rsid w:val="00876AC8"/>
    <w:rsid w:val="008771AC"/>
    <w:rsid w:val="00882A4D"/>
    <w:rsid w:val="00883350"/>
    <w:rsid w:val="00884764"/>
    <w:rsid w:val="00885562"/>
    <w:rsid w:val="00886B67"/>
    <w:rsid w:val="0088775E"/>
    <w:rsid w:val="00887DF1"/>
    <w:rsid w:val="00890558"/>
    <w:rsid w:val="00890811"/>
    <w:rsid w:val="00890A0A"/>
    <w:rsid w:val="00890DEE"/>
    <w:rsid w:val="0089157B"/>
    <w:rsid w:val="00894A2B"/>
    <w:rsid w:val="00895C20"/>
    <w:rsid w:val="00895C75"/>
    <w:rsid w:val="008962CA"/>
    <w:rsid w:val="0089660F"/>
    <w:rsid w:val="00896EC1"/>
    <w:rsid w:val="008A1673"/>
    <w:rsid w:val="008A1D2F"/>
    <w:rsid w:val="008A2320"/>
    <w:rsid w:val="008A2E2C"/>
    <w:rsid w:val="008A3597"/>
    <w:rsid w:val="008A3B4A"/>
    <w:rsid w:val="008A4326"/>
    <w:rsid w:val="008A43F8"/>
    <w:rsid w:val="008A57A2"/>
    <w:rsid w:val="008A72C1"/>
    <w:rsid w:val="008A761D"/>
    <w:rsid w:val="008B096F"/>
    <w:rsid w:val="008B0BF2"/>
    <w:rsid w:val="008B1466"/>
    <w:rsid w:val="008B18A1"/>
    <w:rsid w:val="008B493A"/>
    <w:rsid w:val="008B58C0"/>
    <w:rsid w:val="008B5AC7"/>
    <w:rsid w:val="008B60F5"/>
    <w:rsid w:val="008B6356"/>
    <w:rsid w:val="008B717D"/>
    <w:rsid w:val="008C05D9"/>
    <w:rsid w:val="008C0740"/>
    <w:rsid w:val="008C0A70"/>
    <w:rsid w:val="008C2CC5"/>
    <w:rsid w:val="008C468D"/>
    <w:rsid w:val="008C4BDC"/>
    <w:rsid w:val="008C687E"/>
    <w:rsid w:val="008C69EA"/>
    <w:rsid w:val="008C6A69"/>
    <w:rsid w:val="008C71C8"/>
    <w:rsid w:val="008D0BBF"/>
    <w:rsid w:val="008D0E58"/>
    <w:rsid w:val="008D1233"/>
    <w:rsid w:val="008D127D"/>
    <w:rsid w:val="008D14B4"/>
    <w:rsid w:val="008D1522"/>
    <w:rsid w:val="008D1D8F"/>
    <w:rsid w:val="008D38EB"/>
    <w:rsid w:val="008D4DF4"/>
    <w:rsid w:val="008D5F78"/>
    <w:rsid w:val="008D7C64"/>
    <w:rsid w:val="008E070A"/>
    <w:rsid w:val="008E1040"/>
    <w:rsid w:val="008E153A"/>
    <w:rsid w:val="008E1DA0"/>
    <w:rsid w:val="008E2B2D"/>
    <w:rsid w:val="008E2EF1"/>
    <w:rsid w:val="008E3907"/>
    <w:rsid w:val="008E53D3"/>
    <w:rsid w:val="008E5537"/>
    <w:rsid w:val="008E6791"/>
    <w:rsid w:val="008F00FD"/>
    <w:rsid w:val="008F064F"/>
    <w:rsid w:val="008F2627"/>
    <w:rsid w:val="008F2CD6"/>
    <w:rsid w:val="008F38B5"/>
    <w:rsid w:val="008F6ADD"/>
    <w:rsid w:val="008F6B35"/>
    <w:rsid w:val="00903BD3"/>
    <w:rsid w:val="00903D7C"/>
    <w:rsid w:val="00905538"/>
    <w:rsid w:val="00905AC3"/>
    <w:rsid w:val="009075AA"/>
    <w:rsid w:val="009076FA"/>
    <w:rsid w:val="00910ADA"/>
    <w:rsid w:val="00910DDD"/>
    <w:rsid w:val="00910FCB"/>
    <w:rsid w:val="009110A6"/>
    <w:rsid w:val="00911140"/>
    <w:rsid w:val="0091359B"/>
    <w:rsid w:val="009150AA"/>
    <w:rsid w:val="00916A65"/>
    <w:rsid w:val="00920D0E"/>
    <w:rsid w:val="009212D7"/>
    <w:rsid w:val="0092179C"/>
    <w:rsid w:val="009219E1"/>
    <w:rsid w:val="0092335A"/>
    <w:rsid w:val="009255FC"/>
    <w:rsid w:val="00925D4E"/>
    <w:rsid w:val="009270E7"/>
    <w:rsid w:val="00930DB2"/>
    <w:rsid w:val="00931124"/>
    <w:rsid w:val="00934FD2"/>
    <w:rsid w:val="0093729B"/>
    <w:rsid w:val="00937500"/>
    <w:rsid w:val="00940E71"/>
    <w:rsid w:val="00942756"/>
    <w:rsid w:val="0094446F"/>
    <w:rsid w:val="0094460C"/>
    <w:rsid w:val="00944D83"/>
    <w:rsid w:val="009456B9"/>
    <w:rsid w:val="0094610B"/>
    <w:rsid w:val="009461F9"/>
    <w:rsid w:val="00946BE6"/>
    <w:rsid w:val="00947B33"/>
    <w:rsid w:val="00952E22"/>
    <w:rsid w:val="0095368F"/>
    <w:rsid w:val="00956B2C"/>
    <w:rsid w:val="00957755"/>
    <w:rsid w:val="0095799E"/>
    <w:rsid w:val="009619A7"/>
    <w:rsid w:val="0096280F"/>
    <w:rsid w:val="00963413"/>
    <w:rsid w:val="00963D63"/>
    <w:rsid w:val="00963F71"/>
    <w:rsid w:val="00964139"/>
    <w:rsid w:val="00965473"/>
    <w:rsid w:val="009669CA"/>
    <w:rsid w:val="00966D42"/>
    <w:rsid w:val="009670FD"/>
    <w:rsid w:val="00967124"/>
    <w:rsid w:val="00967CF4"/>
    <w:rsid w:val="00967DCE"/>
    <w:rsid w:val="00971225"/>
    <w:rsid w:val="009713E4"/>
    <w:rsid w:val="00972306"/>
    <w:rsid w:val="00973472"/>
    <w:rsid w:val="00973B94"/>
    <w:rsid w:val="00974C3E"/>
    <w:rsid w:val="00974D62"/>
    <w:rsid w:val="00974DC0"/>
    <w:rsid w:val="00975998"/>
    <w:rsid w:val="00976248"/>
    <w:rsid w:val="00980B7B"/>
    <w:rsid w:val="00980C41"/>
    <w:rsid w:val="00981284"/>
    <w:rsid w:val="0098219D"/>
    <w:rsid w:val="00982E46"/>
    <w:rsid w:val="00983255"/>
    <w:rsid w:val="00984269"/>
    <w:rsid w:val="00984768"/>
    <w:rsid w:val="0098481F"/>
    <w:rsid w:val="00984E9A"/>
    <w:rsid w:val="00985151"/>
    <w:rsid w:val="00985B5B"/>
    <w:rsid w:val="00985CB2"/>
    <w:rsid w:val="0098624D"/>
    <w:rsid w:val="009863AC"/>
    <w:rsid w:val="00986C79"/>
    <w:rsid w:val="00987945"/>
    <w:rsid w:val="009908F4"/>
    <w:rsid w:val="00990E25"/>
    <w:rsid w:val="0099107E"/>
    <w:rsid w:val="00991B72"/>
    <w:rsid w:val="009928A4"/>
    <w:rsid w:val="00993E71"/>
    <w:rsid w:val="00994467"/>
    <w:rsid w:val="00995BB6"/>
    <w:rsid w:val="009A11A3"/>
    <w:rsid w:val="009A1392"/>
    <w:rsid w:val="009A414C"/>
    <w:rsid w:val="009A47E5"/>
    <w:rsid w:val="009A4F5F"/>
    <w:rsid w:val="009A5128"/>
    <w:rsid w:val="009A5D64"/>
    <w:rsid w:val="009A5DAF"/>
    <w:rsid w:val="009A6969"/>
    <w:rsid w:val="009B06A1"/>
    <w:rsid w:val="009B1139"/>
    <w:rsid w:val="009B134E"/>
    <w:rsid w:val="009B3563"/>
    <w:rsid w:val="009B3A5D"/>
    <w:rsid w:val="009B3FE2"/>
    <w:rsid w:val="009B4964"/>
    <w:rsid w:val="009B5029"/>
    <w:rsid w:val="009B5373"/>
    <w:rsid w:val="009B5B2F"/>
    <w:rsid w:val="009B6A3A"/>
    <w:rsid w:val="009C1734"/>
    <w:rsid w:val="009C1FC8"/>
    <w:rsid w:val="009C21A3"/>
    <w:rsid w:val="009C318C"/>
    <w:rsid w:val="009C3D5B"/>
    <w:rsid w:val="009C4AA0"/>
    <w:rsid w:val="009C50D4"/>
    <w:rsid w:val="009C5187"/>
    <w:rsid w:val="009D00F4"/>
    <w:rsid w:val="009D030D"/>
    <w:rsid w:val="009D0653"/>
    <w:rsid w:val="009D1CE7"/>
    <w:rsid w:val="009D3AD9"/>
    <w:rsid w:val="009D4439"/>
    <w:rsid w:val="009D517C"/>
    <w:rsid w:val="009D53CA"/>
    <w:rsid w:val="009D572D"/>
    <w:rsid w:val="009D667A"/>
    <w:rsid w:val="009D72B0"/>
    <w:rsid w:val="009D7D22"/>
    <w:rsid w:val="009E12A6"/>
    <w:rsid w:val="009E142B"/>
    <w:rsid w:val="009E3334"/>
    <w:rsid w:val="009E553F"/>
    <w:rsid w:val="009E6285"/>
    <w:rsid w:val="009E6C7E"/>
    <w:rsid w:val="009E6D3F"/>
    <w:rsid w:val="009E7BC9"/>
    <w:rsid w:val="009F0000"/>
    <w:rsid w:val="009F069E"/>
    <w:rsid w:val="009F0D5C"/>
    <w:rsid w:val="009F16E7"/>
    <w:rsid w:val="009F1C86"/>
    <w:rsid w:val="009F27CB"/>
    <w:rsid w:val="009F297E"/>
    <w:rsid w:val="009F2C41"/>
    <w:rsid w:val="009F2E71"/>
    <w:rsid w:val="009F3413"/>
    <w:rsid w:val="009F4461"/>
    <w:rsid w:val="009F471E"/>
    <w:rsid w:val="009F5DED"/>
    <w:rsid w:val="00A01F83"/>
    <w:rsid w:val="00A03FF1"/>
    <w:rsid w:val="00A047EE"/>
    <w:rsid w:val="00A04AEC"/>
    <w:rsid w:val="00A04BD0"/>
    <w:rsid w:val="00A06165"/>
    <w:rsid w:val="00A06D65"/>
    <w:rsid w:val="00A10294"/>
    <w:rsid w:val="00A10F6F"/>
    <w:rsid w:val="00A11E69"/>
    <w:rsid w:val="00A120D7"/>
    <w:rsid w:val="00A1605B"/>
    <w:rsid w:val="00A1664F"/>
    <w:rsid w:val="00A208DC"/>
    <w:rsid w:val="00A219B7"/>
    <w:rsid w:val="00A21D1F"/>
    <w:rsid w:val="00A2229D"/>
    <w:rsid w:val="00A2342C"/>
    <w:rsid w:val="00A25A81"/>
    <w:rsid w:val="00A261C9"/>
    <w:rsid w:val="00A2725B"/>
    <w:rsid w:val="00A30C5A"/>
    <w:rsid w:val="00A32124"/>
    <w:rsid w:val="00A337F9"/>
    <w:rsid w:val="00A34C4E"/>
    <w:rsid w:val="00A36448"/>
    <w:rsid w:val="00A3675A"/>
    <w:rsid w:val="00A36C17"/>
    <w:rsid w:val="00A36F89"/>
    <w:rsid w:val="00A36FAA"/>
    <w:rsid w:val="00A40061"/>
    <w:rsid w:val="00A402FF"/>
    <w:rsid w:val="00A419ED"/>
    <w:rsid w:val="00A42947"/>
    <w:rsid w:val="00A43979"/>
    <w:rsid w:val="00A451F6"/>
    <w:rsid w:val="00A45BA4"/>
    <w:rsid w:val="00A47944"/>
    <w:rsid w:val="00A519B4"/>
    <w:rsid w:val="00A52263"/>
    <w:rsid w:val="00A53048"/>
    <w:rsid w:val="00A533C6"/>
    <w:rsid w:val="00A54B5B"/>
    <w:rsid w:val="00A559C9"/>
    <w:rsid w:val="00A56296"/>
    <w:rsid w:val="00A5660B"/>
    <w:rsid w:val="00A56C98"/>
    <w:rsid w:val="00A573BE"/>
    <w:rsid w:val="00A57821"/>
    <w:rsid w:val="00A60156"/>
    <w:rsid w:val="00A60323"/>
    <w:rsid w:val="00A60721"/>
    <w:rsid w:val="00A61FB6"/>
    <w:rsid w:val="00A62494"/>
    <w:rsid w:val="00A6303F"/>
    <w:rsid w:val="00A63E4B"/>
    <w:rsid w:val="00A66683"/>
    <w:rsid w:val="00A672CC"/>
    <w:rsid w:val="00A71CA4"/>
    <w:rsid w:val="00A71E74"/>
    <w:rsid w:val="00A74406"/>
    <w:rsid w:val="00A75658"/>
    <w:rsid w:val="00A76044"/>
    <w:rsid w:val="00A76A07"/>
    <w:rsid w:val="00A8014B"/>
    <w:rsid w:val="00A80A1D"/>
    <w:rsid w:val="00A83435"/>
    <w:rsid w:val="00A834AE"/>
    <w:rsid w:val="00A84324"/>
    <w:rsid w:val="00A8462D"/>
    <w:rsid w:val="00A861C5"/>
    <w:rsid w:val="00A8674B"/>
    <w:rsid w:val="00A878D9"/>
    <w:rsid w:val="00A87CF8"/>
    <w:rsid w:val="00A87FE1"/>
    <w:rsid w:val="00A90C08"/>
    <w:rsid w:val="00A93C76"/>
    <w:rsid w:val="00A94167"/>
    <w:rsid w:val="00A9420C"/>
    <w:rsid w:val="00A965FA"/>
    <w:rsid w:val="00A96E2D"/>
    <w:rsid w:val="00A96E9F"/>
    <w:rsid w:val="00A9706B"/>
    <w:rsid w:val="00A97085"/>
    <w:rsid w:val="00AA0B00"/>
    <w:rsid w:val="00AA1221"/>
    <w:rsid w:val="00AA26DD"/>
    <w:rsid w:val="00AA3F18"/>
    <w:rsid w:val="00AA424B"/>
    <w:rsid w:val="00AA4BBE"/>
    <w:rsid w:val="00AA4FA1"/>
    <w:rsid w:val="00AA5791"/>
    <w:rsid w:val="00AA6D41"/>
    <w:rsid w:val="00AA6D85"/>
    <w:rsid w:val="00AA7187"/>
    <w:rsid w:val="00AB18A1"/>
    <w:rsid w:val="00AB1E27"/>
    <w:rsid w:val="00AB4DF6"/>
    <w:rsid w:val="00AB5134"/>
    <w:rsid w:val="00AB585B"/>
    <w:rsid w:val="00AB7991"/>
    <w:rsid w:val="00AC0334"/>
    <w:rsid w:val="00AC04EA"/>
    <w:rsid w:val="00AC0E82"/>
    <w:rsid w:val="00AC35EF"/>
    <w:rsid w:val="00AC3749"/>
    <w:rsid w:val="00AC3A30"/>
    <w:rsid w:val="00AC573D"/>
    <w:rsid w:val="00AC57C0"/>
    <w:rsid w:val="00AC6B9E"/>
    <w:rsid w:val="00AD01B4"/>
    <w:rsid w:val="00AD0339"/>
    <w:rsid w:val="00AD1073"/>
    <w:rsid w:val="00AD3787"/>
    <w:rsid w:val="00AD3A6E"/>
    <w:rsid w:val="00AD7ECF"/>
    <w:rsid w:val="00AE0422"/>
    <w:rsid w:val="00AE1B3A"/>
    <w:rsid w:val="00AE3FFA"/>
    <w:rsid w:val="00AE422D"/>
    <w:rsid w:val="00AE4C22"/>
    <w:rsid w:val="00AE7B21"/>
    <w:rsid w:val="00AE7E08"/>
    <w:rsid w:val="00AF0ABB"/>
    <w:rsid w:val="00AF15BD"/>
    <w:rsid w:val="00AF15DD"/>
    <w:rsid w:val="00AF1C2C"/>
    <w:rsid w:val="00AF2D43"/>
    <w:rsid w:val="00AF53DE"/>
    <w:rsid w:val="00AF54E1"/>
    <w:rsid w:val="00AF5BB3"/>
    <w:rsid w:val="00AF659B"/>
    <w:rsid w:val="00B00EAA"/>
    <w:rsid w:val="00B01F5E"/>
    <w:rsid w:val="00B0207D"/>
    <w:rsid w:val="00B0239A"/>
    <w:rsid w:val="00B023DA"/>
    <w:rsid w:val="00B046EB"/>
    <w:rsid w:val="00B0716C"/>
    <w:rsid w:val="00B10891"/>
    <w:rsid w:val="00B1311F"/>
    <w:rsid w:val="00B134DC"/>
    <w:rsid w:val="00B138A8"/>
    <w:rsid w:val="00B14677"/>
    <w:rsid w:val="00B14FAC"/>
    <w:rsid w:val="00B1601E"/>
    <w:rsid w:val="00B16A79"/>
    <w:rsid w:val="00B16EEE"/>
    <w:rsid w:val="00B2045B"/>
    <w:rsid w:val="00B20E33"/>
    <w:rsid w:val="00B22D6F"/>
    <w:rsid w:val="00B255A5"/>
    <w:rsid w:val="00B26D2E"/>
    <w:rsid w:val="00B27287"/>
    <w:rsid w:val="00B2776E"/>
    <w:rsid w:val="00B278D6"/>
    <w:rsid w:val="00B3005D"/>
    <w:rsid w:val="00B31C52"/>
    <w:rsid w:val="00B32C02"/>
    <w:rsid w:val="00B32E0A"/>
    <w:rsid w:val="00B339C6"/>
    <w:rsid w:val="00B34A40"/>
    <w:rsid w:val="00B34BAF"/>
    <w:rsid w:val="00B35807"/>
    <w:rsid w:val="00B373AE"/>
    <w:rsid w:val="00B373F0"/>
    <w:rsid w:val="00B402CE"/>
    <w:rsid w:val="00B40C4C"/>
    <w:rsid w:val="00B41B4E"/>
    <w:rsid w:val="00B430DB"/>
    <w:rsid w:val="00B4329A"/>
    <w:rsid w:val="00B4494A"/>
    <w:rsid w:val="00B44A27"/>
    <w:rsid w:val="00B45477"/>
    <w:rsid w:val="00B46AD2"/>
    <w:rsid w:val="00B47081"/>
    <w:rsid w:val="00B47B38"/>
    <w:rsid w:val="00B47B57"/>
    <w:rsid w:val="00B501EA"/>
    <w:rsid w:val="00B5074B"/>
    <w:rsid w:val="00B5079C"/>
    <w:rsid w:val="00B50AF3"/>
    <w:rsid w:val="00B52A49"/>
    <w:rsid w:val="00B532FC"/>
    <w:rsid w:val="00B535D8"/>
    <w:rsid w:val="00B544BB"/>
    <w:rsid w:val="00B54B84"/>
    <w:rsid w:val="00B553B9"/>
    <w:rsid w:val="00B56C0B"/>
    <w:rsid w:val="00B5719D"/>
    <w:rsid w:val="00B57ACD"/>
    <w:rsid w:val="00B60422"/>
    <w:rsid w:val="00B61121"/>
    <w:rsid w:val="00B61495"/>
    <w:rsid w:val="00B62EBF"/>
    <w:rsid w:val="00B6352D"/>
    <w:rsid w:val="00B636D2"/>
    <w:rsid w:val="00B640C9"/>
    <w:rsid w:val="00B651FB"/>
    <w:rsid w:val="00B6572D"/>
    <w:rsid w:val="00B6742C"/>
    <w:rsid w:val="00B7015C"/>
    <w:rsid w:val="00B701C9"/>
    <w:rsid w:val="00B70EE5"/>
    <w:rsid w:val="00B7406A"/>
    <w:rsid w:val="00B74D9B"/>
    <w:rsid w:val="00B75BEC"/>
    <w:rsid w:val="00B81480"/>
    <w:rsid w:val="00B81E5F"/>
    <w:rsid w:val="00B8224E"/>
    <w:rsid w:val="00B822CF"/>
    <w:rsid w:val="00B824F3"/>
    <w:rsid w:val="00B83D57"/>
    <w:rsid w:val="00B840DF"/>
    <w:rsid w:val="00B856DE"/>
    <w:rsid w:val="00B874D4"/>
    <w:rsid w:val="00B90925"/>
    <w:rsid w:val="00B90FAB"/>
    <w:rsid w:val="00B92BC6"/>
    <w:rsid w:val="00B92E66"/>
    <w:rsid w:val="00B9332B"/>
    <w:rsid w:val="00B94902"/>
    <w:rsid w:val="00B955D7"/>
    <w:rsid w:val="00B95D16"/>
    <w:rsid w:val="00B9682D"/>
    <w:rsid w:val="00BA008F"/>
    <w:rsid w:val="00BA2ABD"/>
    <w:rsid w:val="00BA2C2E"/>
    <w:rsid w:val="00BA2DA9"/>
    <w:rsid w:val="00BA341F"/>
    <w:rsid w:val="00BA3FCE"/>
    <w:rsid w:val="00BA57CF"/>
    <w:rsid w:val="00BA7BA8"/>
    <w:rsid w:val="00BB0223"/>
    <w:rsid w:val="00BB0586"/>
    <w:rsid w:val="00BB27A0"/>
    <w:rsid w:val="00BB37E2"/>
    <w:rsid w:val="00BB465C"/>
    <w:rsid w:val="00BB5254"/>
    <w:rsid w:val="00BB54CD"/>
    <w:rsid w:val="00BB739E"/>
    <w:rsid w:val="00BC2123"/>
    <w:rsid w:val="00BC2389"/>
    <w:rsid w:val="00BC5671"/>
    <w:rsid w:val="00BC6D6A"/>
    <w:rsid w:val="00BC7F15"/>
    <w:rsid w:val="00BD07D7"/>
    <w:rsid w:val="00BD14EE"/>
    <w:rsid w:val="00BD17CB"/>
    <w:rsid w:val="00BD200B"/>
    <w:rsid w:val="00BD22FF"/>
    <w:rsid w:val="00BD2470"/>
    <w:rsid w:val="00BD24C3"/>
    <w:rsid w:val="00BD2D16"/>
    <w:rsid w:val="00BD41D6"/>
    <w:rsid w:val="00BD427C"/>
    <w:rsid w:val="00BD4FA1"/>
    <w:rsid w:val="00BD5350"/>
    <w:rsid w:val="00BD6BC0"/>
    <w:rsid w:val="00BD7183"/>
    <w:rsid w:val="00BE0845"/>
    <w:rsid w:val="00BE0D1A"/>
    <w:rsid w:val="00BE2CB6"/>
    <w:rsid w:val="00BE4EDF"/>
    <w:rsid w:val="00BE575F"/>
    <w:rsid w:val="00BF023B"/>
    <w:rsid w:val="00BF0E01"/>
    <w:rsid w:val="00BF1F06"/>
    <w:rsid w:val="00BF35EA"/>
    <w:rsid w:val="00BF575F"/>
    <w:rsid w:val="00BF600B"/>
    <w:rsid w:val="00BF651E"/>
    <w:rsid w:val="00BF669C"/>
    <w:rsid w:val="00BF75A3"/>
    <w:rsid w:val="00C00674"/>
    <w:rsid w:val="00C01023"/>
    <w:rsid w:val="00C0132E"/>
    <w:rsid w:val="00C013A6"/>
    <w:rsid w:val="00C01BBB"/>
    <w:rsid w:val="00C0419A"/>
    <w:rsid w:val="00C044D3"/>
    <w:rsid w:val="00C06978"/>
    <w:rsid w:val="00C11689"/>
    <w:rsid w:val="00C11EFD"/>
    <w:rsid w:val="00C11F9B"/>
    <w:rsid w:val="00C12D6E"/>
    <w:rsid w:val="00C134FB"/>
    <w:rsid w:val="00C13A60"/>
    <w:rsid w:val="00C14640"/>
    <w:rsid w:val="00C15A79"/>
    <w:rsid w:val="00C15F53"/>
    <w:rsid w:val="00C20887"/>
    <w:rsid w:val="00C219AC"/>
    <w:rsid w:val="00C21D75"/>
    <w:rsid w:val="00C22AD0"/>
    <w:rsid w:val="00C22EC2"/>
    <w:rsid w:val="00C2334D"/>
    <w:rsid w:val="00C233DB"/>
    <w:rsid w:val="00C24A48"/>
    <w:rsid w:val="00C25043"/>
    <w:rsid w:val="00C2537D"/>
    <w:rsid w:val="00C25BA2"/>
    <w:rsid w:val="00C26684"/>
    <w:rsid w:val="00C267DD"/>
    <w:rsid w:val="00C26910"/>
    <w:rsid w:val="00C30F45"/>
    <w:rsid w:val="00C319C0"/>
    <w:rsid w:val="00C324FB"/>
    <w:rsid w:val="00C32C4D"/>
    <w:rsid w:val="00C334F1"/>
    <w:rsid w:val="00C34271"/>
    <w:rsid w:val="00C34DC4"/>
    <w:rsid w:val="00C34F59"/>
    <w:rsid w:val="00C352C1"/>
    <w:rsid w:val="00C36404"/>
    <w:rsid w:val="00C41AA8"/>
    <w:rsid w:val="00C41B27"/>
    <w:rsid w:val="00C41D3C"/>
    <w:rsid w:val="00C41FD0"/>
    <w:rsid w:val="00C426CC"/>
    <w:rsid w:val="00C44213"/>
    <w:rsid w:val="00C47054"/>
    <w:rsid w:val="00C47989"/>
    <w:rsid w:val="00C47A1F"/>
    <w:rsid w:val="00C47B34"/>
    <w:rsid w:val="00C50CEA"/>
    <w:rsid w:val="00C52156"/>
    <w:rsid w:val="00C52489"/>
    <w:rsid w:val="00C52B6E"/>
    <w:rsid w:val="00C53E80"/>
    <w:rsid w:val="00C544BA"/>
    <w:rsid w:val="00C56782"/>
    <w:rsid w:val="00C572D4"/>
    <w:rsid w:val="00C57F35"/>
    <w:rsid w:val="00C603DB"/>
    <w:rsid w:val="00C61519"/>
    <w:rsid w:val="00C61F5D"/>
    <w:rsid w:val="00C62F0C"/>
    <w:rsid w:val="00C64BB0"/>
    <w:rsid w:val="00C66131"/>
    <w:rsid w:val="00C66678"/>
    <w:rsid w:val="00C6674F"/>
    <w:rsid w:val="00C679E3"/>
    <w:rsid w:val="00C70496"/>
    <w:rsid w:val="00C70E61"/>
    <w:rsid w:val="00C72036"/>
    <w:rsid w:val="00C73699"/>
    <w:rsid w:val="00C75AB6"/>
    <w:rsid w:val="00C75D12"/>
    <w:rsid w:val="00C76293"/>
    <w:rsid w:val="00C76491"/>
    <w:rsid w:val="00C76FBD"/>
    <w:rsid w:val="00C7776B"/>
    <w:rsid w:val="00C81CA1"/>
    <w:rsid w:val="00C83088"/>
    <w:rsid w:val="00C849AA"/>
    <w:rsid w:val="00C862CD"/>
    <w:rsid w:val="00C869C7"/>
    <w:rsid w:val="00C86A6E"/>
    <w:rsid w:val="00C875BD"/>
    <w:rsid w:val="00C90D8F"/>
    <w:rsid w:val="00C90F1D"/>
    <w:rsid w:val="00C92C79"/>
    <w:rsid w:val="00C93CFF"/>
    <w:rsid w:val="00C93D0B"/>
    <w:rsid w:val="00C94BBA"/>
    <w:rsid w:val="00C957CD"/>
    <w:rsid w:val="00C95F49"/>
    <w:rsid w:val="00C96C9E"/>
    <w:rsid w:val="00C96E03"/>
    <w:rsid w:val="00C97F70"/>
    <w:rsid w:val="00CA14E9"/>
    <w:rsid w:val="00CA32E4"/>
    <w:rsid w:val="00CA3A50"/>
    <w:rsid w:val="00CA6626"/>
    <w:rsid w:val="00CA71CC"/>
    <w:rsid w:val="00CA7C1C"/>
    <w:rsid w:val="00CB0FDE"/>
    <w:rsid w:val="00CB1E0B"/>
    <w:rsid w:val="00CB2028"/>
    <w:rsid w:val="00CB2957"/>
    <w:rsid w:val="00CB2EEF"/>
    <w:rsid w:val="00CB47AC"/>
    <w:rsid w:val="00CB4B83"/>
    <w:rsid w:val="00CB560B"/>
    <w:rsid w:val="00CC1682"/>
    <w:rsid w:val="00CC4344"/>
    <w:rsid w:val="00CC506E"/>
    <w:rsid w:val="00CC54AB"/>
    <w:rsid w:val="00CC6A41"/>
    <w:rsid w:val="00CD07E0"/>
    <w:rsid w:val="00CD0C4D"/>
    <w:rsid w:val="00CD230F"/>
    <w:rsid w:val="00CD27E9"/>
    <w:rsid w:val="00CD296E"/>
    <w:rsid w:val="00CD2AC1"/>
    <w:rsid w:val="00CD4EBF"/>
    <w:rsid w:val="00CD5472"/>
    <w:rsid w:val="00CD67FA"/>
    <w:rsid w:val="00CD6BAB"/>
    <w:rsid w:val="00CD6D86"/>
    <w:rsid w:val="00CD79CC"/>
    <w:rsid w:val="00CD7F80"/>
    <w:rsid w:val="00CE0A66"/>
    <w:rsid w:val="00CE45EC"/>
    <w:rsid w:val="00CE59DB"/>
    <w:rsid w:val="00CE63C9"/>
    <w:rsid w:val="00CE70DD"/>
    <w:rsid w:val="00CE7777"/>
    <w:rsid w:val="00CE7F2B"/>
    <w:rsid w:val="00CF07C5"/>
    <w:rsid w:val="00CF202A"/>
    <w:rsid w:val="00CF5284"/>
    <w:rsid w:val="00CF593A"/>
    <w:rsid w:val="00CF692C"/>
    <w:rsid w:val="00CF6A40"/>
    <w:rsid w:val="00CF6CE9"/>
    <w:rsid w:val="00CF70E7"/>
    <w:rsid w:val="00CF773F"/>
    <w:rsid w:val="00D0043C"/>
    <w:rsid w:val="00D016AC"/>
    <w:rsid w:val="00D01E06"/>
    <w:rsid w:val="00D04CB0"/>
    <w:rsid w:val="00D0503C"/>
    <w:rsid w:val="00D05577"/>
    <w:rsid w:val="00D055D1"/>
    <w:rsid w:val="00D05603"/>
    <w:rsid w:val="00D068CE"/>
    <w:rsid w:val="00D06D2C"/>
    <w:rsid w:val="00D10666"/>
    <w:rsid w:val="00D11684"/>
    <w:rsid w:val="00D13408"/>
    <w:rsid w:val="00D13883"/>
    <w:rsid w:val="00D1408A"/>
    <w:rsid w:val="00D146EB"/>
    <w:rsid w:val="00D147BA"/>
    <w:rsid w:val="00D15791"/>
    <w:rsid w:val="00D16A6C"/>
    <w:rsid w:val="00D16EAE"/>
    <w:rsid w:val="00D20D43"/>
    <w:rsid w:val="00D216DF"/>
    <w:rsid w:val="00D21927"/>
    <w:rsid w:val="00D21F56"/>
    <w:rsid w:val="00D223AE"/>
    <w:rsid w:val="00D23B9F"/>
    <w:rsid w:val="00D24935"/>
    <w:rsid w:val="00D24AD0"/>
    <w:rsid w:val="00D25661"/>
    <w:rsid w:val="00D25D6F"/>
    <w:rsid w:val="00D25DA0"/>
    <w:rsid w:val="00D25F97"/>
    <w:rsid w:val="00D2637C"/>
    <w:rsid w:val="00D2731F"/>
    <w:rsid w:val="00D3055C"/>
    <w:rsid w:val="00D30760"/>
    <w:rsid w:val="00D307A1"/>
    <w:rsid w:val="00D30AB4"/>
    <w:rsid w:val="00D30C50"/>
    <w:rsid w:val="00D30DEC"/>
    <w:rsid w:val="00D31EF7"/>
    <w:rsid w:val="00D323FD"/>
    <w:rsid w:val="00D32638"/>
    <w:rsid w:val="00D32C86"/>
    <w:rsid w:val="00D3305E"/>
    <w:rsid w:val="00D33827"/>
    <w:rsid w:val="00D35CD0"/>
    <w:rsid w:val="00D37249"/>
    <w:rsid w:val="00D37BA5"/>
    <w:rsid w:val="00D40652"/>
    <w:rsid w:val="00D428E1"/>
    <w:rsid w:val="00D441CC"/>
    <w:rsid w:val="00D4456E"/>
    <w:rsid w:val="00D44BCA"/>
    <w:rsid w:val="00D456AA"/>
    <w:rsid w:val="00D46354"/>
    <w:rsid w:val="00D46500"/>
    <w:rsid w:val="00D50872"/>
    <w:rsid w:val="00D51013"/>
    <w:rsid w:val="00D5213A"/>
    <w:rsid w:val="00D529BB"/>
    <w:rsid w:val="00D52C21"/>
    <w:rsid w:val="00D52DBF"/>
    <w:rsid w:val="00D53648"/>
    <w:rsid w:val="00D54072"/>
    <w:rsid w:val="00D54A21"/>
    <w:rsid w:val="00D55F1A"/>
    <w:rsid w:val="00D5799D"/>
    <w:rsid w:val="00D600FE"/>
    <w:rsid w:val="00D6054F"/>
    <w:rsid w:val="00D6081E"/>
    <w:rsid w:val="00D60961"/>
    <w:rsid w:val="00D60F9B"/>
    <w:rsid w:val="00D619DB"/>
    <w:rsid w:val="00D61CD7"/>
    <w:rsid w:val="00D62E01"/>
    <w:rsid w:val="00D63375"/>
    <w:rsid w:val="00D639A4"/>
    <w:rsid w:val="00D63CAB"/>
    <w:rsid w:val="00D644C4"/>
    <w:rsid w:val="00D655EB"/>
    <w:rsid w:val="00D65A80"/>
    <w:rsid w:val="00D6603B"/>
    <w:rsid w:val="00D668D1"/>
    <w:rsid w:val="00D679A0"/>
    <w:rsid w:val="00D67B28"/>
    <w:rsid w:val="00D704A5"/>
    <w:rsid w:val="00D71557"/>
    <w:rsid w:val="00D71B2A"/>
    <w:rsid w:val="00D71F6C"/>
    <w:rsid w:val="00D72182"/>
    <w:rsid w:val="00D731C0"/>
    <w:rsid w:val="00D735F6"/>
    <w:rsid w:val="00D75288"/>
    <w:rsid w:val="00D75B76"/>
    <w:rsid w:val="00D75DF4"/>
    <w:rsid w:val="00D775A6"/>
    <w:rsid w:val="00D77E82"/>
    <w:rsid w:val="00D807FB"/>
    <w:rsid w:val="00D80EBC"/>
    <w:rsid w:val="00D82465"/>
    <w:rsid w:val="00D827A6"/>
    <w:rsid w:val="00D84A6A"/>
    <w:rsid w:val="00D85E6E"/>
    <w:rsid w:val="00D87B36"/>
    <w:rsid w:val="00D87B77"/>
    <w:rsid w:val="00D90BC4"/>
    <w:rsid w:val="00D90C45"/>
    <w:rsid w:val="00D911B4"/>
    <w:rsid w:val="00D9239B"/>
    <w:rsid w:val="00D924B5"/>
    <w:rsid w:val="00D92BEF"/>
    <w:rsid w:val="00D93A02"/>
    <w:rsid w:val="00D94344"/>
    <w:rsid w:val="00D94529"/>
    <w:rsid w:val="00D959C2"/>
    <w:rsid w:val="00D97BD1"/>
    <w:rsid w:val="00DA083D"/>
    <w:rsid w:val="00DA0B52"/>
    <w:rsid w:val="00DA1C35"/>
    <w:rsid w:val="00DA1DB1"/>
    <w:rsid w:val="00DA26A4"/>
    <w:rsid w:val="00DA2F1A"/>
    <w:rsid w:val="00DA3FBD"/>
    <w:rsid w:val="00DA44B1"/>
    <w:rsid w:val="00DA46D8"/>
    <w:rsid w:val="00DA6FEB"/>
    <w:rsid w:val="00DA712F"/>
    <w:rsid w:val="00DA7EE6"/>
    <w:rsid w:val="00DA7FCA"/>
    <w:rsid w:val="00DB091E"/>
    <w:rsid w:val="00DB0AD4"/>
    <w:rsid w:val="00DB23D6"/>
    <w:rsid w:val="00DB2512"/>
    <w:rsid w:val="00DB328B"/>
    <w:rsid w:val="00DB3B29"/>
    <w:rsid w:val="00DB3F7B"/>
    <w:rsid w:val="00DB5DB4"/>
    <w:rsid w:val="00DB682D"/>
    <w:rsid w:val="00DB71FD"/>
    <w:rsid w:val="00DC00AE"/>
    <w:rsid w:val="00DC0152"/>
    <w:rsid w:val="00DC0492"/>
    <w:rsid w:val="00DC0A69"/>
    <w:rsid w:val="00DC0BB8"/>
    <w:rsid w:val="00DC17FC"/>
    <w:rsid w:val="00DC1A17"/>
    <w:rsid w:val="00DC2A7B"/>
    <w:rsid w:val="00DC310B"/>
    <w:rsid w:val="00DC32E0"/>
    <w:rsid w:val="00DC62ED"/>
    <w:rsid w:val="00DD0B52"/>
    <w:rsid w:val="00DD0BD6"/>
    <w:rsid w:val="00DD1EF9"/>
    <w:rsid w:val="00DD26C6"/>
    <w:rsid w:val="00DD3917"/>
    <w:rsid w:val="00DD4A8A"/>
    <w:rsid w:val="00DD7734"/>
    <w:rsid w:val="00DE13D2"/>
    <w:rsid w:val="00DE17FF"/>
    <w:rsid w:val="00DE1B13"/>
    <w:rsid w:val="00DE1BA8"/>
    <w:rsid w:val="00DE240F"/>
    <w:rsid w:val="00DE29D8"/>
    <w:rsid w:val="00DE2E26"/>
    <w:rsid w:val="00DE355F"/>
    <w:rsid w:val="00DE4258"/>
    <w:rsid w:val="00DE4282"/>
    <w:rsid w:val="00DE5643"/>
    <w:rsid w:val="00DE58A7"/>
    <w:rsid w:val="00DE7488"/>
    <w:rsid w:val="00DE75A3"/>
    <w:rsid w:val="00DF03CD"/>
    <w:rsid w:val="00DF09B3"/>
    <w:rsid w:val="00DF16C6"/>
    <w:rsid w:val="00DF219B"/>
    <w:rsid w:val="00DF22CF"/>
    <w:rsid w:val="00DF2714"/>
    <w:rsid w:val="00DF54A2"/>
    <w:rsid w:val="00DF59B6"/>
    <w:rsid w:val="00DF61EA"/>
    <w:rsid w:val="00DF7986"/>
    <w:rsid w:val="00E00BF6"/>
    <w:rsid w:val="00E02C50"/>
    <w:rsid w:val="00E0345C"/>
    <w:rsid w:val="00E038A7"/>
    <w:rsid w:val="00E03B0A"/>
    <w:rsid w:val="00E04547"/>
    <w:rsid w:val="00E0525C"/>
    <w:rsid w:val="00E06512"/>
    <w:rsid w:val="00E07564"/>
    <w:rsid w:val="00E07F7C"/>
    <w:rsid w:val="00E10938"/>
    <w:rsid w:val="00E10B6C"/>
    <w:rsid w:val="00E11B25"/>
    <w:rsid w:val="00E1239F"/>
    <w:rsid w:val="00E136CF"/>
    <w:rsid w:val="00E14AA9"/>
    <w:rsid w:val="00E14F30"/>
    <w:rsid w:val="00E14F8E"/>
    <w:rsid w:val="00E1501F"/>
    <w:rsid w:val="00E15FCF"/>
    <w:rsid w:val="00E16484"/>
    <w:rsid w:val="00E166D6"/>
    <w:rsid w:val="00E16769"/>
    <w:rsid w:val="00E179AB"/>
    <w:rsid w:val="00E200F1"/>
    <w:rsid w:val="00E20D30"/>
    <w:rsid w:val="00E218B1"/>
    <w:rsid w:val="00E21DEC"/>
    <w:rsid w:val="00E24865"/>
    <w:rsid w:val="00E24E9E"/>
    <w:rsid w:val="00E27CD4"/>
    <w:rsid w:val="00E32A7E"/>
    <w:rsid w:val="00E338D1"/>
    <w:rsid w:val="00E34523"/>
    <w:rsid w:val="00E35116"/>
    <w:rsid w:val="00E35C7A"/>
    <w:rsid w:val="00E4046E"/>
    <w:rsid w:val="00E424B9"/>
    <w:rsid w:val="00E43BD3"/>
    <w:rsid w:val="00E453AD"/>
    <w:rsid w:val="00E464ED"/>
    <w:rsid w:val="00E471A9"/>
    <w:rsid w:val="00E472C6"/>
    <w:rsid w:val="00E5026D"/>
    <w:rsid w:val="00E52039"/>
    <w:rsid w:val="00E52125"/>
    <w:rsid w:val="00E521C3"/>
    <w:rsid w:val="00E54816"/>
    <w:rsid w:val="00E55D5F"/>
    <w:rsid w:val="00E56BB9"/>
    <w:rsid w:val="00E5792A"/>
    <w:rsid w:val="00E57E6D"/>
    <w:rsid w:val="00E60C51"/>
    <w:rsid w:val="00E60DC7"/>
    <w:rsid w:val="00E6297A"/>
    <w:rsid w:val="00E63BA3"/>
    <w:rsid w:val="00E701E3"/>
    <w:rsid w:val="00E7023F"/>
    <w:rsid w:val="00E702D3"/>
    <w:rsid w:val="00E720E0"/>
    <w:rsid w:val="00E73C32"/>
    <w:rsid w:val="00E744A0"/>
    <w:rsid w:val="00E74C70"/>
    <w:rsid w:val="00E750F1"/>
    <w:rsid w:val="00E7565A"/>
    <w:rsid w:val="00E80422"/>
    <w:rsid w:val="00E81380"/>
    <w:rsid w:val="00E82AF6"/>
    <w:rsid w:val="00E83426"/>
    <w:rsid w:val="00E83567"/>
    <w:rsid w:val="00E83D6D"/>
    <w:rsid w:val="00E84899"/>
    <w:rsid w:val="00E86100"/>
    <w:rsid w:val="00E8765B"/>
    <w:rsid w:val="00E87E7D"/>
    <w:rsid w:val="00E90135"/>
    <w:rsid w:val="00E90FF9"/>
    <w:rsid w:val="00E91678"/>
    <w:rsid w:val="00E91687"/>
    <w:rsid w:val="00E916F5"/>
    <w:rsid w:val="00E91967"/>
    <w:rsid w:val="00E91A19"/>
    <w:rsid w:val="00E924EA"/>
    <w:rsid w:val="00E9361C"/>
    <w:rsid w:val="00E93A2F"/>
    <w:rsid w:val="00E94C4F"/>
    <w:rsid w:val="00E96E8A"/>
    <w:rsid w:val="00EA07CD"/>
    <w:rsid w:val="00EA3858"/>
    <w:rsid w:val="00EA4311"/>
    <w:rsid w:val="00EA5A23"/>
    <w:rsid w:val="00EA5FDA"/>
    <w:rsid w:val="00EA782B"/>
    <w:rsid w:val="00EB0BBE"/>
    <w:rsid w:val="00EB21BC"/>
    <w:rsid w:val="00EB3DE8"/>
    <w:rsid w:val="00EB3E8D"/>
    <w:rsid w:val="00EB4F3E"/>
    <w:rsid w:val="00EB56DE"/>
    <w:rsid w:val="00EB5BAC"/>
    <w:rsid w:val="00EB604D"/>
    <w:rsid w:val="00EB62E5"/>
    <w:rsid w:val="00EB68F9"/>
    <w:rsid w:val="00EB6989"/>
    <w:rsid w:val="00EB7771"/>
    <w:rsid w:val="00EC00AC"/>
    <w:rsid w:val="00EC09AF"/>
    <w:rsid w:val="00EC0E05"/>
    <w:rsid w:val="00EC2284"/>
    <w:rsid w:val="00EC22E7"/>
    <w:rsid w:val="00EC2BCA"/>
    <w:rsid w:val="00EC2BD8"/>
    <w:rsid w:val="00EC35B2"/>
    <w:rsid w:val="00EC38E2"/>
    <w:rsid w:val="00EC56AB"/>
    <w:rsid w:val="00EC57E1"/>
    <w:rsid w:val="00EC59F5"/>
    <w:rsid w:val="00EC5B4C"/>
    <w:rsid w:val="00EC6A31"/>
    <w:rsid w:val="00EC7605"/>
    <w:rsid w:val="00ED0768"/>
    <w:rsid w:val="00ED1406"/>
    <w:rsid w:val="00ED1E4B"/>
    <w:rsid w:val="00ED33D7"/>
    <w:rsid w:val="00ED3481"/>
    <w:rsid w:val="00ED39DB"/>
    <w:rsid w:val="00ED5502"/>
    <w:rsid w:val="00ED6EA0"/>
    <w:rsid w:val="00ED73F5"/>
    <w:rsid w:val="00ED7ECA"/>
    <w:rsid w:val="00EE00A6"/>
    <w:rsid w:val="00EE0B45"/>
    <w:rsid w:val="00EE333D"/>
    <w:rsid w:val="00EE39CF"/>
    <w:rsid w:val="00EE430C"/>
    <w:rsid w:val="00EE4AD0"/>
    <w:rsid w:val="00EE4DB9"/>
    <w:rsid w:val="00EE6269"/>
    <w:rsid w:val="00EE634E"/>
    <w:rsid w:val="00EF1F55"/>
    <w:rsid w:val="00EF2ADF"/>
    <w:rsid w:val="00EF4149"/>
    <w:rsid w:val="00EF50DF"/>
    <w:rsid w:val="00EF53AB"/>
    <w:rsid w:val="00EF5D3C"/>
    <w:rsid w:val="00EF694F"/>
    <w:rsid w:val="00EF6DAA"/>
    <w:rsid w:val="00EF6F31"/>
    <w:rsid w:val="00EF74F2"/>
    <w:rsid w:val="00F00112"/>
    <w:rsid w:val="00F00618"/>
    <w:rsid w:val="00F0075C"/>
    <w:rsid w:val="00F01152"/>
    <w:rsid w:val="00F01E82"/>
    <w:rsid w:val="00F02956"/>
    <w:rsid w:val="00F02F71"/>
    <w:rsid w:val="00F038A6"/>
    <w:rsid w:val="00F0511C"/>
    <w:rsid w:val="00F054D1"/>
    <w:rsid w:val="00F05649"/>
    <w:rsid w:val="00F10822"/>
    <w:rsid w:val="00F110D6"/>
    <w:rsid w:val="00F1252B"/>
    <w:rsid w:val="00F129B1"/>
    <w:rsid w:val="00F12A30"/>
    <w:rsid w:val="00F14406"/>
    <w:rsid w:val="00F16A5E"/>
    <w:rsid w:val="00F16CB6"/>
    <w:rsid w:val="00F20B1D"/>
    <w:rsid w:val="00F20C01"/>
    <w:rsid w:val="00F20C5A"/>
    <w:rsid w:val="00F20C95"/>
    <w:rsid w:val="00F2102F"/>
    <w:rsid w:val="00F222A7"/>
    <w:rsid w:val="00F227E0"/>
    <w:rsid w:val="00F22B0E"/>
    <w:rsid w:val="00F251CA"/>
    <w:rsid w:val="00F2667B"/>
    <w:rsid w:val="00F27AB7"/>
    <w:rsid w:val="00F3028C"/>
    <w:rsid w:val="00F3158B"/>
    <w:rsid w:val="00F318BC"/>
    <w:rsid w:val="00F3509E"/>
    <w:rsid w:val="00F36686"/>
    <w:rsid w:val="00F3750E"/>
    <w:rsid w:val="00F3766B"/>
    <w:rsid w:val="00F379D1"/>
    <w:rsid w:val="00F418D2"/>
    <w:rsid w:val="00F435B9"/>
    <w:rsid w:val="00F43D91"/>
    <w:rsid w:val="00F446E0"/>
    <w:rsid w:val="00F44B4C"/>
    <w:rsid w:val="00F4541C"/>
    <w:rsid w:val="00F45FCA"/>
    <w:rsid w:val="00F464B6"/>
    <w:rsid w:val="00F46F2A"/>
    <w:rsid w:val="00F47009"/>
    <w:rsid w:val="00F47FA2"/>
    <w:rsid w:val="00F502C9"/>
    <w:rsid w:val="00F50859"/>
    <w:rsid w:val="00F51BC0"/>
    <w:rsid w:val="00F52809"/>
    <w:rsid w:val="00F52BB2"/>
    <w:rsid w:val="00F53259"/>
    <w:rsid w:val="00F532A0"/>
    <w:rsid w:val="00F53E1B"/>
    <w:rsid w:val="00F553CD"/>
    <w:rsid w:val="00F57590"/>
    <w:rsid w:val="00F60672"/>
    <w:rsid w:val="00F63B22"/>
    <w:rsid w:val="00F65082"/>
    <w:rsid w:val="00F6553C"/>
    <w:rsid w:val="00F66A9E"/>
    <w:rsid w:val="00F67A93"/>
    <w:rsid w:val="00F70A82"/>
    <w:rsid w:val="00F72AE2"/>
    <w:rsid w:val="00F72E71"/>
    <w:rsid w:val="00F74629"/>
    <w:rsid w:val="00F754BB"/>
    <w:rsid w:val="00F756B9"/>
    <w:rsid w:val="00F75812"/>
    <w:rsid w:val="00F75971"/>
    <w:rsid w:val="00F75B5F"/>
    <w:rsid w:val="00F75DCB"/>
    <w:rsid w:val="00F7601F"/>
    <w:rsid w:val="00F7681B"/>
    <w:rsid w:val="00F76BA7"/>
    <w:rsid w:val="00F7701D"/>
    <w:rsid w:val="00F8035C"/>
    <w:rsid w:val="00F80BD1"/>
    <w:rsid w:val="00F8109B"/>
    <w:rsid w:val="00F821F4"/>
    <w:rsid w:val="00F82731"/>
    <w:rsid w:val="00F834D2"/>
    <w:rsid w:val="00F83C30"/>
    <w:rsid w:val="00F85263"/>
    <w:rsid w:val="00F85CD9"/>
    <w:rsid w:val="00F861A5"/>
    <w:rsid w:val="00F8624D"/>
    <w:rsid w:val="00F86FA1"/>
    <w:rsid w:val="00F87470"/>
    <w:rsid w:val="00F87B75"/>
    <w:rsid w:val="00F90160"/>
    <w:rsid w:val="00F9154C"/>
    <w:rsid w:val="00F91F3C"/>
    <w:rsid w:val="00F92807"/>
    <w:rsid w:val="00F92C85"/>
    <w:rsid w:val="00F949A9"/>
    <w:rsid w:val="00F97B75"/>
    <w:rsid w:val="00FA0720"/>
    <w:rsid w:val="00FA2057"/>
    <w:rsid w:val="00FA28A1"/>
    <w:rsid w:val="00FA31AB"/>
    <w:rsid w:val="00FA4205"/>
    <w:rsid w:val="00FA43B0"/>
    <w:rsid w:val="00FA46E9"/>
    <w:rsid w:val="00FA7FD7"/>
    <w:rsid w:val="00FB1343"/>
    <w:rsid w:val="00FB1880"/>
    <w:rsid w:val="00FB25D7"/>
    <w:rsid w:val="00FB25ED"/>
    <w:rsid w:val="00FB26B6"/>
    <w:rsid w:val="00FB26C9"/>
    <w:rsid w:val="00FB31FB"/>
    <w:rsid w:val="00FB3F63"/>
    <w:rsid w:val="00FB476A"/>
    <w:rsid w:val="00FB47C4"/>
    <w:rsid w:val="00FB5693"/>
    <w:rsid w:val="00FB5800"/>
    <w:rsid w:val="00FB6CCA"/>
    <w:rsid w:val="00FB712F"/>
    <w:rsid w:val="00FB7FB3"/>
    <w:rsid w:val="00FC02FF"/>
    <w:rsid w:val="00FC0500"/>
    <w:rsid w:val="00FC12CA"/>
    <w:rsid w:val="00FC14B4"/>
    <w:rsid w:val="00FC1731"/>
    <w:rsid w:val="00FC3ADB"/>
    <w:rsid w:val="00FC4B47"/>
    <w:rsid w:val="00FC4D4E"/>
    <w:rsid w:val="00FC6F10"/>
    <w:rsid w:val="00FC7D7C"/>
    <w:rsid w:val="00FD0435"/>
    <w:rsid w:val="00FD0623"/>
    <w:rsid w:val="00FD0A82"/>
    <w:rsid w:val="00FD282E"/>
    <w:rsid w:val="00FD2D48"/>
    <w:rsid w:val="00FD3F44"/>
    <w:rsid w:val="00FD4558"/>
    <w:rsid w:val="00FD540D"/>
    <w:rsid w:val="00FD5706"/>
    <w:rsid w:val="00FD7299"/>
    <w:rsid w:val="00FD7B95"/>
    <w:rsid w:val="00FD7FF2"/>
    <w:rsid w:val="00FE03CD"/>
    <w:rsid w:val="00FE0B52"/>
    <w:rsid w:val="00FE233D"/>
    <w:rsid w:val="00FE2DFF"/>
    <w:rsid w:val="00FE4136"/>
    <w:rsid w:val="00FE6100"/>
    <w:rsid w:val="00FE69D2"/>
    <w:rsid w:val="00FF0113"/>
    <w:rsid w:val="00FF05DB"/>
    <w:rsid w:val="00FF0A29"/>
    <w:rsid w:val="00FF1FEE"/>
    <w:rsid w:val="00FF233E"/>
    <w:rsid w:val="00FF2874"/>
    <w:rsid w:val="00FF2CC6"/>
    <w:rsid w:val="00FF31EF"/>
    <w:rsid w:val="00FF3D14"/>
    <w:rsid w:val="00FF45A0"/>
    <w:rsid w:val="00FF5D99"/>
    <w:rsid w:val="00FF6910"/>
    <w:rsid w:val="00FF707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7"/>
    <o:shapelayout v:ext="edit">
      <o:idmap v:ext="edit" data="1"/>
    </o:shapelayout>
  </w:shapeDefaults>
  <w:decimalSymbol w:val=","/>
  <w:listSeparator w:val=";"/>
  <w14:docId w14:val="5CF46AB0"/>
  <w15:docId w15:val="{18FFAC43-850D-44DC-8012-519ED62231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05D9"/>
    <w:pPr>
      <w:suppressAutoHyphens/>
      <w:jc w:val="both"/>
    </w:pPr>
    <w:rPr>
      <w:rFonts w:ascii="Arial" w:hAnsi="Arial"/>
      <w:sz w:val="24"/>
      <w:lang w:eastAsia="ar-SA"/>
    </w:rPr>
  </w:style>
  <w:style w:type="paragraph" w:styleId="Titre1">
    <w:name w:val="heading 1"/>
    <w:aliases w:val="Partie,(Titre),Titre1 av num,Heading 1,Titre 11,t1.T1.Titre 1,t1,t1.T1,Titre 1I,h1,Section,Partie1,Partie2,Partie3,Partie4,Partie5,Partie6,Partie7,Partie8,Partie9,Partie10,Partie11,Partie21,Partie31,Partie41,Partie51,Partie61,Partie71,Partie81,H"/>
    <w:basedOn w:val="Normal"/>
    <w:next w:val="Corpsdetexte"/>
    <w:link w:val="Titre1Car"/>
    <w:qFormat/>
    <w:rsid w:val="00505B5F"/>
    <w:pPr>
      <w:keepNext/>
      <w:spacing w:before="240" w:after="160"/>
      <w:outlineLvl w:val="0"/>
    </w:pPr>
    <w:rPr>
      <w:rFonts w:cs="Arial"/>
      <w:b/>
      <w:bCs/>
      <w:caps/>
      <w:kern w:val="28"/>
      <w:sz w:val="28"/>
      <w:szCs w:val="28"/>
    </w:rPr>
  </w:style>
  <w:style w:type="paragraph" w:styleId="Titre2">
    <w:name w:val="heading 2"/>
    <w:basedOn w:val="Normal"/>
    <w:next w:val="Corpsdetexte"/>
    <w:uiPriority w:val="9"/>
    <w:qFormat/>
    <w:rsid w:val="00505B5F"/>
    <w:pPr>
      <w:keepNext/>
      <w:numPr>
        <w:ilvl w:val="1"/>
        <w:numId w:val="1"/>
      </w:numPr>
      <w:spacing w:before="160" w:after="120"/>
      <w:outlineLvl w:val="1"/>
    </w:pPr>
    <w:rPr>
      <w:rFonts w:cs="Arial"/>
      <w:b/>
      <w:bCs/>
      <w:iCs/>
      <w:sz w:val="28"/>
      <w:szCs w:val="28"/>
    </w:rPr>
  </w:style>
  <w:style w:type="paragraph" w:styleId="Titre3">
    <w:name w:val="heading 3"/>
    <w:basedOn w:val="Normal"/>
    <w:next w:val="Corpsdetexte"/>
    <w:uiPriority w:val="9"/>
    <w:qFormat/>
    <w:rsid w:val="0043413E"/>
    <w:pPr>
      <w:keepNext/>
      <w:numPr>
        <w:ilvl w:val="2"/>
        <w:numId w:val="1"/>
      </w:numPr>
      <w:spacing w:before="160" w:after="120"/>
      <w:outlineLvl w:val="2"/>
    </w:pPr>
    <w:rPr>
      <w:rFonts w:cs="Arial"/>
      <w:b/>
      <w:bCs/>
      <w:szCs w:val="26"/>
    </w:rPr>
  </w:style>
  <w:style w:type="paragraph" w:styleId="Titre4">
    <w:name w:val="heading 4"/>
    <w:basedOn w:val="Normal"/>
    <w:next w:val="Corpsdetexte"/>
    <w:uiPriority w:val="9"/>
    <w:qFormat/>
    <w:rsid w:val="0043413E"/>
    <w:pPr>
      <w:keepNext/>
      <w:numPr>
        <w:ilvl w:val="3"/>
        <w:numId w:val="1"/>
      </w:numPr>
      <w:spacing w:before="160" w:after="120"/>
      <w:outlineLvl w:val="3"/>
    </w:pPr>
    <w:rPr>
      <w:bCs/>
      <w:i/>
      <w:szCs w:val="28"/>
    </w:rPr>
  </w:style>
  <w:style w:type="paragraph" w:styleId="Titre5">
    <w:name w:val="heading 5"/>
    <w:basedOn w:val="Normal"/>
    <w:next w:val="Normal"/>
    <w:uiPriority w:val="9"/>
    <w:qFormat/>
    <w:rsid w:val="008C05D9"/>
    <w:pPr>
      <w:numPr>
        <w:ilvl w:val="4"/>
        <w:numId w:val="1"/>
      </w:numPr>
      <w:spacing w:before="240" w:after="60"/>
      <w:outlineLvl w:val="4"/>
    </w:pPr>
    <w:rPr>
      <w:b/>
      <w:bCs/>
      <w:i/>
      <w:iCs/>
      <w:sz w:val="26"/>
      <w:szCs w:val="26"/>
    </w:rPr>
  </w:style>
  <w:style w:type="paragraph" w:styleId="Titre6">
    <w:name w:val="heading 6"/>
    <w:basedOn w:val="Normal"/>
    <w:next w:val="Normal"/>
    <w:uiPriority w:val="9"/>
    <w:qFormat/>
    <w:rsid w:val="008C05D9"/>
    <w:pPr>
      <w:numPr>
        <w:ilvl w:val="5"/>
        <w:numId w:val="1"/>
      </w:numPr>
      <w:spacing w:before="240" w:after="60"/>
      <w:outlineLvl w:val="5"/>
    </w:pPr>
    <w:rPr>
      <w:b/>
      <w:bCs/>
      <w:sz w:val="22"/>
      <w:szCs w:val="22"/>
    </w:rPr>
  </w:style>
  <w:style w:type="paragraph" w:styleId="Titre7">
    <w:name w:val="heading 7"/>
    <w:basedOn w:val="Normal"/>
    <w:next w:val="Normal"/>
    <w:uiPriority w:val="9"/>
    <w:qFormat/>
    <w:rsid w:val="008C05D9"/>
    <w:pPr>
      <w:numPr>
        <w:ilvl w:val="6"/>
        <w:numId w:val="1"/>
      </w:numPr>
      <w:spacing w:before="240" w:after="60"/>
      <w:outlineLvl w:val="6"/>
    </w:pPr>
    <w:rPr>
      <w:szCs w:val="24"/>
    </w:rPr>
  </w:style>
  <w:style w:type="paragraph" w:styleId="Titre8">
    <w:name w:val="heading 8"/>
    <w:basedOn w:val="Normal"/>
    <w:next w:val="Normal"/>
    <w:uiPriority w:val="9"/>
    <w:qFormat/>
    <w:rsid w:val="008C05D9"/>
    <w:pPr>
      <w:numPr>
        <w:ilvl w:val="7"/>
        <w:numId w:val="1"/>
      </w:numPr>
      <w:spacing w:before="240" w:after="60"/>
      <w:outlineLvl w:val="7"/>
    </w:pPr>
    <w:rPr>
      <w:i/>
      <w:iCs/>
      <w:szCs w:val="24"/>
    </w:rPr>
  </w:style>
  <w:style w:type="paragraph" w:styleId="Titre9">
    <w:name w:val="heading 9"/>
    <w:basedOn w:val="Normal"/>
    <w:next w:val="Normal"/>
    <w:uiPriority w:val="9"/>
    <w:qFormat/>
    <w:rsid w:val="008C05D9"/>
    <w:pPr>
      <w:numPr>
        <w:ilvl w:val="8"/>
        <w:numId w:val="1"/>
      </w:numPr>
      <w:spacing w:before="240" w:after="60"/>
      <w:outlineLvl w:val="8"/>
    </w:pPr>
    <w:rPr>
      <w:rFonts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533679"/>
    <w:pPr>
      <w:tabs>
        <w:tab w:val="center" w:pos="4536"/>
        <w:tab w:val="right" w:pos="9072"/>
      </w:tabs>
    </w:pPr>
  </w:style>
  <w:style w:type="paragraph" w:styleId="Pieddepage">
    <w:name w:val="footer"/>
    <w:basedOn w:val="Normal"/>
    <w:link w:val="PieddepageCar"/>
    <w:uiPriority w:val="99"/>
    <w:rsid w:val="00533679"/>
    <w:pPr>
      <w:tabs>
        <w:tab w:val="center" w:pos="4536"/>
        <w:tab w:val="right" w:pos="9072"/>
      </w:tabs>
    </w:pPr>
  </w:style>
  <w:style w:type="character" w:styleId="Numrodepage">
    <w:name w:val="page number"/>
    <w:basedOn w:val="Policepardfaut"/>
    <w:rsid w:val="00533679"/>
  </w:style>
  <w:style w:type="table" w:styleId="Grilledutableau">
    <w:name w:val="Table Grid"/>
    <w:basedOn w:val="TableauNormal"/>
    <w:uiPriority w:val="59"/>
    <w:rsid w:val="00E0345C"/>
    <w:pPr>
      <w:suppressAutoHyphens/>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niv1">
    <w:name w:val="App niv 1"/>
    <w:basedOn w:val="Normal"/>
    <w:semiHidden/>
    <w:rsid w:val="008B6356"/>
    <w:pPr>
      <w:suppressAutoHyphens w:val="0"/>
      <w:jc w:val="left"/>
    </w:pPr>
    <w:rPr>
      <w:rFonts w:ascii="Trebuchet MS" w:hAnsi="Trebuchet MS"/>
      <w:b/>
      <w:sz w:val="20"/>
      <w:szCs w:val="24"/>
      <w:lang w:eastAsia="fr-FR"/>
    </w:rPr>
  </w:style>
  <w:style w:type="paragraph" w:customStyle="1" w:styleId="Appniv2">
    <w:name w:val="App niv 2"/>
    <w:basedOn w:val="Normal"/>
    <w:semiHidden/>
    <w:rsid w:val="00210AB2"/>
    <w:pPr>
      <w:suppressAutoHyphens w:val="0"/>
      <w:jc w:val="left"/>
    </w:pPr>
    <w:rPr>
      <w:rFonts w:ascii="Trebuchet MS" w:hAnsi="Trebuchet MS"/>
      <w:sz w:val="20"/>
      <w:szCs w:val="24"/>
      <w:lang w:eastAsia="fr-FR"/>
    </w:rPr>
  </w:style>
  <w:style w:type="paragraph" w:customStyle="1" w:styleId="Appniv3">
    <w:name w:val="App niv 3"/>
    <w:basedOn w:val="Normal"/>
    <w:semiHidden/>
    <w:rsid w:val="00210AB2"/>
    <w:pPr>
      <w:suppressAutoHyphens w:val="0"/>
      <w:jc w:val="right"/>
    </w:pPr>
    <w:rPr>
      <w:rFonts w:ascii="Trebuchet MS" w:hAnsi="Trebuchet MS"/>
      <w:sz w:val="20"/>
      <w:szCs w:val="24"/>
      <w:lang w:eastAsia="fr-FR"/>
    </w:rPr>
  </w:style>
  <w:style w:type="paragraph" w:styleId="Corpsdetexte">
    <w:name w:val="Body Text"/>
    <w:basedOn w:val="Normal"/>
    <w:rsid w:val="00E35C7A"/>
    <w:pPr>
      <w:suppressAutoHyphens w:val="0"/>
      <w:spacing w:after="100"/>
      <w:ind w:left="340"/>
    </w:pPr>
    <w:rPr>
      <w:sz w:val="22"/>
      <w:szCs w:val="24"/>
      <w:lang w:eastAsia="fr-FR"/>
    </w:rPr>
  </w:style>
  <w:style w:type="paragraph" w:customStyle="1" w:styleId="FRTEXTE">
    <w:name w:val="FRTEXTE"/>
    <w:basedOn w:val="Normal"/>
    <w:semiHidden/>
    <w:rsid w:val="00903D7C"/>
    <w:pPr>
      <w:suppressAutoHyphens w:val="0"/>
      <w:spacing w:before="28" w:after="85"/>
      <w:jc w:val="left"/>
    </w:pPr>
    <w:rPr>
      <w:snapToGrid w:val="0"/>
      <w:sz w:val="22"/>
      <w:szCs w:val="22"/>
      <w:lang w:val="en-US" w:eastAsia="fr-FR"/>
    </w:rPr>
  </w:style>
  <w:style w:type="paragraph" w:customStyle="1" w:styleId="NormalGauche2">
    <w:name w:val="Normal + Gauche :  2"/>
    <w:aliases w:val="5 cm"/>
    <w:basedOn w:val="Normal"/>
    <w:semiHidden/>
    <w:rsid w:val="00227550"/>
    <w:pPr>
      <w:tabs>
        <w:tab w:val="left" w:pos="1589"/>
      </w:tabs>
      <w:ind w:left="1416"/>
    </w:pPr>
  </w:style>
  <w:style w:type="numbering" w:styleId="111111">
    <w:name w:val="Outline List 2"/>
    <w:basedOn w:val="Aucuneliste"/>
    <w:semiHidden/>
    <w:rsid w:val="00D85E6E"/>
    <w:pPr>
      <w:numPr>
        <w:numId w:val="2"/>
      </w:numPr>
    </w:pPr>
  </w:style>
  <w:style w:type="numbering" w:styleId="1ai">
    <w:name w:val="Outline List 1"/>
    <w:basedOn w:val="Aucuneliste"/>
    <w:semiHidden/>
    <w:rsid w:val="00D85E6E"/>
    <w:pPr>
      <w:numPr>
        <w:numId w:val="3"/>
      </w:numPr>
    </w:pPr>
  </w:style>
  <w:style w:type="character" w:styleId="Accentuation">
    <w:name w:val="Emphasis"/>
    <w:basedOn w:val="Policepardfaut"/>
    <w:qFormat/>
    <w:rsid w:val="00D85E6E"/>
    <w:rPr>
      <w:i/>
      <w:iCs/>
    </w:rPr>
  </w:style>
  <w:style w:type="character" w:styleId="AcronymeHTML">
    <w:name w:val="HTML Acronym"/>
    <w:basedOn w:val="Policepardfaut"/>
    <w:semiHidden/>
    <w:rsid w:val="00D85E6E"/>
  </w:style>
  <w:style w:type="paragraph" w:styleId="Adressedestinataire">
    <w:name w:val="envelope address"/>
    <w:basedOn w:val="Normal"/>
    <w:semiHidden/>
    <w:rsid w:val="00D85E6E"/>
    <w:pPr>
      <w:framePr w:w="7938" w:h="1985" w:hRule="exact" w:hSpace="141" w:wrap="auto" w:hAnchor="page" w:xAlign="center" w:yAlign="bottom"/>
      <w:ind w:left="2835"/>
    </w:pPr>
    <w:rPr>
      <w:rFonts w:cs="Arial"/>
      <w:szCs w:val="24"/>
    </w:rPr>
  </w:style>
  <w:style w:type="paragraph" w:styleId="Adresseexpditeur">
    <w:name w:val="envelope return"/>
    <w:basedOn w:val="Normal"/>
    <w:semiHidden/>
    <w:rsid w:val="00D85E6E"/>
    <w:rPr>
      <w:rFonts w:cs="Arial"/>
      <w:sz w:val="20"/>
    </w:rPr>
  </w:style>
  <w:style w:type="paragraph" w:styleId="AdresseHTML">
    <w:name w:val="HTML Address"/>
    <w:basedOn w:val="Normal"/>
    <w:semiHidden/>
    <w:rsid w:val="00D85E6E"/>
    <w:rPr>
      <w:i/>
      <w:iCs/>
    </w:rPr>
  </w:style>
  <w:style w:type="numbering" w:styleId="ArticleSection">
    <w:name w:val="Outline List 3"/>
    <w:basedOn w:val="Aucuneliste"/>
    <w:semiHidden/>
    <w:rsid w:val="00D85E6E"/>
    <w:pPr>
      <w:numPr>
        <w:numId w:val="4"/>
      </w:numPr>
    </w:pPr>
  </w:style>
  <w:style w:type="character" w:styleId="CitationHTML">
    <w:name w:val="HTML Cite"/>
    <w:basedOn w:val="Policepardfaut"/>
    <w:semiHidden/>
    <w:rsid w:val="00D85E6E"/>
    <w:rPr>
      <w:i/>
      <w:iCs/>
    </w:rPr>
  </w:style>
  <w:style w:type="table" w:styleId="Tableauclassique1">
    <w:name w:val="Table Classic 1"/>
    <w:basedOn w:val="TableauNormal"/>
    <w:semiHidden/>
    <w:rsid w:val="00D85E6E"/>
    <w:pPr>
      <w:suppressAutoHyphens/>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D85E6E"/>
    <w:pPr>
      <w:suppressAutoHyphens/>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D85E6E"/>
    <w:pPr>
      <w:suppressAutoHyphens/>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D85E6E"/>
    <w:pPr>
      <w:suppressAutoHyphens/>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basedOn w:val="Policepardfaut"/>
    <w:semiHidden/>
    <w:rsid w:val="00D85E6E"/>
    <w:rPr>
      <w:rFonts w:ascii="Courier New" w:hAnsi="Courier New" w:cs="Courier New"/>
      <w:sz w:val="20"/>
      <w:szCs w:val="20"/>
    </w:rPr>
  </w:style>
  <w:style w:type="character" w:styleId="CodeHTML">
    <w:name w:val="HTML Code"/>
    <w:basedOn w:val="Policepardfaut"/>
    <w:semiHidden/>
    <w:rsid w:val="00D85E6E"/>
    <w:rPr>
      <w:rFonts w:ascii="Courier New" w:hAnsi="Courier New" w:cs="Courier New"/>
      <w:sz w:val="20"/>
      <w:szCs w:val="20"/>
    </w:rPr>
  </w:style>
  <w:style w:type="table" w:styleId="Colonnesdetableau1">
    <w:name w:val="Table Columns 1"/>
    <w:basedOn w:val="TableauNormal"/>
    <w:semiHidden/>
    <w:rsid w:val="00D85E6E"/>
    <w:pPr>
      <w:suppressAutoHyphens/>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D85E6E"/>
    <w:pPr>
      <w:suppressAutoHyphens/>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D85E6E"/>
    <w:pPr>
      <w:suppressAutoHyphens/>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D85E6E"/>
    <w:pPr>
      <w:suppressAutoHyphens/>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D85E6E"/>
    <w:pPr>
      <w:suppressAutoHyphens/>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D85E6E"/>
    <w:pPr>
      <w:suppressAutoHyphens/>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D85E6E"/>
    <w:pPr>
      <w:suppressAutoHyphens/>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D85E6E"/>
    <w:pPr>
      <w:suppressAutoHyphens/>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D85E6E"/>
    <w:pPr>
      <w:suppressAutoHyphens/>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2">
    <w:name w:val="Body Text 2"/>
    <w:basedOn w:val="Normal"/>
    <w:semiHidden/>
    <w:rsid w:val="00D85E6E"/>
    <w:pPr>
      <w:spacing w:after="120" w:line="480" w:lineRule="auto"/>
    </w:pPr>
  </w:style>
  <w:style w:type="paragraph" w:styleId="Corpsdetexte3">
    <w:name w:val="Body Text 3"/>
    <w:basedOn w:val="Normal"/>
    <w:semiHidden/>
    <w:rsid w:val="00D85E6E"/>
    <w:pPr>
      <w:spacing w:after="120"/>
    </w:pPr>
    <w:rPr>
      <w:sz w:val="16"/>
      <w:szCs w:val="16"/>
    </w:rPr>
  </w:style>
  <w:style w:type="paragraph" w:styleId="Date">
    <w:name w:val="Date"/>
    <w:basedOn w:val="Normal"/>
    <w:next w:val="Normal"/>
    <w:semiHidden/>
    <w:rsid w:val="00D85E6E"/>
  </w:style>
  <w:style w:type="character" w:styleId="DfinitionHTML">
    <w:name w:val="HTML Definition"/>
    <w:basedOn w:val="Policepardfaut"/>
    <w:semiHidden/>
    <w:rsid w:val="00D85E6E"/>
    <w:rPr>
      <w:i/>
      <w:iCs/>
    </w:rPr>
  </w:style>
  <w:style w:type="table" w:styleId="Effetsdetableau3D2">
    <w:name w:val="Table 3D effects 2"/>
    <w:basedOn w:val="TableauNormal"/>
    <w:semiHidden/>
    <w:rsid w:val="00D85E6E"/>
    <w:pPr>
      <w:suppressAutoHyphens/>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D85E6E"/>
    <w:pPr>
      <w:suppressAutoHyphens/>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D85E6E"/>
    <w:pPr>
      <w:suppressAutoHyphens/>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D85E6E"/>
    <w:pPr>
      <w:suppressAutoHyphens/>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basedOn w:val="Policepardfaut"/>
    <w:uiPriority w:val="22"/>
    <w:qFormat/>
    <w:rsid w:val="00D85E6E"/>
    <w:rPr>
      <w:b/>
      <w:bCs/>
    </w:rPr>
  </w:style>
  <w:style w:type="paragraph" w:styleId="En-ttedemessage">
    <w:name w:val="Message Header"/>
    <w:basedOn w:val="Normal"/>
    <w:semiHidden/>
    <w:rsid w:val="00D85E6E"/>
    <w:pPr>
      <w:pBdr>
        <w:top w:val="single" w:sz="6" w:space="1" w:color="auto"/>
        <w:left w:val="single" w:sz="6" w:space="1" w:color="auto"/>
        <w:bottom w:val="single" w:sz="6" w:space="1" w:color="auto"/>
        <w:right w:val="single" w:sz="6" w:space="1" w:color="auto"/>
      </w:pBdr>
      <w:shd w:val="pct20" w:color="auto" w:fill="auto"/>
      <w:ind w:left="1134" w:hanging="1134"/>
    </w:pPr>
    <w:rPr>
      <w:rFonts w:cs="Arial"/>
      <w:szCs w:val="24"/>
    </w:rPr>
  </w:style>
  <w:style w:type="character" w:styleId="ExempleHTML">
    <w:name w:val="HTML Sample"/>
    <w:basedOn w:val="Policepardfaut"/>
    <w:semiHidden/>
    <w:rsid w:val="00D85E6E"/>
    <w:rPr>
      <w:rFonts w:ascii="Courier New" w:hAnsi="Courier New" w:cs="Courier New"/>
    </w:rPr>
  </w:style>
  <w:style w:type="paragraph" w:styleId="Formuledepolitesse">
    <w:name w:val="Closing"/>
    <w:basedOn w:val="Normal"/>
    <w:semiHidden/>
    <w:rsid w:val="00D85E6E"/>
    <w:pPr>
      <w:ind w:left="4252"/>
    </w:pPr>
  </w:style>
  <w:style w:type="table" w:styleId="Grilledetableau1">
    <w:name w:val="Table Grid 1"/>
    <w:basedOn w:val="TableauNormal"/>
    <w:semiHidden/>
    <w:rsid w:val="00D85E6E"/>
    <w:pPr>
      <w:suppressAutoHyphens/>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D85E6E"/>
    <w:pPr>
      <w:suppressAutoHyphens/>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D85E6E"/>
    <w:pPr>
      <w:suppressAutoHyphens/>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D85E6E"/>
    <w:pPr>
      <w:suppressAutoHyphens/>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D85E6E"/>
    <w:pPr>
      <w:suppressAutoHyphens/>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D85E6E"/>
    <w:pPr>
      <w:suppressAutoHyphens/>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D85E6E"/>
    <w:pPr>
      <w:suppressAutoHyphens/>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D85E6E"/>
    <w:pPr>
      <w:suppressAutoHyphens/>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Lienhypertexte">
    <w:name w:val="Hyperlink"/>
    <w:basedOn w:val="Policepardfaut"/>
    <w:uiPriority w:val="99"/>
    <w:rsid w:val="00D85E6E"/>
    <w:rPr>
      <w:color w:val="0000FF"/>
      <w:u w:val="single"/>
    </w:rPr>
  </w:style>
  <w:style w:type="character" w:styleId="Lienhypertextesuivivisit">
    <w:name w:val="FollowedHyperlink"/>
    <w:basedOn w:val="Policepardfaut"/>
    <w:semiHidden/>
    <w:rsid w:val="00D85E6E"/>
    <w:rPr>
      <w:color w:val="800080"/>
      <w:u w:val="single"/>
    </w:rPr>
  </w:style>
  <w:style w:type="paragraph" w:styleId="Liste">
    <w:name w:val="List"/>
    <w:basedOn w:val="Normal"/>
    <w:semiHidden/>
    <w:rsid w:val="00D85E6E"/>
    <w:pPr>
      <w:ind w:left="283" w:hanging="283"/>
    </w:pPr>
  </w:style>
  <w:style w:type="paragraph" w:styleId="Liste2">
    <w:name w:val="List 2"/>
    <w:basedOn w:val="Normal"/>
    <w:semiHidden/>
    <w:rsid w:val="00D85E6E"/>
    <w:pPr>
      <w:ind w:left="566" w:hanging="283"/>
    </w:pPr>
  </w:style>
  <w:style w:type="paragraph" w:styleId="Liste3">
    <w:name w:val="List 3"/>
    <w:basedOn w:val="Normal"/>
    <w:semiHidden/>
    <w:rsid w:val="00D85E6E"/>
    <w:pPr>
      <w:ind w:left="849" w:hanging="283"/>
    </w:pPr>
  </w:style>
  <w:style w:type="paragraph" w:styleId="Liste4">
    <w:name w:val="List 4"/>
    <w:basedOn w:val="Normal"/>
    <w:semiHidden/>
    <w:rsid w:val="00D85E6E"/>
    <w:pPr>
      <w:ind w:left="1132" w:hanging="283"/>
    </w:pPr>
  </w:style>
  <w:style w:type="paragraph" w:styleId="Liste5">
    <w:name w:val="List 5"/>
    <w:basedOn w:val="Normal"/>
    <w:semiHidden/>
    <w:rsid w:val="00D85E6E"/>
    <w:pPr>
      <w:ind w:left="1415" w:hanging="283"/>
    </w:pPr>
  </w:style>
  <w:style w:type="paragraph" w:styleId="Listenumros">
    <w:name w:val="List Number"/>
    <w:basedOn w:val="Normal"/>
    <w:semiHidden/>
    <w:rsid w:val="00D85E6E"/>
    <w:pPr>
      <w:numPr>
        <w:numId w:val="5"/>
      </w:numPr>
    </w:pPr>
  </w:style>
  <w:style w:type="paragraph" w:styleId="Listenumros2">
    <w:name w:val="List Number 2"/>
    <w:basedOn w:val="Normal"/>
    <w:semiHidden/>
    <w:rsid w:val="00D85E6E"/>
    <w:pPr>
      <w:numPr>
        <w:numId w:val="6"/>
      </w:numPr>
    </w:pPr>
  </w:style>
  <w:style w:type="paragraph" w:styleId="Listenumros3">
    <w:name w:val="List Number 3"/>
    <w:basedOn w:val="Normal"/>
    <w:semiHidden/>
    <w:rsid w:val="00D85E6E"/>
    <w:pPr>
      <w:numPr>
        <w:numId w:val="7"/>
      </w:numPr>
    </w:pPr>
  </w:style>
  <w:style w:type="paragraph" w:styleId="Listenumros4">
    <w:name w:val="List Number 4"/>
    <w:basedOn w:val="Normal"/>
    <w:semiHidden/>
    <w:rsid w:val="00D85E6E"/>
    <w:pPr>
      <w:numPr>
        <w:numId w:val="8"/>
      </w:numPr>
    </w:pPr>
  </w:style>
  <w:style w:type="paragraph" w:styleId="Listenumros5">
    <w:name w:val="List Number 5"/>
    <w:basedOn w:val="Normal"/>
    <w:semiHidden/>
    <w:rsid w:val="00D85E6E"/>
    <w:pPr>
      <w:numPr>
        <w:numId w:val="9"/>
      </w:numPr>
    </w:pPr>
  </w:style>
  <w:style w:type="paragraph" w:styleId="Listepuces2">
    <w:name w:val="List Bullet 2"/>
    <w:basedOn w:val="Normal"/>
    <w:autoRedefine/>
    <w:rsid w:val="00E35C7A"/>
    <w:pPr>
      <w:numPr>
        <w:numId w:val="10"/>
      </w:numPr>
      <w:spacing w:after="60"/>
    </w:pPr>
    <w:rPr>
      <w:sz w:val="22"/>
    </w:rPr>
  </w:style>
  <w:style w:type="paragraph" w:styleId="Listepuces3">
    <w:name w:val="List Bullet 3"/>
    <w:basedOn w:val="Normal"/>
    <w:autoRedefine/>
    <w:semiHidden/>
    <w:rsid w:val="00D85E6E"/>
    <w:pPr>
      <w:numPr>
        <w:numId w:val="11"/>
      </w:numPr>
    </w:pPr>
  </w:style>
  <w:style w:type="paragraph" w:styleId="Listepuces4">
    <w:name w:val="List Bullet 4"/>
    <w:basedOn w:val="Normal"/>
    <w:autoRedefine/>
    <w:semiHidden/>
    <w:rsid w:val="00D85E6E"/>
    <w:pPr>
      <w:numPr>
        <w:numId w:val="12"/>
      </w:numPr>
    </w:pPr>
  </w:style>
  <w:style w:type="paragraph" w:styleId="Listepuces5">
    <w:name w:val="List Bullet 5"/>
    <w:basedOn w:val="Normal"/>
    <w:autoRedefine/>
    <w:semiHidden/>
    <w:rsid w:val="00D85E6E"/>
    <w:pPr>
      <w:numPr>
        <w:numId w:val="13"/>
      </w:numPr>
    </w:pPr>
  </w:style>
  <w:style w:type="paragraph" w:styleId="Listecontinue">
    <w:name w:val="List Continue"/>
    <w:basedOn w:val="Normal"/>
    <w:semiHidden/>
    <w:rsid w:val="00D85E6E"/>
    <w:pPr>
      <w:spacing w:after="120"/>
      <w:ind w:left="283"/>
    </w:pPr>
  </w:style>
  <w:style w:type="paragraph" w:styleId="Listecontinue2">
    <w:name w:val="List Continue 2"/>
    <w:basedOn w:val="Normal"/>
    <w:semiHidden/>
    <w:rsid w:val="00D85E6E"/>
    <w:pPr>
      <w:spacing w:after="120"/>
      <w:ind w:left="566"/>
    </w:pPr>
  </w:style>
  <w:style w:type="paragraph" w:styleId="Listecontinue3">
    <w:name w:val="List Continue 3"/>
    <w:basedOn w:val="Normal"/>
    <w:semiHidden/>
    <w:rsid w:val="00D85E6E"/>
    <w:pPr>
      <w:spacing w:after="120"/>
      <w:ind w:left="849"/>
    </w:pPr>
  </w:style>
  <w:style w:type="paragraph" w:styleId="Listecontinue4">
    <w:name w:val="List Continue 4"/>
    <w:basedOn w:val="Normal"/>
    <w:semiHidden/>
    <w:rsid w:val="00D85E6E"/>
    <w:pPr>
      <w:spacing w:after="120"/>
      <w:ind w:left="1132"/>
    </w:pPr>
  </w:style>
  <w:style w:type="paragraph" w:styleId="Listecontinue5">
    <w:name w:val="List Continue 5"/>
    <w:basedOn w:val="Normal"/>
    <w:semiHidden/>
    <w:rsid w:val="00D85E6E"/>
    <w:pPr>
      <w:spacing w:after="120"/>
      <w:ind w:left="1415"/>
    </w:pPr>
  </w:style>
  <w:style w:type="character" w:styleId="MachinecrireHTML">
    <w:name w:val="HTML Typewriter"/>
    <w:basedOn w:val="Policepardfaut"/>
    <w:semiHidden/>
    <w:rsid w:val="00D85E6E"/>
    <w:rPr>
      <w:rFonts w:ascii="Courier New" w:hAnsi="Courier New" w:cs="Courier New"/>
      <w:sz w:val="20"/>
      <w:szCs w:val="20"/>
    </w:rPr>
  </w:style>
  <w:style w:type="paragraph" w:styleId="NormalWeb">
    <w:name w:val="Normal (Web)"/>
    <w:basedOn w:val="Normal"/>
    <w:semiHidden/>
    <w:rsid w:val="00D85E6E"/>
    <w:rPr>
      <w:szCs w:val="24"/>
    </w:rPr>
  </w:style>
  <w:style w:type="paragraph" w:styleId="Normalcentr">
    <w:name w:val="Block Text"/>
    <w:basedOn w:val="Normal"/>
    <w:semiHidden/>
    <w:rsid w:val="00D85E6E"/>
    <w:pPr>
      <w:spacing w:after="120"/>
      <w:ind w:left="1440" w:right="1440"/>
    </w:pPr>
  </w:style>
  <w:style w:type="character" w:styleId="Numrodeligne">
    <w:name w:val="line number"/>
    <w:basedOn w:val="Policepardfaut"/>
    <w:semiHidden/>
    <w:rsid w:val="00D85E6E"/>
  </w:style>
  <w:style w:type="table" w:styleId="Tableauple1">
    <w:name w:val="Table Subtle 1"/>
    <w:basedOn w:val="TableauNormal"/>
    <w:semiHidden/>
    <w:rsid w:val="00D85E6E"/>
    <w:pPr>
      <w:suppressAutoHyphens/>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D85E6E"/>
    <w:pPr>
      <w:suppressAutoHyphens/>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rformatHTML">
    <w:name w:val="HTML Preformatted"/>
    <w:basedOn w:val="Normal"/>
    <w:semiHidden/>
    <w:rsid w:val="00D85E6E"/>
    <w:rPr>
      <w:rFonts w:ascii="Courier New" w:hAnsi="Courier New" w:cs="Courier New"/>
      <w:sz w:val="20"/>
    </w:rPr>
  </w:style>
  <w:style w:type="table" w:styleId="Tableauprofessionnel">
    <w:name w:val="Table Professional"/>
    <w:basedOn w:val="TableauNormal"/>
    <w:semiHidden/>
    <w:rsid w:val="00D85E6E"/>
    <w:pPr>
      <w:suppressAutoHyphens/>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D85E6E"/>
    <w:pPr>
      <w:suppressAutoHyphens/>
      <w:spacing w:after="120"/>
      <w:ind w:firstLine="210"/>
    </w:pPr>
    <w:rPr>
      <w:rFonts w:ascii="Times New Roman" w:hAnsi="Times New Roman"/>
      <w:szCs w:val="20"/>
      <w:lang w:eastAsia="ar-SA"/>
    </w:rPr>
  </w:style>
  <w:style w:type="paragraph" w:styleId="Retraitcorpsdetexte">
    <w:name w:val="Body Text Indent"/>
    <w:basedOn w:val="Normal"/>
    <w:semiHidden/>
    <w:rsid w:val="00D85E6E"/>
    <w:pPr>
      <w:spacing w:after="120"/>
      <w:ind w:left="283"/>
    </w:pPr>
  </w:style>
  <w:style w:type="paragraph" w:styleId="Retraitcorpsdetexte2">
    <w:name w:val="Body Text Indent 2"/>
    <w:basedOn w:val="Normal"/>
    <w:semiHidden/>
    <w:rsid w:val="00D85E6E"/>
    <w:pPr>
      <w:spacing w:after="120" w:line="480" w:lineRule="auto"/>
      <w:ind w:left="283"/>
    </w:pPr>
  </w:style>
  <w:style w:type="paragraph" w:styleId="Retraitcorpsdetexte3">
    <w:name w:val="Body Text Indent 3"/>
    <w:basedOn w:val="Normal"/>
    <w:semiHidden/>
    <w:rsid w:val="00D85E6E"/>
    <w:pPr>
      <w:spacing w:after="120"/>
      <w:ind w:left="283"/>
    </w:pPr>
    <w:rPr>
      <w:sz w:val="16"/>
      <w:szCs w:val="16"/>
    </w:rPr>
  </w:style>
  <w:style w:type="paragraph" w:styleId="Retraitcorpset1relig">
    <w:name w:val="Body Text First Indent 2"/>
    <w:basedOn w:val="Retraitcorpsdetexte"/>
    <w:semiHidden/>
    <w:rsid w:val="00D85E6E"/>
    <w:pPr>
      <w:ind w:firstLine="210"/>
    </w:pPr>
  </w:style>
  <w:style w:type="paragraph" w:styleId="Retraitnormal">
    <w:name w:val="Normal Indent"/>
    <w:basedOn w:val="Normal"/>
    <w:semiHidden/>
    <w:rsid w:val="00D85E6E"/>
    <w:pPr>
      <w:ind w:left="708"/>
    </w:pPr>
  </w:style>
  <w:style w:type="paragraph" w:styleId="Salutations">
    <w:name w:val="Salutation"/>
    <w:basedOn w:val="Normal"/>
    <w:next w:val="Normal"/>
    <w:semiHidden/>
    <w:rsid w:val="00D85E6E"/>
  </w:style>
  <w:style w:type="paragraph" w:styleId="Signature">
    <w:name w:val="Signature"/>
    <w:basedOn w:val="Normal"/>
    <w:semiHidden/>
    <w:rsid w:val="00D85E6E"/>
    <w:pPr>
      <w:ind w:left="4252"/>
    </w:pPr>
  </w:style>
  <w:style w:type="paragraph" w:styleId="Signaturelectronique">
    <w:name w:val="E-mail Signature"/>
    <w:basedOn w:val="Normal"/>
    <w:semiHidden/>
    <w:rsid w:val="00D85E6E"/>
  </w:style>
  <w:style w:type="table" w:styleId="Tableausimple1">
    <w:name w:val="Table Simple 1"/>
    <w:basedOn w:val="TableauNormal"/>
    <w:semiHidden/>
    <w:rsid w:val="00D85E6E"/>
    <w:pPr>
      <w:suppressAutoHyphens/>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D85E6E"/>
    <w:pPr>
      <w:suppressAutoHyphens/>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D85E6E"/>
    <w:pPr>
      <w:suppressAutoHyphens/>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D85E6E"/>
    <w:pPr>
      <w:spacing w:after="60"/>
      <w:jc w:val="center"/>
      <w:outlineLvl w:val="1"/>
    </w:pPr>
    <w:rPr>
      <w:rFonts w:cs="Arial"/>
      <w:szCs w:val="24"/>
    </w:rPr>
  </w:style>
  <w:style w:type="table" w:styleId="Tableauliste1">
    <w:name w:val="Table List 1"/>
    <w:basedOn w:val="TableauNormal"/>
    <w:semiHidden/>
    <w:rsid w:val="00D85E6E"/>
    <w:pPr>
      <w:suppressAutoHyphens/>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D85E6E"/>
    <w:pPr>
      <w:suppressAutoHyphens/>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D85E6E"/>
    <w:pPr>
      <w:suppressAutoHyphens/>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D85E6E"/>
    <w:pPr>
      <w:suppressAutoHyphens/>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D85E6E"/>
    <w:pPr>
      <w:suppressAutoHyphens/>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D85E6E"/>
    <w:pPr>
      <w:suppressAutoHyphens/>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D85E6E"/>
    <w:pPr>
      <w:suppressAutoHyphens/>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D85E6E"/>
    <w:pPr>
      <w:suppressAutoHyphens/>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D85E6E"/>
    <w:rPr>
      <w:rFonts w:ascii="Courier New" w:hAnsi="Courier New" w:cs="Courier New"/>
      <w:sz w:val="20"/>
    </w:rPr>
  </w:style>
  <w:style w:type="table" w:styleId="Thmedutableau">
    <w:name w:val="Table Theme"/>
    <w:basedOn w:val="TableauNormal"/>
    <w:semiHidden/>
    <w:rsid w:val="00D85E6E"/>
    <w:pPr>
      <w:suppressAutoHyphens/>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D85E6E"/>
  </w:style>
  <w:style w:type="character" w:styleId="VariableHTML">
    <w:name w:val="HTML Variable"/>
    <w:basedOn w:val="Policepardfaut"/>
    <w:semiHidden/>
    <w:rsid w:val="00D85E6E"/>
    <w:rPr>
      <w:i/>
      <w:iCs/>
    </w:rPr>
  </w:style>
  <w:style w:type="table" w:styleId="Tableauweb1">
    <w:name w:val="Table Web 1"/>
    <w:basedOn w:val="TableauNormal"/>
    <w:semiHidden/>
    <w:rsid w:val="00D85E6E"/>
    <w:pPr>
      <w:suppressAutoHyphens/>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D85E6E"/>
    <w:pPr>
      <w:suppressAutoHyphens/>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D85E6E"/>
    <w:pPr>
      <w:suppressAutoHyphens/>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re">
    <w:name w:val="Title"/>
    <w:basedOn w:val="Normal"/>
    <w:qFormat/>
    <w:rsid w:val="008C05D9"/>
    <w:pPr>
      <w:spacing w:before="240" w:after="60"/>
      <w:jc w:val="center"/>
      <w:outlineLvl w:val="0"/>
    </w:pPr>
    <w:rPr>
      <w:rFonts w:cs="Arial"/>
      <w:b/>
      <w:bCs/>
      <w:kern w:val="28"/>
      <w:sz w:val="32"/>
      <w:szCs w:val="32"/>
    </w:rPr>
  </w:style>
  <w:style w:type="paragraph" w:styleId="Listepuces">
    <w:name w:val="List Bullet"/>
    <w:basedOn w:val="Normal"/>
    <w:autoRedefine/>
    <w:rsid w:val="00E35C7A"/>
    <w:pPr>
      <w:spacing w:after="60"/>
    </w:pPr>
    <w:rPr>
      <w:sz w:val="22"/>
    </w:rPr>
  </w:style>
  <w:style w:type="paragraph" w:styleId="TM2">
    <w:name w:val="toc 2"/>
    <w:basedOn w:val="Normal"/>
    <w:next w:val="Normal"/>
    <w:autoRedefine/>
    <w:uiPriority w:val="39"/>
    <w:rsid w:val="00D307A1"/>
    <w:pPr>
      <w:jc w:val="left"/>
    </w:pPr>
    <w:rPr>
      <w:rFonts w:ascii="Times New Roman" w:hAnsi="Times New Roman"/>
      <w:b/>
      <w:bCs/>
      <w:smallCaps/>
      <w:sz w:val="22"/>
      <w:szCs w:val="22"/>
    </w:rPr>
  </w:style>
  <w:style w:type="paragraph" w:styleId="TM1">
    <w:name w:val="toc 1"/>
    <w:basedOn w:val="Normal"/>
    <w:next w:val="Normal"/>
    <w:autoRedefine/>
    <w:uiPriority w:val="39"/>
    <w:rsid w:val="0043413E"/>
    <w:pPr>
      <w:tabs>
        <w:tab w:val="left" w:pos="350"/>
        <w:tab w:val="right" w:pos="9531"/>
      </w:tabs>
      <w:spacing w:before="360" w:after="360"/>
      <w:jc w:val="left"/>
    </w:pPr>
    <w:rPr>
      <w:rFonts w:ascii="Times New Roman" w:hAnsi="Times New Roman"/>
      <w:b/>
      <w:bCs/>
      <w:caps/>
      <w:sz w:val="22"/>
      <w:szCs w:val="22"/>
      <w:u w:val="single"/>
    </w:rPr>
  </w:style>
  <w:style w:type="paragraph" w:styleId="TM3">
    <w:name w:val="toc 3"/>
    <w:basedOn w:val="Normal"/>
    <w:next w:val="Normal"/>
    <w:autoRedefine/>
    <w:uiPriority w:val="39"/>
    <w:rsid w:val="00D307A1"/>
    <w:pPr>
      <w:jc w:val="left"/>
    </w:pPr>
    <w:rPr>
      <w:rFonts w:ascii="Times New Roman" w:hAnsi="Times New Roman"/>
      <w:smallCaps/>
      <w:sz w:val="22"/>
      <w:szCs w:val="22"/>
    </w:rPr>
  </w:style>
  <w:style w:type="paragraph" w:styleId="TM4">
    <w:name w:val="toc 4"/>
    <w:basedOn w:val="Normal"/>
    <w:next w:val="Normal"/>
    <w:autoRedefine/>
    <w:uiPriority w:val="39"/>
    <w:rsid w:val="00D307A1"/>
    <w:pPr>
      <w:jc w:val="left"/>
    </w:pPr>
    <w:rPr>
      <w:rFonts w:ascii="Times New Roman" w:hAnsi="Times New Roman"/>
      <w:sz w:val="22"/>
      <w:szCs w:val="22"/>
    </w:rPr>
  </w:style>
  <w:style w:type="paragraph" w:styleId="TM5">
    <w:name w:val="toc 5"/>
    <w:basedOn w:val="Normal"/>
    <w:next w:val="Normal"/>
    <w:autoRedefine/>
    <w:semiHidden/>
    <w:rsid w:val="00D307A1"/>
    <w:pPr>
      <w:jc w:val="left"/>
    </w:pPr>
    <w:rPr>
      <w:rFonts w:ascii="Times New Roman" w:hAnsi="Times New Roman"/>
      <w:sz w:val="22"/>
      <w:szCs w:val="22"/>
    </w:rPr>
  </w:style>
  <w:style w:type="paragraph" w:styleId="TM6">
    <w:name w:val="toc 6"/>
    <w:basedOn w:val="Normal"/>
    <w:next w:val="Normal"/>
    <w:autoRedefine/>
    <w:semiHidden/>
    <w:rsid w:val="00D307A1"/>
    <w:pPr>
      <w:jc w:val="left"/>
    </w:pPr>
    <w:rPr>
      <w:rFonts w:ascii="Times New Roman" w:hAnsi="Times New Roman"/>
      <w:sz w:val="22"/>
      <w:szCs w:val="22"/>
    </w:rPr>
  </w:style>
  <w:style w:type="paragraph" w:styleId="TM7">
    <w:name w:val="toc 7"/>
    <w:basedOn w:val="Normal"/>
    <w:next w:val="Normal"/>
    <w:autoRedefine/>
    <w:semiHidden/>
    <w:rsid w:val="00D307A1"/>
    <w:pPr>
      <w:jc w:val="left"/>
    </w:pPr>
    <w:rPr>
      <w:rFonts w:ascii="Times New Roman" w:hAnsi="Times New Roman"/>
      <w:sz w:val="22"/>
      <w:szCs w:val="22"/>
    </w:rPr>
  </w:style>
  <w:style w:type="paragraph" w:styleId="TM8">
    <w:name w:val="toc 8"/>
    <w:basedOn w:val="Normal"/>
    <w:next w:val="Normal"/>
    <w:autoRedefine/>
    <w:semiHidden/>
    <w:rsid w:val="00D307A1"/>
    <w:pPr>
      <w:jc w:val="left"/>
    </w:pPr>
    <w:rPr>
      <w:rFonts w:ascii="Times New Roman" w:hAnsi="Times New Roman"/>
      <w:sz w:val="22"/>
      <w:szCs w:val="22"/>
    </w:rPr>
  </w:style>
  <w:style w:type="paragraph" w:styleId="TM9">
    <w:name w:val="toc 9"/>
    <w:basedOn w:val="Normal"/>
    <w:next w:val="Normal"/>
    <w:autoRedefine/>
    <w:semiHidden/>
    <w:rsid w:val="00D307A1"/>
    <w:pPr>
      <w:jc w:val="left"/>
    </w:pPr>
    <w:rPr>
      <w:rFonts w:ascii="Times New Roman" w:hAnsi="Times New Roman"/>
      <w:sz w:val="22"/>
      <w:szCs w:val="22"/>
    </w:rPr>
  </w:style>
  <w:style w:type="paragraph" w:styleId="Textedebulles">
    <w:name w:val="Balloon Text"/>
    <w:basedOn w:val="Normal"/>
    <w:link w:val="TextedebullesCar"/>
    <w:uiPriority w:val="99"/>
    <w:semiHidden/>
    <w:unhideWhenUsed/>
    <w:rsid w:val="00E35116"/>
    <w:rPr>
      <w:rFonts w:ascii="Tahoma" w:hAnsi="Tahoma" w:cs="Tahoma"/>
      <w:sz w:val="16"/>
      <w:szCs w:val="16"/>
    </w:rPr>
  </w:style>
  <w:style w:type="character" w:customStyle="1" w:styleId="TextedebullesCar">
    <w:name w:val="Texte de bulles Car"/>
    <w:basedOn w:val="Policepardfaut"/>
    <w:link w:val="Textedebulles"/>
    <w:uiPriority w:val="99"/>
    <w:semiHidden/>
    <w:rsid w:val="00E35116"/>
    <w:rPr>
      <w:rFonts w:ascii="Tahoma" w:hAnsi="Tahoma" w:cs="Tahoma"/>
      <w:sz w:val="16"/>
      <w:szCs w:val="16"/>
      <w:lang w:eastAsia="ar-SA"/>
    </w:rPr>
  </w:style>
  <w:style w:type="character" w:customStyle="1" w:styleId="En-tteCar">
    <w:name w:val="En-tête Car"/>
    <w:basedOn w:val="Policepardfaut"/>
    <w:link w:val="En-tte"/>
    <w:uiPriority w:val="99"/>
    <w:rsid w:val="003F6313"/>
    <w:rPr>
      <w:rFonts w:ascii="Arial" w:hAnsi="Arial"/>
      <w:sz w:val="24"/>
      <w:lang w:eastAsia="ar-SA"/>
    </w:rPr>
  </w:style>
  <w:style w:type="paragraph" w:customStyle="1" w:styleId="Titretableau">
    <w:name w:val="Titre tableau"/>
    <w:basedOn w:val="Normal"/>
    <w:rsid w:val="00A10F6F"/>
    <w:pPr>
      <w:suppressAutoHyphens w:val="0"/>
      <w:spacing w:after="120"/>
    </w:pPr>
    <w:rPr>
      <w:rFonts w:ascii="Cambria" w:hAnsi="Cambria"/>
      <w:b/>
      <w:bCs/>
      <w:sz w:val="22"/>
      <w:szCs w:val="22"/>
      <w:lang w:eastAsia="en-US"/>
    </w:rPr>
  </w:style>
  <w:style w:type="character" w:customStyle="1" w:styleId="Tableau">
    <w:name w:val="Tableau"/>
    <w:basedOn w:val="Policepardfaut"/>
    <w:rsid w:val="00A10F6F"/>
    <w:rPr>
      <w:rFonts w:ascii="Calibri" w:hAnsi="Calibri" w:cs="Arial" w:hint="default"/>
    </w:rPr>
  </w:style>
  <w:style w:type="character" w:styleId="Marquedecommentaire">
    <w:name w:val="annotation reference"/>
    <w:basedOn w:val="Policepardfaut"/>
    <w:uiPriority w:val="99"/>
    <w:semiHidden/>
    <w:unhideWhenUsed/>
    <w:rsid w:val="00082524"/>
    <w:rPr>
      <w:sz w:val="16"/>
      <w:szCs w:val="16"/>
    </w:rPr>
  </w:style>
  <w:style w:type="paragraph" w:styleId="Commentaire">
    <w:name w:val="annotation text"/>
    <w:basedOn w:val="Normal"/>
    <w:link w:val="CommentaireCar"/>
    <w:uiPriority w:val="99"/>
    <w:unhideWhenUsed/>
    <w:rsid w:val="00082524"/>
    <w:rPr>
      <w:sz w:val="20"/>
    </w:rPr>
  </w:style>
  <w:style w:type="character" w:customStyle="1" w:styleId="CommentaireCar">
    <w:name w:val="Commentaire Car"/>
    <w:basedOn w:val="Policepardfaut"/>
    <w:link w:val="Commentaire"/>
    <w:uiPriority w:val="99"/>
    <w:rsid w:val="00082524"/>
    <w:rPr>
      <w:rFonts w:ascii="Arial" w:hAnsi="Arial"/>
      <w:lang w:eastAsia="ar-SA"/>
    </w:rPr>
  </w:style>
  <w:style w:type="paragraph" w:styleId="Objetducommentaire">
    <w:name w:val="annotation subject"/>
    <w:basedOn w:val="Commentaire"/>
    <w:next w:val="Commentaire"/>
    <w:link w:val="ObjetducommentaireCar"/>
    <w:uiPriority w:val="99"/>
    <w:semiHidden/>
    <w:unhideWhenUsed/>
    <w:rsid w:val="00082524"/>
    <w:rPr>
      <w:b/>
      <w:bCs/>
    </w:rPr>
  </w:style>
  <w:style w:type="character" w:customStyle="1" w:styleId="ObjetducommentaireCar">
    <w:name w:val="Objet du commentaire Car"/>
    <w:basedOn w:val="CommentaireCar"/>
    <w:link w:val="Objetducommentaire"/>
    <w:uiPriority w:val="99"/>
    <w:semiHidden/>
    <w:rsid w:val="00082524"/>
    <w:rPr>
      <w:rFonts w:ascii="Arial" w:hAnsi="Arial"/>
      <w:b/>
      <w:bCs/>
      <w:lang w:eastAsia="ar-SA"/>
    </w:rPr>
  </w:style>
  <w:style w:type="table" w:customStyle="1" w:styleId="Listeclaire-Accent11">
    <w:name w:val="Liste claire - Accent 11"/>
    <w:basedOn w:val="TableauNormal"/>
    <w:uiPriority w:val="61"/>
    <w:rsid w:val="00172B75"/>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Tramemoyenne1-Accent11">
    <w:name w:val="Trame moyenne 1 - Accent 11"/>
    <w:basedOn w:val="TableauNormal"/>
    <w:uiPriority w:val="63"/>
    <w:rsid w:val="00172B7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Paragraphedeliste">
    <w:name w:val="List Paragraph"/>
    <w:basedOn w:val="Normal"/>
    <w:link w:val="ParagraphedelisteCar"/>
    <w:uiPriority w:val="34"/>
    <w:qFormat/>
    <w:rsid w:val="00FF2CC6"/>
    <w:pPr>
      <w:ind w:left="720"/>
      <w:contextualSpacing/>
    </w:pPr>
  </w:style>
  <w:style w:type="character" w:customStyle="1" w:styleId="PieddepageCar">
    <w:name w:val="Pied de page Car"/>
    <w:basedOn w:val="Policepardfaut"/>
    <w:link w:val="Pieddepage"/>
    <w:uiPriority w:val="99"/>
    <w:rsid w:val="00A40061"/>
    <w:rPr>
      <w:rFonts w:ascii="Arial" w:hAnsi="Arial"/>
      <w:sz w:val="24"/>
      <w:lang w:eastAsia="ar-SA"/>
    </w:rPr>
  </w:style>
  <w:style w:type="table" w:customStyle="1" w:styleId="Trameclaire-Accent11">
    <w:name w:val="Trame claire - Accent 11"/>
    <w:basedOn w:val="TableauNormal"/>
    <w:uiPriority w:val="60"/>
    <w:rsid w:val="00EF4149"/>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CGI-Table">
    <w:name w:val="CGI - Table"/>
    <w:basedOn w:val="TableauNormal"/>
    <w:uiPriority w:val="99"/>
    <w:rsid w:val="000D295B"/>
    <w:rPr>
      <w:rFonts w:asciiTheme="minorHAnsi" w:hAnsiTheme="minorHAnsi"/>
      <w:sz w:val="16"/>
      <w:lang w:val="fr-CA" w:eastAsia="fr-C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40" w:type="dxa"/>
        <w:left w:w="100" w:type="dxa"/>
        <w:bottom w:w="40" w:type="dxa"/>
        <w:right w:w="0" w:type="dxa"/>
      </w:tblCellMar>
    </w:tblPr>
    <w:tcPr>
      <w:vAlign w:val="center"/>
    </w:tcPr>
    <w:tblStylePr w:type="firstRow">
      <w:pPr>
        <w:wordWrap/>
        <w:spacing w:beforeLines="0" w:beforeAutospacing="1" w:afterLines="0" w:afterAutospacing="1" w:line="240" w:lineRule="auto"/>
      </w:pPr>
      <w:rPr>
        <w:rFonts w:asciiTheme="majorHAnsi" w:hAnsiTheme="majorHAnsi" w:cs="Arial" w:hint="default"/>
        <w:b/>
        <w:color w:val="FFFFFF" w:themeColor="background1"/>
        <w:sz w:val="18"/>
        <w:szCs w:val="18"/>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FFFFFF" w:themeColor="background1"/>
        </w:tcBorders>
        <w:shd w:val="clear" w:color="auto" w:fill="C0504D" w:themeFill="accent2"/>
      </w:tcPr>
    </w:tblStylePr>
    <w:tblStylePr w:type="firstCol">
      <w:rPr>
        <w:rFonts w:asciiTheme="minorHAnsi" w:hAnsiTheme="minorHAnsi" w:cs="Arial" w:hint="default"/>
        <w:color w:val="000000" w:themeColor="text1"/>
        <w:sz w:val="16"/>
        <w:szCs w:val="16"/>
      </w:rPr>
    </w:tblStylePr>
    <w:tblStylePr w:type="nwCell">
      <w:rPr>
        <w:rFonts w:asciiTheme="majorHAnsi" w:hAnsiTheme="majorHAnsi" w:cs="Arial" w:hint="default"/>
        <w:b/>
        <w:color w:val="FFFFFF" w:themeColor="background1"/>
        <w:sz w:val="18"/>
        <w:szCs w:val="18"/>
      </w:rPr>
    </w:tblStylePr>
  </w:style>
  <w:style w:type="table" w:customStyle="1" w:styleId="Grilleclaire-Accent11">
    <w:name w:val="Grille claire - Accent 11"/>
    <w:basedOn w:val="TableauNormal"/>
    <w:uiPriority w:val="62"/>
    <w:rsid w:val="001D281D"/>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Tramemoyenne1-Accent2">
    <w:name w:val="Medium Shading 1 Accent 2"/>
    <w:basedOn w:val="TableauNormal"/>
    <w:uiPriority w:val="63"/>
    <w:rsid w:val="00AC6B9E"/>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paragraph" w:styleId="Explorateurdedocuments">
    <w:name w:val="Document Map"/>
    <w:basedOn w:val="Normal"/>
    <w:link w:val="ExplorateurdedocumentsCar"/>
    <w:uiPriority w:val="99"/>
    <w:semiHidden/>
    <w:unhideWhenUsed/>
    <w:rsid w:val="00643107"/>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643107"/>
    <w:rPr>
      <w:rFonts w:ascii="Tahoma" w:hAnsi="Tahoma" w:cs="Tahoma"/>
      <w:sz w:val="16"/>
      <w:szCs w:val="16"/>
      <w:lang w:eastAsia="ar-SA"/>
    </w:rPr>
  </w:style>
  <w:style w:type="character" w:customStyle="1" w:styleId="ParagraphedelisteCar">
    <w:name w:val="Paragraphe de liste Car"/>
    <w:basedOn w:val="Policepardfaut"/>
    <w:link w:val="Paragraphedeliste"/>
    <w:uiPriority w:val="34"/>
    <w:rsid w:val="00010C8D"/>
    <w:rPr>
      <w:rFonts w:ascii="Arial" w:hAnsi="Arial"/>
      <w:sz w:val="24"/>
      <w:lang w:eastAsia="ar-SA"/>
    </w:rPr>
  </w:style>
  <w:style w:type="paragraph" w:styleId="Rvision">
    <w:name w:val="Revision"/>
    <w:hidden/>
    <w:uiPriority w:val="99"/>
    <w:semiHidden/>
    <w:rsid w:val="00766505"/>
    <w:rPr>
      <w:rFonts w:ascii="Arial" w:hAnsi="Arial"/>
      <w:sz w:val="24"/>
      <w:lang w:eastAsia="ar-SA"/>
    </w:rPr>
  </w:style>
  <w:style w:type="paragraph" w:customStyle="1" w:styleId="Default">
    <w:name w:val="Default"/>
    <w:rsid w:val="008F6B35"/>
    <w:pPr>
      <w:autoSpaceDE w:val="0"/>
      <w:autoSpaceDN w:val="0"/>
      <w:adjustRightInd w:val="0"/>
    </w:pPr>
    <w:rPr>
      <w:rFonts w:ascii="Arial" w:hAnsi="Arial" w:cs="Arial"/>
      <w:color w:val="000000"/>
      <w:sz w:val="24"/>
      <w:szCs w:val="24"/>
    </w:rPr>
  </w:style>
  <w:style w:type="paragraph" w:customStyle="1" w:styleId="entry-unrelated">
    <w:name w:val="entry-unrelated"/>
    <w:basedOn w:val="Normal"/>
    <w:rsid w:val="00AF15DD"/>
    <w:pPr>
      <w:suppressAutoHyphens w:val="0"/>
      <w:spacing w:before="100" w:beforeAutospacing="1" w:after="100" w:afterAutospacing="1"/>
      <w:jc w:val="left"/>
    </w:pPr>
    <w:rPr>
      <w:rFonts w:ascii="Times New Roman" w:hAnsi="Times New Roman"/>
      <w:szCs w:val="24"/>
      <w:lang w:eastAsia="fr-FR"/>
    </w:rPr>
  </w:style>
  <w:style w:type="character" w:customStyle="1" w:styleId="sw-copy">
    <w:name w:val="sw-copy"/>
    <w:basedOn w:val="Policepardfaut"/>
    <w:rsid w:val="00001690"/>
  </w:style>
  <w:style w:type="character" w:customStyle="1" w:styleId="MonNormalCar">
    <w:name w:val="MonNormal Car"/>
    <w:basedOn w:val="Policepardfaut"/>
    <w:link w:val="MonNormal"/>
    <w:locked/>
    <w:rsid w:val="00B822CF"/>
    <w:rPr>
      <w:rFonts w:ascii="Arial" w:hAnsi="Arial" w:cs="Arial"/>
    </w:rPr>
  </w:style>
  <w:style w:type="paragraph" w:customStyle="1" w:styleId="MonNormal">
    <w:name w:val="MonNormal"/>
    <w:basedOn w:val="Corpsdetexte"/>
    <w:link w:val="MonNormalCar"/>
    <w:qFormat/>
    <w:rsid w:val="00B822CF"/>
    <w:pPr>
      <w:ind w:left="0"/>
    </w:pPr>
    <w:rPr>
      <w:rFonts w:cs="Arial"/>
      <w:sz w:val="20"/>
      <w:szCs w:val="20"/>
    </w:rPr>
  </w:style>
  <w:style w:type="paragraph" w:customStyle="1" w:styleId="CCTP-Titre1">
    <w:name w:val="CCTP - Titre 1"/>
    <w:basedOn w:val="Titre1"/>
    <w:next w:val="Normal"/>
    <w:qFormat/>
    <w:rsid w:val="00C75D12"/>
    <w:pPr>
      <w:keepNext w:val="0"/>
      <w:widowControl w:val="0"/>
      <w:numPr>
        <w:numId w:val="57"/>
      </w:numPr>
      <w:shd w:val="pct15" w:color="auto" w:fill="auto"/>
      <w:tabs>
        <w:tab w:val="left" w:pos="851"/>
        <w:tab w:val="left" w:pos="11199"/>
      </w:tabs>
      <w:suppressAutoHyphens w:val="0"/>
      <w:spacing w:after="240"/>
      <w:jc w:val="left"/>
      <w:outlineLvl w:val="1"/>
    </w:pPr>
    <w:rPr>
      <w:rFonts w:ascii="Arial Gras" w:hAnsi="Arial Gras" w:cs="Times New Roman"/>
      <w:color w:val="000000"/>
      <w:kern w:val="0"/>
      <w:lang w:eastAsia="fr-FR"/>
    </w:rPr>
  </w:style>
  <w:style w:type="paragraph" w:customStyle="1" w:styleId="CCTP-Titre2">
    <w:name w:val="CCTP - Titre 2"/>
    <w:basedOn w:val="Titre2"/>
    <w:next w:val="Normal"/>
    <w:link w:val="CCTP-Titre2Car"/>
    <w:qFormat/>
    <w:rsid w:val="00C75D12"/>
    <w:pPr>
      <w:keepNext w:val="0"/>
      <w:numPr>
        <w:numId w:val="57"/>
      </w:numPr>
      <w:tabs>
        <w:tab w:val="left" w:pos="851"/>
      </w:tabs>
      <w:suppressAutoHyphens w:val="0"/>
      <w:spacing w:before="240"/>
    </w:pPr>
    <w:rPr>
      <w:iCs w:val="0"/>
      <w:color w:val="000000"/>
      <w:sz w:val="24"/>
      <w:lang w:eastAsia="fr-FR"/>
    </w:rPr>
  </w:style>
  <w:style w:type="paragraph" w:customStyle="1" w:styleId="CCTP-Titre3">
    <w:name w:val="CCTP - Titre 3"/>
    <w:basedOn w:val="Titre3"/>
    <w:next w:val="Normal"/>
    <w:qFormat/>
    <w:rsid w:val="00C75D12"/>
    <w:pPr>
      <w:keepNext w:val="0"/>
      <w:widowControl w:val="0"/>
      <w:numPr>
        <w:numId w:val="57"/>
      </w:numPr>
      <w:tabs>
        <w:tab w:val="left" w:pos="851"/>
      </w:tabs>
      <w:suppressAutoHyphens w:val="0"/>
      <w:spacing w:before="120"/>
    </w:pPr>
    <w:rPr>
      <w:rFonts w:cs="Times New Roman"/>
      <w:b w:val="0"/>
      <w:i/>
      <w:iCs/>
      <w:color w:val="000000"/>
      <w:szCs w:val="24"/>
      <w:u w:val="single"/>
      <w:lang w:eastAsia="fr-FR"/>
    </w:rPr>
  </w:style>
  <w:style w:type="character" w:customStyle="1" w:styleId="CCTP-Titre2Car">
    <w:name w:val="CCTP - Titre 2 Car"/>
    <w:link w:val="CCTP-Titre2"/>
    <w:rsid w:val="00C75D12"/>
    <w:rPr>
      <w:rFonts w:ascii="Arial" w:hAnsi="Arial" w:cs="Arial"/>
      <w:b/>
      <w:bCs/>
      <w:color w:val="000000"/>
      <w:sz w:val="24"/>
      <w:szCs w:val="28"/>
    </w:rPr>
  </w:style>
  <w:style w:type="paragraph" w:customStyle="1" w:styleId="CCTP-Titre4">
    <w:name w:val="CCTP - Titre 4"/>
    <w:basedOn w:val="CCTP-Titre3"/>
    <w:qFormat/>
    <w:rsid w:val="00C75D12"/>
    <w:pPr>
      <w:numPr>
        <w:ilvl w:val="3"/>
      </w:numPr>
      <w:tabs>
        <w:tab w:val="clear" w:pos="851"/>
        <w:tab w:val="left" w:pos="1134"/>
      </w:tabs>
      <w:ind w:left="1072" w:hanging="1072"/>
    </w:pPr>
    <w:rPr>
      <w:b/>
    </w:rPr>
  </w:style>
  <w:style w:type="character" w:customStyle="1" w:styleId="MaFigureCar">
    <w:name w:val="MaFigure Car"/>
    <w:basedOn w:val="MonNormalCar"/>
    <w:link w:val="MaFigure"/>
    <w:locked/>
    <w:rsid w:val="00C75D12"/>
    <w:rPr>
      <w:rFonts w:ascii="Arial" w:hAnsi="Arial" w:cs="Arial"/>
      <w:i/>
    </w:rPr>
  </w:style>
  <w:style w:type="paragraph" w:customStyle="1" w:styleId="MaFigure">
    <w:name w:val="MaFigure"/>
    <w:basedOn w:val="MonNormal"/>
    <w:link w:val="MaFigureCar"/>
    <w:qFormat/>
    <w:rsid w:val="00C75D12"/>
    <w:pPr>
      <w:ind w:left="340"/>
      <w:jc w:val="center"/>
    </w:pPr>
    <w:rPr>
      <w:i/>
    </w:rPr>
  </w:style>
  <w:style w:type="character" w:styleId="Accentuationlgre">
    <w:name w:val="Subtle Emphasis"/>
    <w:uiPriority w:val="19"/>
    <w:qFormat/>
    <w:rsid w:val="00C75D12"/>
    <w:rPr>
      <w:rFonts w:ascii="Arial Narrow" w:hAnsi="Arial Narrow"/>
      <w:i/>
      <w:color w:val="808080"/>
      <w:sz w:val="20"/>
      <w:szCs w:val="18"/>
    </w:rPr>
  </w:style>
  <w:style w:type="table" w:customStyle="1" w:styleId="Grilledetableauclaire1">
    <w:name w:val="Grille de tableau claire1"/>
    <w:basedOn w:val="TableauNormal"/>
    <w:uiPriority w:val="40"/>
    <w:rsid w:val="00C75D12"/>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apple-converted-space">
    <w:name w:val="apple-converted-space"/>
    <w:basedOn w:val="Policepardfaut"/>
    <w:rsid w:val="00E91687"/>
  </w:style>
  <w:style w:type="character" w:customStyle="1" w:styleId="Titre1Car">
    <w:name w:val="Titre 1 Car"/>
    <w:aliases w:val="Partie Car,(Titre) Car,Titre1 av num Car,Heading 1 Car,Titre 11 Car,t1.T1.Titre 1 Car,t1 Car,t1.T1 Car,Titre 1I Car,h1 Car,Section Car,Partie1 Car,Partie2 Car,Partie3 Car,Partie4 Car,Partie5 Car,Partie6 Car,Partie7 Car,Partie8 Car,H Car"/>
    <w:basedOn w:val="Policepardfaut"/>
    <w:link w:val="Titre1"/>
    <w:rsid w:val="006300B9"/>
    <w:rPr>
      <w:rFonts w:ascii="Arial" w:hAnsi="Arial" w:cs="Arial"/>
      <w:b/>
      <w:bCs/>
      <w:caps/>
      <w:kern w:val="28"/>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825350">
      <w:bodyDiv w:val="1"/>
      <w:marLeft w:val="0"/>
      <w:marRight w:val="0"/>
      <w:marTop w:val="0"/>
      <w:marBottom w:val="0"/>
      <w:divBdr>
        <w:top w:val="none" w:sz="0" w:space="0" w:color="auto"/>
        <w:left w:val="none" w:sz="0" w:space="0" w:color="auto"/>
        <w:bottom w:val="none" w:sz="0" w:space="0" w:color="auto"/>
        <w:right w:val="none" w:sz="0" w:space="0" w:color="auto"/>
      </w:divBdr>
    </w:div>
    <w:div w:id="163056221">
      <w:bodyDiv w:val="1"/>
      <w:marLeft w:val="0"/>
      <w:marRight w:val="0"/>
      <w:marTop w:val="0"/>
      <w:marBottom w:val="0"/>
      <w:divBdr>
        <w:top w:val="none" w:sz="0" w:space="0" w:color="auto"/>
        <w:left w:val="none" w:sz="0" w:space="0" w:color="auto"/>
        <w:bottom w:val="none" w:sz="0" w:space="0" w:color="auto"/>
        <w:right w:val="none" w:sz="0" w:space="0" w:color="auto"/>
      </w:divBdr>
    </w:div>
    <w:div w:id="182522134">
      <w:bodyDiv w:val="1"/>
      <w:marLeft w:val="0"/>
      <w:marRight w:val="0"/>
      <w:marTop w:val="0"/>
      <w:marBottom w:val="0"/>
      <w:divBdr>
        <w:top w:val="none" w:sz="0" w:space="0" w:color="auto"/>
        <w:left w:val="none" w:sz="0" w:space="0" w:color="auto"/>
        <w:bottom w:val="none" w:sz="0" w:space="0" w:color="auto"/>
        <w:right w:val="none" w:sz="0" w:space="0" w:color="auto"/>
      </w:divBdr>
    </w:div>
    <w:div w:id="197550620">
      <w:bodyDiv w:val="1"/>
      <w:marLeft w:val="0"/>
      <w:marRight w:val="0"/>
      <w:marTop w:val="0"/>
      <w:marBottom w:val="0"/>
      <w:divBdr>
        <w:top w:val="none" w:sz="0" w:space="0" w:color="auto"/>
        <w:left w:val="none" w:sz="0" w:space="0" w:color="auto"/>
        <w:bottom w:val="none" w:sz="0" w:space="0" w:color="auto"/>
        <w:right w:val="none" w:sz="0" w:space="0" w:color="auto"/>
      </w:divBdr>
    </w:div>
    <w:div w:id="249509611">
      <w:bodyDiv w:val="1"/>
      <w:marLeft w:val="0"/>
      <w:marRight w:val="0"/>
      <w:marTop w:val="0"/>
      <w:marBottom w:val="0"/>
      <w:divBdr>
        <w:top w:val="none" w:sz="0" w:space="0" w:color="auto"/>
        <w:left w:val="none" w:sz="0" w:space="0" w:color="auto"/>
        <w:bottom w:val="none" w:sz="0" w:space="0" w:color="auto"/>
        <w:right w:val="none" w:sz="0" w:space="0" w:color="auto"/>
      </w:divBdr>
    </w:div>
    <w:div w:id="255210045">
      <w:bodyDiv w:val="1"/>
      <w:marLeft w:val="0"/>
      <w:marRight w:val="0"/>
      <w:marTop w:val="0"/>
      <w:marBottom w:val="0"/>
      <w:divBdr>
        <w:top w:val="none" w:sz="0" w:space="0" w:color="auto"/>
        <w:left w:val="none" w:sz="0" w:space="0" w:color="auto"/>
        <w:bottom w:val="none" w:sz="0" w:space="0" w:color="auto"/>
        <w:right w:val="none" w:sz="0" w:space="0" w:color="auto"/>
      </w:divBdr>
    </w:div>
    <w:div w:id="310721483">
      <w:bodyDiv w:val="1"/>
      <w:marLeft w:val="0"/>
      <w:marRight w:val="0"/>
      <w:marTop w:val="0"/>
      <w:marBottom w:val="0"/>
      <w:divBdr>
        <w:top w:val="none" w:sz="0" w:space="0" w:color="auto"/>
        <w:left w:val="none" w:sz="0" w:space="0" w:color="auto"/>
        <w:bottom w:val="none" w:sz="0" w:space="0" w:color="auto"/>
        <w:right w:val="none" w:sz="0" w:space="0" w:color="auto"/>
      </w:divBdr>
      <w:divsChild>
        <w:div w:id="245185974">
          <w:marLeft w:val="1080"/>
          <w:marRight w:val="0"/>
          <w:marTop w:val="0"/>
          <w:marBottom w:val="0"/>
          <w:divBdr>
            <w:top w:val="none" w:sz="0" w:space="0" w:color="auto"/>
            <w:left w:val="none" w:sz="0" w:space="0" w:color="auto"/>
            <w:bottom w:val="none" w:sz="0" w:space="0" w:color="auto"/>
            <w:right w:val="none" w:sz="0" w:space="0" w:color="auto"/>
          </w:divBdr>
        </w:div>
      </w:divsChild>
    </w:div>
    <w:div w:id="417136970">
      <w:bodyDiv w:val="1"/>
      <w:marLeft w:val="0"/>
      <w:marRight w:val="0"/>
      <w:marTop w:val="0"/>
      <w:marBottom w:val="0"/>
      <w:divBdr>
        <w:top w:val="none" w:sz="0" w:space="0" w:color="auto"/>
        <w:left w:val="none" w:sz="0" w:space="0" w:color="auto"/>
        <w:bottom w:val="none" w:sz="0" w:space="0" w:color="auto"/>
        <w:right w:val="none" w:sz="0" w:space="0" w:color="auto"/>
      </w:divBdr>
    </w:div>
    <w:div w:id="558201792">
      <w:bodyDiv w:val="1"/>
      <w:marLeft w:val="0"/>
      <w:marRight w:val="0"/>
      <w:marTop w:val="0"/>
      <w:marBottom w:val="0"/>
      <w:divBdr>
        <w:top w:val="none" w:sz="0" w:space="0" w:color="auto"/>
        <w:left w:val="none" w:sz="0" w:space="0" w:color="auto"/>
        <w:bottom w:val="none" w:sz="0" w:space="0" w:color="auto"/>
        <w:right w:val="none" w:sz="0" w:space="0" w:color="auto"/>
      </w:divBdr>
    </w:div>
    <w:div w:id="559172260">
      <w:bodyDiv w:val="1"/>
      <w:marLeft w:val="0"/>
      <w:marRight w:val="0"/>
      <w:marTop w:val="0"/>
      <w:marBottom w:val="0"/>
      <w:divBdr>
        <w:top w:val="none" w:sz="0" w:space="0" w:color="auto"/>
        <w:left w:val="none" w:sz="0" w:space="0" w:color="auto"/>
        <w:bottom w:val="none" w:sz="0" w:space="0" w:color="auto"/>
        <w:right w:val="none" w:sz="0" w:space="0" w:color="auto"/>
      </w:divBdr>
    </w:div>
    <w:div w:id="637609308">
      <w:bodyDiv w:val="1"/>
      <w:marLeft w:val="0"/>
      <w:marRight w:val="0"/>
      <w:marTop w:val="0"/>
      <w:marBottom w:val="0"/>
      <w:divBdr>
        <w:top w:val="none" w:sz="0" w:space="0" w:color="auto"/>
        <w:left w:val="none" w:sz="0" w:space="0" w:color="auto"/>
        <w:bottom w:val="none" w:sz="0" w:space="0" w:color="auto"/>
        <w:right w:val="none" w:sz="0" w:space="0" w:color="auto"/>
      </w:divBdr>
    </w:div>
    <w:div w:id="683433517">
      <w:bodyDiv w:val="1"/>
      <w:marLeft w:val="0"/>
      <w:marRight w:val="0"/>
      <w:marTop w:val="0"/>
      <w:marBottom w:val="0"/>
      <w:divBdr>
        <w:top w:val="none" w:sz="0" w:space="0" w:color="auto"/>
        <w:left w:val="none" w:sz="0" w:space="0" w:color="auto"/>
        <w:bottom w:val="none" w:sz="0" w:space="0" w:color="auto"/>
        <w:right w:val="none" w:sz="0" w:space="0" w:color="auto"/>
      </w:divBdr>
    </w:div>
    <w:div w:id="865946846">
      <w:bodyDiv w:val="1"/>
      <w:marLeft w:val="0"/>
      <w:marRight w:val="0"/>
      <w:marTop w:val="0"/>
      <w:marBottom w:val="0"/>
      <w:divBdr>
        <w:top w:val="none" w:sz="0" w:space="0" w:color="auto"/>
        <w:left w:val="none" w:sz="0" w:space="0" w:color="auto"/>
        <w:bottom w:val="none" w:sz="0" w:space="0" w:color="auto"/>
        <w:right w:val="none" w:sz="0" w:space="0" w:color="auto"/>
      </w:divBdr>
      <w:divsChild>
        <w:div w:id="979382825">
          <w:marLeft w:val="1166"/>
          <w:marRight w:val="0"/>
          <w:marTop w:val="53"/>
          <w:marBottom w:val="0"/>
          <w:divBdr>
            <w:top w:val="none" w:sz="0" w:space="0" w:color="auto"/>
            <w:left w:val="none" w:sz="0" w:space="0" w:color="auto"/>
            <w:bottom w:val="none" w:sz="0" w:space="0" w:color="auto"/>
            <w:right w:val="none" w:sz="0" w:space="0" w:color="auto"/>
          </w:divBdr>
        </w:div>
        <w:div w:id="1089347130">
          <w:marLeft w:val="1800"/>
          <w:marRight w:val="0"/>
          <w:marTop w:val="53"/>
          <w:marBottom w:val="0"/>
          <w:divBdr>
            <w:top w:val="none" w:sz="0" w:space="0" w:color="auto"/>
            <w:left w:val="none" w:sz="0" w:space="0" w:color="auto"/>
            <w:bottom w:val="none" w:sz="0" w:space="0" w:color="auto"/>
            <w:right w:val="none" w:sz="0" w:space="0" w:color="auto"/>
          </w:divBdr>
        </w:div>
        <w:div w:id="32774221">
          <w:marLeft w:val="1800"/>
          <w:marRight w:val="0"/>
          <w:marTop w:val="53"/>
          <w:marBottom w:val="0"/>
          <w:divBdr>
            <w:top w:val="none" w:sz="0" w:space="0" w:color="auto"/>
            <w:left w:val="none" w:sz="0" w:space="0" w:color="auto"/>
            <w:bottom w:val="none" w:sz="0" w:space="0" w:color="auto"/>
            <w:right w:val="none" w:sz="0" w:space="0" w:color="auto"/>
          </w:divBdr>
        </w:div>
        <w:div w:id="1061901590">
          <w:marLeft w:val="1800"/>
          <w:marRight w:val="0"/>
          <w:marTop w:val="53"/>
          <w:marBottom w:val="0"/>
          <w:divBdr>
            <w:top w:val="none" w:sz="0" w:space="0" w:color="auto"/>
            <w:left w:val="none" w:sz="0" w:space="0" w:color="auto"/>
            <w:bottom w:val="none" w:sz="0" w:space="0" w:color="auto"/>
            <w:right w:val="none" w:sz="0" w:space="0" w:color="auto"/>
          </w:divBdr>
        </w:div>
        <w:div w:id="370882854">
          <w:marLeft w:val="1800"/>
          <w:marRight w:val="0"/>
          <w:marTop w:val="53"/>
          <w:marBottom w:val="0"/>
          <w:divBdr>
            <w:top w:val="none" w:sz="0" w:space="0" w:color="auto"/>
            <w:left w:val="none" w:sz="0" w:space="0" w:color="auto"/>
            <w:bottom w:val="none" w:sz="0" w:space="0" w:color="auto"/>
            <w:right w:val="none" w:sz="0" w:space="0" w:color="auto"/>
          </w:divBdr>
        </w:div>
        <w:div w:id="307632786">
          <w:marLeft w:val="1800"/>
          <w:marRight w:val="0"/>
          <w:marTop w:val="53"/>
          <w:marBottom w:val="0"/>
          <w:divBdr>
            <w:top w:val="none" w:sz="0" w:space="0" w:color="auto"/>
            <w:left w:val="none" w:sz="0" w:space="0" w:color="auto"/>
            <w:bottom w:val="none" w:sz="0" w:space="0" w:color="auto"/>
            <w:right w:val="none" w:sz="0" w:space="0" w:color="auto"/>
          </w:divBdr>
        </w:div>
        <w:div w:id="660501644">
          <w:marLeft w:val="1800"/>
          <w:marRight w:val="0"/>
          <w:marTop w:val="53"/>
          <w:marBottom w:val="0"/>
          <w:divBdr>
            <w:top w:val="none" w:sz="0" w:space="0" w:color="auto"/>
            <w:left w:val="none" w:sz="0" w:space="0" w:color="auto"/>
            <w:bottom w:val="none" w:sz="0" w:space="0" w:color="auto"/>
            <w:right w:val="none" w:sz="0" w:space="0" w:color="auto"/>
          </w:divBdr>
        </w:div>
        <w:div w:id="1253051409">
          <w:marLeft w:val="1800"/>
          <w:marRight w:val="0"/>
          <w:marTop w:val="53"/>
          <w:marBottom w:val="0"/>
          <w:divBdr>
            <w:top w:val="none" w:sz="0" w:space="0" w:color="auto"/>
            <w:left w:val="none" w:sz="0" w:space="0" w:color="auto"/>
            <w:bottom w:val="none" w:sz="0" w:space="0" w:color="auto"/>
            <w:right w:val="none" w:sz="0" w:space="0" w:color="auto"/>
          </w:divBdr>
        </w:div>
        <w:div w:id="455834109">
          <w:marLeft w:val="1800"/>
          <w:marRight w:val="0"/>
          <w:marTop w:val="53"/>
          <w:marBottom w:val="0"/>
          <w:divBdr>
            <w:top w:val="none" w:sz="0" w:space="0" w:color="auto"/>
            <w:left w:val="none" w:sz="0" w:space="0" w:color="auto"/>
            <w:bottom w:val="none" w:sz="0" w:space="0" w:color="auto"/>
            <w:right w:val="none" w:sz="0" w:space="0" w:color="auto"/>
          </w:divBdr>
        </w:div>
        <w:div w:id="538010875">
          <w:marLeft w:val="1800"/>
          <w:marRight w:val="0"/>
          <w:marTop w:val="53"/>
          <w:marBottom w:val="0"/>
          <w:divBdr>
            <w:top w:val="none" w:sz="0" w:space="0" w:color="auto"/>
            <w:left w:val="none" w:sz="0" w:space="0" w:color="auto"/>
            <w:bottom w:val="none" w:sz="0" w:space="0" w:color="auto"/>
            <w:right w:val="none" w:sz="0" w:space="0" w:color="auto"/>
          </w:divBdr>
        </w:div>
        <w:div w:id="1490752847">
          <w:marLeft w:val="1166"/>
          <w:marRight w:val="0"/>
          <w:marTop w:val="53"/>
          <w:marBottom w:val="0"/>
          <w:divBdr>
            <w:top w:val="none" w:sz="0" w:space="0" w:color="auto"/>
            <w:left w:val="none" w:sz="0" w:space="0" w:color="auto"/>
            <w:bottom w:val="none" w:sz="0" w:space="0" w:color="auto"/>
            <w:right w:val="none" w:sz="0" w:space="0" w:color="auto"/>
          </w:divBdr>
        </w:div>
        <w:div w:id="2016491988">
          <w:marLeft w:val="1800"/>
          <w:marRight w:val="0"/>
          <w:marTop w:val="53"/>
          <w:marBottom w:val="0"/>
          <w:divBdr>
            <w:top w:val="none" w:sz="0" w:space="0" w:color="auto"/>
            <w:left w:val="none" w:sz="0" w:space="0" w:color="auto"/>
            <w:bottom w:val="none" w:sz="0" w:space="0" w:color="auto"/>
            <w:right w:val="none" w:sz="0" w:space="0" w:color="auto"/>
          </w:divBdr>
        </w:div>
        <w:div w:id="1855144052">
          <w:marLeft w:val="1800"/>
          <w:marRight w:val="0"/>
          <w:marTop w:val="53"/>
          <w:marBottom w:val="0"/>
          <w:divBdr>
            <w:top w:val="none" w:sz="0" w:space="0" w:color="auto"/>
            <w:left w:val="none" w:sz="0" w:space="0" w:color="auto"/>
            <w:bottom w:val="none" w:sz="0" w:space="0" w:color="auto"/>
            <w:right w:val="none" w:sz="0" w:space="0" w:color="auto"/>
          </w:divBdr>
        </w:div>
        <w:div w:id="1420717955">
          <w:marLeft w:val="1800"/>
          <w:marRight w:val="0"/>
          <w:marTop w:val="53"/>
          <w:marBottom w:val="0"/>
          <w:divBdr>
            <w:top w:val="none" w:sz="0" w:space="0" w:color="auto"/>
            <w:left w:val="none" w:sz="0" w:space="0" w:color="auto"/>
            <w:bottom w:val="none" w:sz="0" w:space="0" w:color="auto"/>
            <w:right w:val="none" w:sz="0" w:space="0" w:color="auto"/>
          </w:divBdr>
        </w:div>
        <w:div w:id="1762337502">
          <w:marLeft w:val="1800"/>
          <w:marRight w:val="0"/>
          <w:marTop w:val="53"/>
          <w:marBottom w:val="0"/>
          <w:divBdr>
            <w:top w:val="none" w:sz="0" w:space="0" w:color="auto"/>
            <w:left w:val="none" w:sz="0" w:space="0" w:color="auto"/>
            <w:bottom w:val="none" w:sz="0" w:space="0" w:color="auto"/>
            <w:right w:val="none" w:sz="0" w:space="0" w:color="auto"/>
          </w:divBdr>
        </w:div>
        <w:div w:id="1782064216">
          <w:marLeft w:val="1800"/>
          <w:marRight w:val="0"/>
          <w:marTop w:val="53"/>
          <w:marBottom w:val="0"/>
          <w:divBdr>
            <w:top w:val="none" w:sz="0" w:space="0" w:color="auto"/>
            <w:left w:val="none" w:sz="0" w:space="0" w:color="auto"/>
            <w:bottom w:val="none" w:sz="0" w:space="0" w:color="auto"/>
            <w:right w:val="none" w:sz="0" w:space="0" w:color="auto"/>
          </w:divBdr>
        </w:div>
        <w:div w:id="1552186614">
          <w:marLeft w:val="1800"/>
          <w:marRight w:val="0"/>
          <w:marTop w:val="53"/>
          <w:marBottom w:val="0"/>
          <w:divBdr>
            <w:top w:val="none" w:sz="0" w:space="0" w:color="auto"/>
            <w:left w:val="none" w:sz="0" w:space="0" w:color="auto"/>
            <w:bottom w:val="none" w:sz="0" w:space="0" w:color="auto"/>
            <w:right w:val="none" w:sz="0" w:space="0" w:color="auto"/>
          </w:divBdr>
        </w:div>
        <w:div w:id="371999917">
          <w:marLeft w:val="1800"/>
          <w:marRight w:val="0"/>
          <w:marTop w:val="53"/>
          <w:marBottom w:val="0"/>
          <w:divBdr>
            <w:top w:val="none" w:sz="0" w:space="0" w:color="auto"/>
            <w:left w:val="none" w:sz="0" w:space="0" w:color="auto"/>
            <w:bottom w:val="none" w:sz="0" w:space="0" w:color="auto"/>
            <w:right w:val="none" w:sz="0" w:space="0" w:color="auto"/>
          </w:divBdr>
        </w:div>
        <w:div w:id="638650565">
          <w:marLeft w:val="1166"/>
          <w:marRight w:val="0"/>
          <w:marTop w:val="53"/>
          <w:marBottom w:val="0"/>
          <w:divBdr>
            <w:top w:val="none" w:sz="0" w:space="0" w:color="auto"/>
            <w:left w:val="none" w:sz="0" w:space="0" w:color="auto"/>
            <w:bottom w:val="none" w:sz="0" w:space="0" w:color="auto"/>
            <w:right w:val="none" w:sz="0" w:space="0" w:color="auto"/>
          </w:divBdr>
        </w:div>
        <w:div w:id="1425303169">
          <w:marLeft w:val="1800"/>
          <w:marRight w:val="0"/>
          <w:marTop w:val="53"/>
          <w:marBottom w:val="0"/>
          <w:divBdr>
            <w:top w:val="none" w:sz="0" w:space="0" w:color="auto"/>
            <w:left w:val="none" w:sz="0" w:space="0" w:color="auto"/>
            <w:bottom w:val="none" w:sz="0" w:space="0" w:color="auto"/>
            <w:right w:val="none" w:sz="0" w:space="0" w:color="auto"/>
          </w:divBdr>
        </w:div>
        <w:div w:id="1037119081">
          <w:marLeft w:val="1800"/>
          <w:marRight w:val="0"/>
          <w:marTop w:val="53"/>
          <w:marBottom w:val="0"/>
          <w:divBdr>
            <w:top w:val="none" w:sz="0" w:space="0" w:color="auto"/>
            <w:left w:val="none" w:sz="0" w:space="0" w:color="auto"/>
            <w:bottom w:val="none" w:sz="0" w:space="0" w:color="auto"/>
            <w:right w:val="none" w:sz="0" w:space="0" w:color="auto"/>
          </w:divBdr>
        </w:div>
        <w:div w:id="215287791">
          <w:marLeft w:val="1800"/>
          <w:marRight w:val="0"/>
          <w:marTop w:val="53"/>
          <w:marBottom w:val="0"/>
          <w:divBdr>
            <w:top w:val="none" w:sz="0" w:space="0" w:color="auto"/>
            <w:left w:val="none" w:sz="0" w:space="0" w:color="auto"/>
            <w:bottom w:val="none" w:sz="0" w:space="0" w:color="auto"/>
            <w:right w:val="none" w:sz="0" w:space="0" w:color="auto"/>
          </w:divBdr>
        </w:div>
        <w:div w:id="1748989890">
          <w:marLeft w:val="1800"/>
          <w:marRight w:val="0"/>
          <w:marTop w:val="53"/>
          <w:marBottom w:val="0"/>
          <w:divBdr>
            <w:top w:val="none" w:sz="0" w:space="0" w:color="auto"/>
            <w:left w:val="none" w:sz="0" w:space="0" w:color="auto"/>
            <w:bottom w:val="none" w:sz="0" w:space="0" w:color="auto"/>
            <w:right w:val="none" w:sz="0" w:space="0" w:color="auto"/>
          </w:divBdr>
        </w:div>
        <w:div w:id="1017196358">
          <w:marLeft w:val="1800"/>
          <w:marRight w:val="0"/>
          <w:marTop w:val="53"/>
          <w:marBottom w:val="0"/>
          <w:divBdr>
            <w:top w:val="none" w:sz="0" w:space="0" w:color="auto"/>
            <w:left w:val="none" w:sz="0" w:space="0" w:color="auto"/>
            <w:bottom w:val="none" w:sz="0" w:space="0" w:color="auto"/>
            <w:right w:val="none" w:sz="0" w:space="0" w:color="auto"/>
          </w:divBdr>
        </w:div>
        <w:div w:id="1114053408">
          <w:marLeft w:val="1800"/>
          <w:marRight w:val="0"/>
          <w:marTop w:val="53"/>
          <w:marBottom w:val="0"/>
          <w:divBdr>
            <w:top w:val="none" w:sz="0" w:space="0" w:color="auto"/>
            <w:left w:val="none" w:sz="0" w:space="0" w:color="auto"/>
            <w:bottom w:val="none" w:sz="0" w:space="0" w:color="auto"/>
            <w:right w:val="none" w:sz="0" w:space="0" w:color="auto"/>
          </w:divBdr>
        </w:div>
      </w:divsChild>
    </w:div>
    <w:div w:id="895580239">
      <w:bodyDiv w:val="1"/>
      <w:marLeft w:val="0"/>
      <w:marRight w:val="0"/>
      <w:marTop w:val="0"/>
      <w:marBottom w:val="0"/>
      <w:divBdr>
        <w:top w:val="none" w:sz="0" w:space="0" w:color="auto"/>
        <w:left w:val="none" w:sz="0" w:space="0" w:color="auto"/>
        <w:bottom w:val="none" w:sz="0" w:space="0" w:color="auto"/>
        <w:right w:val="none" w:sz="0" w:space="0" w:color="auto"/>
      </w:divBdr>
      <w:divsChild>
        <w:div w:id="211307851">
          <w:marLeft w:val="1080"/>
          <w:marRight w:val="0"/>
          <w:marTop w:val="0"/>
          <w:marBottom w:val="0"/>
          <w:divBdr>
            <w:top w:val="none" w:sz="0" w:space="0" w:color="auto"/>
            <w:left w:val="none" w:sz="0" w:space="0" w:color="auto"/>
            <w:bottom w:val="none" w:sz="0" w:space="0" w:color="auto"/>
            <w:right w:val="none" w:sz="0" w:space="0" w:color="auto"/>
          </w:divBdr>
        </w:div>
        <w:div w:id="1292055003">
          <w:marLeft w:val="1800"/>
          <w:marRight w:val="0"/>
          <w:marTop w:val="0"/>
          <w:marBottom w:val="0"/>
          <w:divBdr>
            <w:top w:val="none" w:sz="0" w:space="0" w:color="auto"/>
            <w:left w:val="none" w:sz="0" w:space="0" w:color="auto"/>
            <w:bottom w:val="none" w:sz="0" w:space="0" w:color="auto"/>
            <w:right w:val="none" w:sz="0" w:space="0" w:color="auto"/>
          </w:divBdr>
        </w:div>
        <w:div w:id="1535339372">
          <w:marLeft w:val="1800"/>
          <w:marRight w:val="0"/>
          <w:marTop w:val="0"/>
          <w:marBottom w:val="0"/>
          <w:divBdr>
            <w:top w:val="none" w:sz="0" w:space="0" w:color="auto"/>
            <w:left w:val="none" w:sz="0" w:space="0" w:color="auto"/>
            <w:bottom w:val="none" w:sz="0" w:space="0" w:color="auto"/>
            <w:right w:val="none" w:sz="0" w:space="0" w:color="auto"/>
          </w:divBdr>
        </w:div>
      </w:divsChild>
    </w:div>
    <w:div w:id="1005061595">
      <w:bodyDiv w:val="1"/>
      <w:marLeft w:val="0"/>
      <w:marRight w:val="0"/>
      <w:marTop w:val="0"/>
      <w:marBottom w:val="0"/>
      <w:divBdr>
        <w:top w:val="none" w:sz="0" w:space="0" w:color="auto"/>
        <w:left w:val="none" w:sz="0" w:space="0" w:color="auto"/>
        <w:bottom w:val="none" w:sz="0" w:space="0" w:color="auto"/>
        <w:right w:val="none" w:sz="0" w:space="0" w:color="auto"/>
      </w:divBdr>
    </w:div>
    <w:div w:id="1072123389">
      <w:bodyDiv w:val="1"/>
      <w:marLeft w:val="0"/>
      <w:marRight w:val="0"/>
      <w:marTop w:val="0"/>
      <w:marBottom w:val="0"/>
      <w:divBdr>
        <w:top w:val="none" w:sz="0" w:space="0" w:color="auto"/>
        <w:left w:val="none" w:sz="0" w:space="0" w:color="auto"/>
        <w:bottom w:val="none" w:sz="0" w:space="0" w:color="auto"/>
        <w:right w:val="none" w:sz="0" w:space="0" w:color="auto"/>
      </w:divBdr>
    </w:div>
    <w:div w:id="1072123425">
      <w:bodyDiv w:val="1"/>
      <w:marLeft w:val="0"/>
      <w:marRight w:val="0"/>
      <w:marTop w:val="0"/>
      <w:marBottom w:val="0"/>
      <w:divBdr>
        <w:top w:val="none" w:sz="0" w:space="0" w:color="auto"/>
        <w:left w:val="none" w:sz="0" w:space="0" w:color="auto"/>
        <w:bottom w:val="none" w:sz="0" w:space="0" w:color="auto"/>
        <w:right w:val="none" w:sz="0" w:space="0" w:color="auto"/>
      </w:divBdr>
    </w:div>
    <w:div w:id="1116947860">
      <w:bodyDiv w:val="1"/>
      <w:marLeft w:val="0"/>
      <w:marRight w:val="0"/>
      <w:marTop w:val="0"/>
      <w:marBottom w:val="0"/>
      <w:divBdr>
        <w:top w:val="none" w:sz="0" w:space="0" w:color="auto"/>
        <w:left w:val="none" w:sz="0" w:space="0" w:color="auto"/>
        <w:bottom w:val="none" w:sz="0" w:space="0" w:color="auto"/>
        <w:right w:val="none" w:sz="0" w:space="0" w:color="auto"/>
      </w:divBdr>
    </w:div>
    <w:div w:id="1173179814">
      <w:bodyDiv w:val="1"/>
      <w:marLeft w:val="0"/>
      <w:marRight w:val="0"/>
      <w:marTop w:val="0"/>
      <w:marBottom w:val="0"/>
      <w:divBdr>
        <w:top w:val="none" w:sz="0" w:space="0" w:color="auto"/>
        <w:left w:val="none" w:sz="0" w:space="0" w:color="auto"/>
        <w:bottom w:val="none" w:sz="0" w:space="0" w:color="auto"/>
        <w:right w:val="none" w:sz="0" w:space="0" w:color="auto"/>
      </w:divBdr>
    </w:div>
    <w:div w:id="1199779923">
      <w:bodyDiv w:val="1"/>
      <w:marLeft w:val="0"/>
      <w:marRight w:val="0"/>
      <w:marTop w:val="0"/>
      <w:marBottom w:val="0"/>
      <w:divBdr>
        <w:top w:val="none" w:sz="0" w:space="0" w:color="auto"/>
        <w:left w:val="none" w:sz="0" w:space="0" w:color="auto"/>
        <w:bottom w:val="none" w:sz="0" w:space="0" w:color="auto"/>
        <w:right w:val="none" w:sz="0" w:space="0" w:color="auto"/>
      </w:divBdr>
    </w:div>
    <w:div w:id="1250313131">
      <w:bodyDiv w:val="1"/>
      <w:marLeft w:val="0"/>
      <w:marRight w:val="0"/>
      <w:marTop w:val="0"/>
      <w:marBottom w:val="0"/>
      <w:divBdr>
        <w:top w:val="none" w:sz="0" w:space="0" w:color="auto"/>
        <w:left w:val="none" w:sz="0" w:space="0" w:color="auto"/>
        <w:bottom w:val="none" w:sz="0" w:space="0" w:color="auto"/>
        <w:right w:val="none" w:sz="0" w:space="0" w:color="auto"/>
      </w:divBdr>
    </w:div>
    <w:div w:id="1294822192">
      <w:bodyDiv w:val="1"/>
      <w:marLeft w:val="0"/>
      <w:marRight w:val="0"/>
      <w:marTop w:val="0"/>
      <w:marBottom w:val="0"/>
      <w:divBdr>
        <w:top w:val="none" w:sz="0" w:space="0" w:color="auto"/>
        <w:left w:val="none" w:sz="0" w:space="0" w:color="auto"/>
        <w:bottom w:val="none" w:sz="0" w:space="0" w:color="auto"/>
        <w:right w:val="none" w:sz="0" w:space="0" w:color="auto"/>
      </w:divBdr>
    </w:div>
    <w:div w:id="1301574167">
      <w:bodyDiv w:val="1"/>
      <w:marLeft w:val="0"/>
      <w:marRight w:val="0"/>
      <w:marTop w:val="0"/>
      <w:marBottom w:val="0"/>
      <w:divBdr>
        <w:top w:val="none" w:sz="0" w:space="0" w:color="auto"/>
        <w:left w:val="none" w:sz="0" w:space="0" w:color="auto"/>
        <w:bottom w:val="none" w:sz="0" w:space="0" w:color="auto"/>
        <w:right w:val="none" w:sz="0" w:space="0" w:color="auto"/>
      </w:divBdr>
    </w:div>
    <w:div w:id="1413311063">
      <w:bodyDiv w:val="1"/>
      <w:marLeft w:val="0"/>
      <w:marRight w:val="0"/>
      <w:marTop w:val="0"/>
      <w:marBottom w:val="0"/>
      <w:divBdr>
        <w:top w:val="none" w:sz="0" w:space="0" w:color="auto"/>
        <w:left w:val="none" w:sz="0" w:space="0" w:color="auto"/>
        <w:bottom w:val="none" w:sz="0" w:space="0" w:color="auto"/>
        <w:right w:val="none" w:sz="0" w:space="0" w:color="auto"/>
      </w:divBdr>
    </w:div>
    <w:div w:id="1573347984">
      <w:bodyDiv w:val="1"/>
      <w:marLeft w:val="0"/>
      <w:marRight w:val="0"/>
      <w:marTop w:val="0"/>
      <w:marBottom w:val="0"/>
      <w:divBdr>
        <w:top w:val="none" w:sz="0" w:space="0" w:color="auto"/>
        <w:left w:val="none" w:sz="0" w:space="0" w:color="auto"/>
        <w:bottom w:val="none" w:sz="0" w:space="0" w:color="auto"/>
        <w:right w:val="none" w:sz="0" w:space="0" w:color="auto"/>
      </w:divBdr>
      <w:divsChild>
        <w:div w:id="613169295">
          <w:marLeft w:val="1440"/>
          <w:marRight w:val="0"/>
          <w:marTop w:val="62"/>
          <w:marBottom w:val="0"/>
          <w:divBdr>
            <w:top w:val="none" w:sz="0" w:space="0" w:color="auto"/>
            <w:left w:val="none" w:sz="0" w:space="0" w:color="auto"/>
            <w:bottom w:val="none" w:sz="0" w:space="0" w:color="auto"/>
            <w:right w:val="none" w:sz="0" w:space="0" w:color="auto"/>
          </w:divBdr>
        </w:div>
        <w:div w:id="627662092">
          <w:marLeft w:val="1440"/>
          <w:marRight w:val="0"/>
          <w:marTop w:val="62"/>
          <w:marBottom w:val="0"/>
          <w:divBdr>
            <w:top w:val="none" w:sz="0" w:space="0" w:color="auto"/>
            <w:left w:val="none" w:sz="0" w:space="0" w:color="auto"/>
            <w:bottom w:val="none" w:sz="0" w:space="0" w:color="auto"/>
            <w:right w:val="none" w:sz="0" w:space="0" w:color="auto"/>
          </w:divBdr>
        </w:div>
        <w:div w:id="2511992">
          <w:marLeft w:val="1440"/>
          <w:marRight w:val="0"/>
          <w:marTop w:val="62"/>
          <w:marBottom w:val="0"/>
          <w:divBdr>
            <w:top w:val="none" w:sz="0" w:space="0" w:color="auto"/>
            <w:left w:val="none" w:sz="0" w:space="0" w:color="auto"/>
            <w:bottom w:val="none" w:sz="0" w:space="0" w:color="auto"/>
            <w:right w:val="none" w:sz="0" w:space="0" w:color="auto"/>
          </w:divBdr>
        </w:div>
        <w:div w:id="235634498">
          <w:marLeft w:val="1800"/>
          <w:marRight w:val="0"/>
          <w:marTop w:val="53"/>
          <w:marBottom w:val="0"/>
          <w:divBdr>
            <w:top w:val="none" w:sz="0" w:space="0" w:color="auto"/>
            <w:left w:val="none" w:sz="0" w:space="0" w:color="auto"/>
            <w:bottom w:val="none" w:sz="0" w:space="0" w:color="auto"/>
            <w:right w:val="none" w:sz="0" w:space="0" w:color="auto"/>
          </w:divBdr>
        </w:div>
        <w:div w:id="1085539029">
          <w:marLeft w:val="1800"/>
          <w:marRight w:val="0"/>
          <w:marTop w:val="53"/>
          <w:marBottom w:val="0"/>
          <w:divBdr>
            <w:top w:val="none" w:sz="0" w:space="0" w:color="auto"/>
            <w:left w:val="none" w:sz="0" w:space="0" w:color="auto"/>
            <w:bottom w:val="none" w:sz="0" w:space="0" w:color="auto"/>
            <w:right w:val="none" w:sz="0" w:space="0" w:color="auto"/>
          </w:divBdr>
        </w:div>
        <w:div w:id="392892041">
          <w:marLeft w:val="1800"/>
          <w:marRight w:val="0"/>
          <w:marTop w:val="53"/>
          <w:marBottom w:val="0"/>
          <w:divBdr>
            <w:top w:val="none" w:sz="0" w:space="0" w:color="auto"/>
            <w:left w:val="none" w:sz="0" w:space="0" w:color="auto"/>
            <w:bottom w:val="none" w:sz="0" w:space="0" w:color="auto"/>
            <w:right w:val="none" w:sz="0" w:space="0" w:color="auto"/>
          </w:divBdr>
        </w:div>
        <w:div w:id="334505351">
          <w:marLeft w:val="1800"/>
          <w:marRight w:val="0"/>
          <w:marTop w:val="53"/>
          <w:marBottom w:val="0"/>
          <w:divBdr>
            <w:top w:val="none" w:sz="0" w:space="0" w:color="auto"/>
            <w:left w:val="none" w:sz="0" w:space="0" w:color="auto"/>
            <w:bottom w:val="none" w:sz="0" w:space="0" w:color="auto"/>
            <w:right w:val="none" w:sz="0" w:space="0" w:color="auto"/>
          </w:divBdr>
        </w:div>
        <w:div w:id="823082967">
          <w:marLeft w:val="1800"/>
          <w:marRight w:val="0"/>
          <w:marTop w:val="53"/>
          <w:marBottom w:val="0"/>
          <w:divBdr>
            <w:top w:val="none" w:sz="0" w:space="0" w:color="auto"/>
            <w:left w:val="none" w:sz="0" w:space="0" w:color="auto"/>
            <w:bottom w:val="none" w:sz="0" w:space="0" w:color="auto"/>
            <w:right w:val="none" w:sz="0" w:space="0" w:color="auto"/>
          </w:divBdr>
        </w:div>
        <w:div w:id="1102729280">
          <w:marLeft w:val="1800"/>
          <w:marRight w:val="0"/>
          <w:marTop w:val="53"/>
          <w:marBottom w:val="0"/>
          <w:divBdr>
            <w:top w:val="none" w:sz="0" w:space="0" w:color="auto"/>
            <w:left w:val="none" w:sz="0" w:space="0" w:color="auto"/>
            <w:bottom w:val="none" w:sz="0" w:space="0" w:color="auto"/>
            <w:right w:val="none" w:sz="0" w:space="0" w:color="auto"/>
          </w:divBdr>
        </w:div>
        <w:div w:id="440489388">
          <w:marLeft w:val="1440"/>
          <w:marRight w:val="0"/>
          <w:marTop w:val="62"/>
          <w:marBottom w:val="0"/>
          <w:divBdr>
            <w:top w:val="none" w:sz="0" w:space="0" w:color="auto"/>
            <w:left w:val="none" w:sz="0" w:space="0" w:color="auto"/>
            <w:bottom w:val="none" w:sz="0" w:space="0" w:color="auto"/>
            <w:right w:val="none" w:sz="0" w:space="0" w:color="auto"/>
          </w:divBdr>
        </w:div>
        <w:div w:id="40132959">
          <w:marLeft w:val="1800"/>
          <w:marRight w:val="0"/>
          <w:marTop w:val="53"/>
          <w:marBottom w:val="0"/>
          <w:divBdr>
            <w:top w:val="none" w:sz="0" w:space="0" w:color="auto"/>
            <w:left w:val="none" w:sz="0" w:space="0" w:color="auto"/>
            <w:bottom w:val="none" w:sz="0" w:space="0" w:color="auto"/>
            <w:right w:val="none" w:sz="0" w:space="0" w:color="auto"/>
          </w:divBdr>
        </w:div>
        <w:div w:id="953710605">
          <w:marLeft w:val="1800"/>
          <w:marRight w:val="0"/>
          <w:marTop w:val="53"/>
          <w:marBottom w:val="0"/>
          <w:divBdr>
            <w:top w:val="none" w:sz="0" w:space="0" w:color="auto"/>
            <w:left w:val="none" w:sz="0" w:space="0" w:color="auto"/>
            <w:bottom w:val="none" w:sz="0" w:space="0" w:color="auto"/>
            <w:right w:val="none" w:sz="0" w:space="0" w:color="auto"/>
          </w:divBdr>
        </w:div>
        <w:div w:id="1094126671">
          <w:marLeft w:val="1800"/>
          <w:marRight w:val="0"/>
          <w:marTop w:val="53"/>
          <w:marBottom w:val="0"/>
          <w:divBdr>
            <w:top w:val="none" w:sz="0" w:space="0" w:color="auto"/>
            <w:left w:val="none" w:sz="0" w:space="0" w:color="auto"/>
            <w:bottom w:val="none" w:sz="0" w:space="0" w:color="auto"/>
            <w:right w:val="none" w:sz="0" w:space="0" w:color="auto"/>
          </w:divBdr>
        </w:div>
        <w:div w:id="659238383">
          <w:marLeft w:val="1800"/>
          <w:marRight w:val="0"/>
          <w:marTop w:val="53"/>
          <w:marBottom w:val="0"/>
          <w:divBdr>
            <w:top w:val="none" w:sz="0" w:space="0" w:color="auto"/>
            <w:left w:val="none" w:sz="0" w:space="0" w:color="auto"/>
            <w:bottom w:val="none" w:sz="0" w:space="0" w:color="auto"/>
            <w:right w:val="none" w:sz="0" w:space="0" w:color="auto"/>
          </w:divBdr>
        </w:div>
        <w:div w:id="1960792773">
          <w:marLeft w:val="1440"/>
          <w:marRight w:val="0"/>
          <w:marTop w:val="62"/>
          <w:marBottom w:val="0"/>
          <w:divBdr>
            <w:top w:val="none" w:sz="0" w:space="0" w:color="auto"/>
            <w:left w:val="none" w:sz="0" w:space="0" w:color="auto"/>
            <w:bottom w:val="none" w:sz="0" w:space="0" w:color="auto"/>
            <w:right w:val="none" w:sz="0" w:space="0" w:color="auto"/>
          </w:divBdr>
        </w:div>
        <w:div w:id="1860703516">
          <w:marLeft w:val="1440"/>
          <w:marRight w:val="0"/>
          <w:marTop w:val="62"/>
          <w:marBottom w:val="0"/>
          <w:divBdr>
            <w:top w:val="none" w:sz="0" w:space="0" w:color="auto"/>
            <w:left w:val="none" w:sz="0" w:space="0" w:color="auto"/>
            <w:bottom w:val="none" w:sz="0" w:space="0" w:color="auto"/>
            <w:right w:val="none" w:sz="0" w:space="0" w:color="auto"/>
          </w:divBdr>
        </w:div>
      </w:divsChild>
    </w:div>
    <w:div w:id="1709405080">
      <w:bodyDiv w:val="1"/>
      <w:marLeft w:val="0"/>
      <w:marRight w:val="0"/>
      <w:marTop w:val="0"/>
      <w:marBottom w:val="0"/>
      <w:divBdr>
        <w:top w:val="none" w:sz="0" w:space="0" w:color="auto"/>
        <w:left w:val="none" w:sz="0" w:space="0" w:color="auto"/>
        <w:bottom w:val="none" w:sz="0" w:space="0" w:color="auto"/>
        <w:right w:val="none" w:sz="0" w:space="0" w:color="auto"/>
      </w:divBdr>
    </w:div>
    <w:div w:id="1855461718">
      <w:bodyDiv w:val="1"/>
      <w:marLeft w:val="0"/>
      <w:marRight w:val="0"/>
      <w:marTop w:val="0"/>
      <w:marBottom w:val="0"/>
      <w:divBdr>
        <w:top w:val="none" w:sz="0" w:space="0" w:color="auto"/>
        <w:left w:val="none" w:sz="0" w:space="0" w:color="auto"/>
        <w:bottom w:val="none" w:sz="0" w:space="0" w:color="auto"/>
        <w:right w:val="none" w:sz="0" w:space="0" w:color="auto"/>
      </w:divBdr>
    </w:div>
    <w:div w:id="1877037222">
      <w:bodyDiv w:val="1"/>
      <w:marLeft w:val="0"/>
      <w:marRight w:val="0"/>
      <w:marTop w:val="0"/>
      <w:marBottom w:val="0"/>
      <w:divBdr>
        <w:top w:val="none" w:sz="0" w:space="0" w:color="auto"/>
        <w:left w:val="none" w:sz="0" w:space="0" w:color="auto"/>
        <w:bottom w:val="none" w:sz="0" w:space="0" w:color="auto"/>
        <w:right w:val="none" w:sz="0" w:space="0" w:color="auto"/>
      </w:divBdr>
      <w:divsChild>
        <w:div w:id="589314460">
          <w:marLeft w:val="1166"/>
          <w:marRight w:val="0"/>
          <w:marTop w:val="82"/>
          <w:marBottom w:val="0"/>
          <w:divBdr>
            <w:top w:val="none" w:sz="0" w:space="0" w:color="auto"/>
            <w:left w:val="none" w:sz="0" w:space="0" w:color="auto"/>
            <w:bottom w:val="none" w:sz="0" w:space="0" w:color="auto"/>
            <w:right w:val="none" w:sz="0" w:space="0" w:color="auto"/>
          </w:divBdr>
        </w:div>
        <w:div w:id="737246078">
          <w:marLeft w:val="1166"/>
          <w:marRight w:val="0"/>
          <w:marTop w:val="82"/>
          <w:marBottom w:val="0"/>
          <w:divBdr>
            <w:top w:val="none" w:sz="0" w:space="0" w:color="auto"/>
            <w:left w:val="none" w:sz="0" w:space="0" w:color="auto"/>
            <w:bottom w:val="none" w:sz="0" w:space="0" w:color="auto"/>
            <w:right w:val="none" w:sz="0" w:space="0" w:color="auto"/>
          </w:divBdr>
        </w:div>
        <w:div w:id="1249728773">
          <w:marLeft w:val="1166"/>
          <w:marRight w:val="0"/>
          <w:marTop w:val="82"/>
          <w:marBottom w:val="0"/>
          <w:divBdr>
            <w:top w:val="none" w:sz="0" w:space="0" w:color="auto"/>
            <w:left w:val="none" w:sz="0" w:space="0" w:color="auto"/>
            <w:bottom w:val="none" w:sz="0" w:space="0" w:color="auto"/>
            <w:right w:val="none" w:sz="0" w:space="0" w:color="auto"/>
          </w:divBdr>
        </w:div>
        <w:div w:id="1901137794">
          <w:marLeft w:val="1166"/>
          <w:marRight w:val="0"/>
          <w:marTop w:val="82"/>
          <w:marBottom w:val="0"/>
          <w:divBdr>
            <w:top w:val="none" w:sz="0" w:space="0" w:color="auto"/>
            <w:left w:val="none" w:sz="0" w:space="0" w:color="auto"/>
            <w:bottom w:val="none" w:sz="0" w:space="0" w:color="auto"/>
            <w:right w:val="none" w:sz="0" w:space="0" w:color="auto"/>
          </w:divBdr>
        </w:div>
        <w:div w:id="41178503">
          <w:marLeft w:val="1166"/>
          <w:marRight w:val="0"/>
          <w:marTop w:val="82"/>
          <w:marBottom w:val="0"/>
          <w:divBdr>
            <w:top w:val="none" w:sz="0" w:space="0" w:color="auto"/>
            <w:left w:val="none" w:sz="0" w:space="0" w:color="auto"/>
            <w:bottom w:val="none" w:sz="0" w:space="0" w:color="auto"/>
            <w:right w:val="none" w:sz="0" w:space="0" w:color="auto"/>
          </w:divBdr>
        </w:div>
        <w:div w:id="2068064952">
          <w:marLeft w:val="1166"/>
          <w:marRight w:val="0"/>
          <w:marTop w:val="82"/>
          <w:marBottom w:val="0"/>
          <w:divBdr>
            <w:top w:val="none" w:sz="0" w:space="0" w:color="auto"/>
            <w:left w:val="none" w:sz="0" w:space="0" w:color="auto"/>
            <w:bottom w:val="none" w:sz="0" w:space="0" w:color="auto"/>
            <w:right w:val="none" w:sz="0" w:space="0" w:color="auto"/>
          </w:divBdr>
        </w:div>
      </w:divsChild>
    </w:div>
    <w:div w:id="2033993630">
      <w:bodyDiv w:val="1"/>
      <w:marLeft w:val="0"/>
      <w:marRight w:val="0"/>
      <w:marTop w:val="0"/>
      <w:marBottom w:val="0"/>
      <w:divBdr>
        <w:top w:val="none" w:sz="0" w:space="0" w:color="auto"/>
        <w:left w:val="none" w:sz="0" w:space="0" w:color="auto"/>
        <w:bottom w:val="none" w:sz="0" w:space="0" w:color="auto"/>
        <w:right w:val="none" w:sz="0" w:space="0" w:color="auto"/>
      </w:divBdr>
    </w:div>
    <w:div w:id="2141459224">
      <w:bodyDiv w:val="1"/>
      <w:marLeft w:val="0"/>
      <w:marRight w:val="0"/>
      <w:marTop w:val="0"/>
      <w:marBottom w:val="0"/>
      <w:divBdr>
        <w:top w:val="none" w:sz="0" w:space="0" w:color="auto"/>
        <w:left w:val="none" w:sz="0" w:space="0" w:color="auto"/>
        <w:bottom w:val="none" w:sz="0" w:space="0" w:color="auto"/>
        <w:right w:val="none" w:sz="0" w:space="0" w:color="auto"/>
      </w:divBdr>
      <w:divsChild>
        <w:div w:id="629941245">
          <w:marLeft w:val="1800"/>
          <w:marRight w:val="0"/>
          <w:marTop w:val="0"/>
          <w:marBottom w:val="0"/>
          <w:divBdr>
            <w:top w:val="none" w:sz="0" w:space="0" w:color="auto"/>
            <w:left w:val="none" w:sz="0" w:space="0" w:color="auto"/>
            <w:bottom w:val="none" w:sz="0" w:space="0" w:color="auto"/>
            <w:right w:val="none" w:sz="0" w:space="0" w:color="auto"/>
          </w:divBdr>
        </w:div>
        <w:div w:id="1047678710">
          <w:marLeft w:val="1800"/>
          <w:marRight w:val="0"/>
          <w:marTop w:val="0"/>
          <w:marBottom w:val="0"/>
          <w:divBdr>
            <w:top w:val="none" w:sz="0" w:space="0" w:color="auto"/>
            <w:left w:val="none" w:sz="0" w:space="0" w:color="auto"/>
            <w:bottom w:val="none" w:sz="0" w:space="0" w:color="auto"/>
            <w:right w:val="none" w:sz="0" w:space="0" w:color="auto"/>
          </w:divBdr>
        </w:div>
        <w:div w:id="1321709">
          <w:marLeft w:val="1800"/>
          <w:marRight w:val="0"/>
          <w:marTop w:val="0"/>
          <w:marBottom w:val="0"/>
          <w:divBdr>
            <w:top w:val="none" w:sz="0" w:space="0" w:color="auto"/>
            <w:left w:val="none" w:sz="0" w:space="0" w:color="auto"/>
            <w:bottom w:val="none" w:sz="0" w:space="0" w:color="auto"/>
            <w:right w:val="none" w:sz="0" w:space="0" w:color="auto"/>
          </w:divBdr>
        </w:div>
        <w:div w:id="162210375">
          <w:marLeft w:val="180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https://nevatech.com/" TargetMode="External"/><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983A04-B7C7-4F9C-997A-069E9C8536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25</Pages>
  <Words>5311</Words>
  <Characters>33481</Characters>
  <Application>Microsoft Office Word</Application>
  <DocSecurity>0</DocSecurity>
  <Lines>279</Lines>
  <Paragraphs>77</Paragraphs>
  <ScaleCrop>false</ScaleCrop>
  <HeadingPairs>
    <vt:vector size="2" baseType="variant">
      <vt:variant>
        <vt:lpstr>Titre</vt:lpstr>
      </vt:variant>
      <vt:variant>
        <vt:i4>1</vt:i4>
      </vt:variant>
    </vt:vector>
  </HeadingPairs>
  <TitlesOfParts>
    <vt:vector size="1" baseType="lpstr">
      <vt:lpstr>CNC_Référentiel des partenaires_SFG</vt:lpstr>
    </vt:vector>
  </TitlesOfParts>
  <Manager>Christine.Debray@cnc.fr</Manager>
  <Company>CNC / SG / SOSI</Company>
  <LinksUpToDate>false</LinksUpToDate>
  <CharactersWithSpaces>38715</CharactersWithSpaces>
  <SharedDoc>false</SharedDoc>
  <HLinks>
    <vt:vector size="24" baseType="variant">
      <vt:variant>
        <vt:i4>1376313</vt:i4>
      </vt:variant>
      <vt:variant>
        <vt:i4>23</vt:i4>
      </vt:variant>
      <vt:variant>
        <vt:i4>0</vt:i4>
      </vt:variant>
      <vt:variant>
        <vt:i4>5</vt:i4>
      </vt:variant>
      <vt:variant>
        <vt:lpwstr/>
      </vt:variant>
      <vt:variant>
        <vt:lpwstr>_Toc109190838</vt:lpwstr>
      </vt:variant>
      <vt:variant>
        <vt:i4>1376313</vt:i4>
      </vt:variant>
      <vt:variant>
        <vt:i4>17</vt:i4>
      </vt:variant>
      <vt:variant>
        <vt:i4>0</vt:i4>
      </vt:variant>
      <vt:variant>
        <vt:i4>5</vt:i4>
      </vt:variant>
      <vt:variant>
        <vt:lpwstr/>
      </vt:variant>
      <vt:variant>
        <vt:lpwstr>_Toc109190837</vt:lpwstr>
      </vt:variant>
      <vt:variant>
        <vt:i4>1376313</vt:i4>
      </vt:variant>
      <vt:variant>
        <vt:i4>11</vt:i4>
      </vt:variant>
      <vt:variant>
        <vt:i4>0</vt:i4>
      </vt:variant>
      <vt:variant>
        <vt:i4>5</vt:i4>
      </vt:variant>
      <vt:variant>
        <vt:lpwstr/>
      </vt:variant>
      <vt:variant>
        <vt:lpwstr>_Toc109190836</vt:lpwstr>
      </vt:variant>
      <vt:variant>
        <vt:i4>1376313</vt:i4>
      </vt:variant>
      <vt:variant>
        <vt:i4>5</vt:i4>
      </vt:variant>
      <vt:variant>
        <vt:i4>0</vt:i4>
      </vt:variant>
      <vt:variant>
        <vt:i4>5</vt:i4>
      </vt:variant>
      <vt:variant>
        <vt:lpwstr/>
      </vt:variant>
      <vt:variant>
        <vt:lpwstr>_Toc109190835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CNC_Référentiel des partenaires_SFG</dc:title>
  <dc:subject>XXX-XXX-000</dc:subject>
  <dc:creator>Lemba-Lemba Hugues (CGI)</dc:creator>
  <cp:keywords>0.0</cp:keywords>
  <cp:lastModifiedBy>Souleyreau Céline</cp:lastModifiedBy>
  <cp:revision>4</cp:revision>
  <cp:lastPrinted>2015-09-22T16:23:00Z</cp:lastPrinted>
  <dcterms:created xsi:type="dcterms:W3CDTF">2025-10-14T14:10:00Z</dcterms:created>
  <dcterms:modified xsi:type="dcterms:W3CDTF">2025-10-16T15:14:00Z</dcterms:modified>
</cp:coreProperties>
</file>